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drawings/drawing5.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F8B9" w14:textId="4BCC23CF" w:rsidR="00D1533D" w:rsidRDefault="00D1533D" w:rsidP="00DF21F3">
      <w:pPr>
        <w:jc w:val="center"/>
        <w:rPr>
          <w:b/>
          <w:bCs/>
          <w:iCs/>
          <w:color w:val="000000" w:themeColor="text1"/>
          <w:sz w:val="28"/>
          <w:szCs w:val="28"/>
          <w:lang w:val="uk-UA"/>
        </w:rPr>
      </w:pPr>
      <w:r>
        <w:rPr>
          <w:b/>
          <w:bCs/>
          <w:iCs/>
          <w:color w:val="000000" w:themeColor="text1"/>
          <w:sz w:val="28"/>
          <w:szCs w:val="28"/>
          <w:lang w:val="uk-UA"/>
        </w:rPr>
        <w:t>ЗВІТ</w:t>
      </w:r>
    </w:p>
    <w:p w14:paraId="3DF7D5D3" w14:textId="0716713D" w:rsidR="00DF21F3" w:rsidRPr="001F0121" w:rsidRDefault="00DF21F3" w:rsidP="00DF21F3">
      <w:pPr>
        <w:jc w:val="center"/>
        <w:rPr>
          <w:b/>
          <w:bCs/>
          <w:color w:val="000000" w:themeColor="text1"/>
          <w:sz w:val="28"/>
          <w:szCs w:val="28"/>
          <w:lang w:val="uk-UA"/>
        </w:rPr>
      </w:pPr>
      <w:r w:rsidRPr="001F0121">
        <w:rPr>
          <w:b/>
          <w:bCs/>
          <w:iCs/>
          <w:color w:val="000000" w:themeColor="text1"/>
          <w:sz w:val="28"/>
          <w:szCs w:val="28"/>
          <w:lang w:val="uk-UA"/>
        </w:rPr>
        <w:t xml:space="preserve"> про виконання бюджету </w:t>
      </w:r>
      <w:r w:rsidRPr="001F0121">
        <w:rPr>
          <w:b/>
          <w:bCs/>
          <w:color w:val="000000" w:themeColor="text1"/>
          <w:sz w:val="28"/>
          <w:szCs w:val="28"/>
          <w:lang w:val="uk-UA"/>
        </w:rPr>
        <w:t xml:space="preserve">і витрачання коштів резервного фонду бюджету Новгород-Сіверської міської територіальної громади   </w:t>
      </w:r>
    </w:p>
    <w:p w14:paraId="67D2D07F" w14:textId="14437349" w:rsidR="00DF21F3" w:rsidRPr="001F0121" w:rsidRDefault="00DF21F3" w:rsidP="00DF21F3">
      <w:pPr>
        <w:jc w:val="center"/>
        <w:rPr>
          <w:b/>
          <w:bCs/>
          <w:iCs/>
          <w:color w:val="000000" w:themeColor="text1"/>
          <w:sz w:val="28"/>
          <w:szCs w:val="28"/>
          <w:lang w:val="uk-UA"/>
        </w:rPr>
      </w:pPr>
      <w:r w:rsidRPr="001F0121">
        <w:rPr>
          <w:b/>
          <w:bCs/>
          <w:iCs/>
          <w:color w:val="000000" w:themeColor="text1"/>
          <w:sz w:val="28"/>
          <w:szCs w:val="28"/>
          <w:lang w:val="uk-UA"/>
        </w:rPr>
        <w:t>за 2025 рік</w:t>
      </w:r>
    </w:p>
    <w:p w14:paraId="01D1AA40" w14:textId="77777777" w:rsidR="00564711" w:rsidRPr="001F0121" w:rsidRDefault="00564711" w:rsidP="00564711">
      <w:pPr>
        <w:jc w:val="center"/>
        <w:rPr>
          <w:b/>
          <w:bCs/>
          <w:color w:val="0070C0"/>
          <w:sz w:val="28"/>
          <w:szCs w:val="28"/>
          <w:lang w:val="uk-UA"/>
        </w:rPr>
      </w:pPr>
    </w:p>
    <w:p w14:paraId="08C76CB5" w14:textId="08B327C0" w:rsidR="00FE74E2" w:rsidRPr="001F0121" w:rsidRDefault="00FE74E2" w:rsidP="00FE74E2">
      <w:pPr>
        <w:tabs>
          <w:tab w:val="left" w:pos="-5245"/>
          <w:tab w:val="left" w:pos="0"/>
          <w:tab w:val="left" w:pos="567"/>
        </w:tabs>
        <w:ind w:right="-2" w:firstLine="567"/>
        <w:jc w:val="both"/>
        <w:rPr>
          <w:color w:val="000000" w:themeColor="text1"/>
          <w:sz w:val="28"/>
          <w:szCs w:val="28"/>
          <w:lang w:val="uk-UA"/>
        </w:rPr>
      </w:pPr>
      <w:r w:rsidRPr="001F0121">
        <w:rPr>
          <w:sz w:val="28"/>
          <w:szCs w:val="28"/>
          <w:lang w:val="uk-UA"/>
        </w:rPr>
        <w:t xml:space="preserve">Відповідно до звітності Управління Державної казначейської служби України у Новгород-Сіверському районі Чернігівської області бюджет Новгород-Сіверської міської територіальної громади за січень – грудень           </w:t>
      </w:r>
      <w:r w:rsidRPr="001F0121">
        <w:rPr>
          <w:bCs/>
          <w:iCs/>
          <w:sz w:val="28"/>
          <w:szCs w:val="28"/>
          <w:lang w:val="uk-UA"/>
        </w:rPr>
        <w:t>2025 року</w:t>
      </w:r>
      <w:r w:rsidRPr="001F0121">
        <w:rPr>
          <w:sz w:val="28"/>
          <w:szCs w:val="28"/>
          <w:lang w:val="uk-UA"/>
        </w:rPr>
        <w:t xml:space="preserve"> виконаний по доходах у сумі 353457,1 тис. грн або 124,3% до уточненого річного плану, </w:t>
      </w:r>
      <w:r w:rsidRPr="001F0121">
        <w:rPr>
          <w:color w:val="000000" w:themeColor="text1"/>
          <w:sz w:val="28"/>
          <w:szCs w:val="28"/>
          <w:lang w:val="uk-UA"/>
        </w:rPr>
        <w:t xml:space="preserve">по видатках у сумі </w:t>
      </w:r>
      <w:r w:rsidR="00A32513" w:rsidRPr="001F0121">
        <w:rPr>
          <w:color w:val="000000" w:themeColor="text1"/>
          <w:sz w:val="28"/>
          <w:szCs w:val="28"/>
          <w:lang w:val="uk-UA"/>
        </w:rPr>
        <w:t>440308,9</w:t>
      </w:r>
      <w:r w:rsidRPr="001F0121">
        <w:rPr>
          <w:color w:val="FF0000"/>
          <w:sz w:val="28"/>
          <w:szCs w:val="28"/>
          <w:lang w:val="uk-UA"/>
        </w:rPr>
        <w:t xml:space="preserve"> </w:t>
      </w:r>
      <w:r w:rsidRPr="001F0121">
        <w:rPr>
          <w:color w:val="000000" w:themeColor="text1"/>
          <w:sz w:val="28"/>
          <w:szCs w:val="28"/>
          <w:lang w:val="uk-UA"/>
        </w:rPr>
        <w:t xml:space="preserve">тис. грн або </w:t>
      </w:r>
      <w:r w:rsidR="008337C8" w:rsidRPr="001F0121">
        <w:rPr>
          <w:color w:val="000000" w:themeColor="text1"/>
          <w:sz w:val="28"/>
          <w:szCs w:val="28"/>
          <w:lang w:val="uk-UA"/>
        </w:rPr>
        <w:t>93</w:t>
      </w:r>
      <w:r w:rsidRPr="001F0121">
        <w:rPr>
          <w:color w:val="000000" w:themeColor="text1"/>
          <w:sz w:val="28"/>
          <w:szCs w:val="28"/>
          <w:lang w:val="uk-UA"/>
        </w:rPr>
        <w:t>,</w:t>
      </w:r>
      <w:r w:rsidR="008337C8" w:rsidRPr="001F0121">
        <w:rPr>
          <w:color w:val="000000" w:themeColor="text1"/>
          <w:sz w:val="28"/>
          <w:szCs w:val="28"/>
          <w:lang w:val="uk-UA"/>
        </w:rPr>
        <w:t>1</w:t>
      </w:r>
      <w:r w:rsidRPr="001F0121">
        <w:rPr>
          <w:color w:val="000000" w:themeColor="text1"/>
          <w:sz w:val="28"/>
          <w:szCs w:val="28"/>
          <w:lang w:val="uk-UA"/>
        </w:rPr>
        <w:t xml:space="preserve">% до уточненого річного плану. </w:t>
      </w:r>
    </w:p>
    <w:p w14:paraId="65A202DD" w14:textId="77777777" w:rsidR="00FE74E2" w:rsidRPr="001F0121" w:rsidRDefault="00FE74E2" w:rsidP="00FE74E2">
      <w:pPr>
        <w:tabs>
          <w:tab w:val="left" w:pos="-5245"/>
          <w:tab w:val="left" w:pos="567"/>
        </w:tabs>
        <w:ind w:right="-2" w:firstLine="567"/>
        <w:jc w:val="both"/>
        <w:rPr>
          <w:sz w:val="28"/>
          <w:szCs w:val="28"/>
          <w:lang w:val="uk-UA"/>
        </w:rPr>
      </w:pPr>
      <w:r w:rsidRPr="001F0121">
        <w:rPr>
          <w:sz w:val="28"/>
          <w:szCs w:val="28"/>
          <w:lang w:val="uk-UA"/>
        </w:rPr>
        <w:t>Виконання бюджету Новгород-Сіверської міської територіальної громади продовжує здійснюватися в умовах воєнного стану, який</w:t>
      </w:r>
      <w:r w:rsidRPr="001F0121">
        <w:rPr>
          <w:bCs/>
          <w:spacing w:val="2"/>
          <w:sz w:val="24"/>
          <w:szCs w:val="24"/>
          <w:shd w:val="clear" w:color="auto" w:fill="FFFFFF"/>
          <w:lang w:val="uk-UA"/>
        </w:rPr>
        <w:t xml:space="preserve"> </w:t>
      </w:r>
      <w:r w:rsidRPr="001F0121">
        <w:rPr>
          <w:bCs/>
          <w:spacing w:val="2"/>
          <w:sz w:val="28"/>
          <w:szCs w:val="28"/>
          <w:shd w:val="clear" w:color="auto" w:fill="FFFFFF"/>
          <w:lang w:val="uk-UA"/>
        </w:rPr>
        <w:t>введено</w:t>
      </w:r>
      <w:r w:rsidRPr="001F0121">
        <w:rPr>
          <w:bCs/>
          <w:spacing w:val="2"/>
          <w:sz w:val="24"/>
          <w:szCs w:val="24"/>
          <w:shd w:val="clear" w:color="auto" w:fill="FFFFFF"/>
          <w:lang w:val="uk-UA"/>
        </w:rPr>
        <w:t xml:space="preserve"> </w:t>
      </w:r>
      <w:r w:rsidRPr="001F0121">
        <w:rPr>
          <w:sz w:val="28"/>
          <w:szCs w:val="28"/>
          <w:lang w:val="uk-UA"/>
        </w:rPr>
        <w:t>на території України</w:t>
      </w:r>
      <w:r w:rsidRPr="001F0121">
        <w:rPr>
          <w:bCs/>
          <w:spacing w:val="2"/>
          <w:sz w:val="28"/>
          <w:szCs w:val="28"/>
          <w:shd w:val="clear" w:color="auto" w:fill="FFFFFF"/>
          <w:lang w:val="uk-UA"/>
        </w:rPr>
        <w:t xml:space="preserve"> внаслідок б</w:t>
      </w:r>
      <w:r w:rsidRPr="001F0121">
        <w:rPr>
          <w:sz w:val="28"/>
          <w:szCs w:val="28"/>
          <w:lang w:val="uk-UA"/>
        </w:rPr>
        <w:t>ойових дій, спричинених повномасштабним вторгненням Російської Федерації в Україну, з 24 лютого 2022 року.</w:t>
      </w:r>
    </w:p>
    <w:p w14:paraId="1354D172" w14:textId="77777777" w:rsidR="00FE74E2" w:rsidRPr="001F0121" w:rsidRDefault="00FE74E2" w:rsidP="00FE74E2">
      <w:pPr>
        <w:pStyle w:val="af0"/>
        <w:shd w:val="clear" w:color="auto" w:fill="FFFFFF"/>
        <w:spacing w:before="0" w:beforeAutospacing="0" w:after="0" w:afterAutospacing="0" w:line="360" w:lineRule="atLeast"/>
        <w:ind w:firstLine="567"/>
        <w:jc w:val="both"/>
        <w:textAlignment w:val="baseline"/>
        <w:rPr>
          <w:rFonts w:ascii="Arial" w:hAnsi="Arial" w:cs="Arial"/>
          <w:lang w:val="uk-UA"/>
        </w:rPr>
      </w:pPr>
      <w:r w:rsidRPr="001F0121">
        <w:rPr>
          <w:sz w:val="28"/>
          <w:szCs w:val="28"/>
          <w:bdr w:val="none" w:sz="0" w:space="0" w:color="auto" w:frame="1"/>
          <w:shd w:val="clear" w:color="auto" w:fill="FFFFFF"/>
          <w:lang w:val="uk-UA"/>
        </w:rPr>
        <w:t>На процес прогнозування </w:t>
      </w:r>
      <w:r w:rsidRPr="001F0121">
        <w:rPr>
          <w:sz w:val="28"/>
          <w:szCs w:val="28"/>
          <w:bdr w:val="none" w:sz="0" w:space="0" w:color="auto" w:frame="1"/>
          <w:lang w:val="uk-UA"/>
        </w:rPr>
        <w:t>дохідної частини бюджету Новгород-Сіверської міської територіальної громади на 2025 рік </w:t>
      </w:r>
      <w:r w:rsidRPr="001F0121">
        <w:rPr>
          <w:sz w:val="28"/>
          <w:szCs w:val="28"/>
          <w:bdr w:val="none" w:sz="0" w:space="0" w:color="auto" w:frame="1"/>
          <w:shd w:val="clear" w:color="auto" w:fill="FFFFFF"/>
          <w:lang w:val="uk-UA"/>
        </w:rPr>
        <w:t>впливав фактор невизначеності стосовно тривалості та наслідків бойових дій в країні, що ускладнювало його реалістичність.</w:t>
      </w:r>
    </w:p>
    <w:p w14:paraId="37F3D13D" w14:textId="77777777" w:rsidR="00FE74E2" w:rsidRPr="001F0121" w:rsidRDefault="00FE74E2" w:rsidP="00FE74E2">
      <w:pPr>
        <w:tabs>
          <w:tab w:val="left" w:pos="-5245"/>
          <w:tab w:val="left" w:pos="567"/>
        </w:tabs>
        <w:ind w:right="-2" w:firstLine="567"/>
        <w:jc w:val="both"/>
        <w:rPr>
          <w:b/>
          <w:bCs/>
          <w:caps/>
          <w:color w:val="8064A2" w:themeColor="accent4"/>
          <w:sz w:val="28"/>
          <w:szCs w:val="28"/>
          <w:u w:val="single"/>
          <w:lang w:val="uk-UA"/>
        </w:rPr>
      </w:pPr>
      <w:r w:rsidRPr="001F0121">
        <w:rPr>
          <w:sz w:val="28"/>
          <w:szCs w:val="28"/>
          <w:lang w:val="uk-UA"/>
        </w:rPr>
        <w:t>В умовах воєнного стану надзвичайно важливим є забезпечення оперативного, належного та безперервного виконання бюджету Новгород-Сіверської міської територіальної громади. З метою забезпечення ефективного функціонування бюджетної сфери та життєво необхідних потреб жителів громади головним завданням та пріоритетним напрямком виконання бюджету громади є наповнення та стовідсоткове виконання його дохідної частини</w:t>
      </w:r>
      <w:r w:rsidRPr="001F0121">
        <w:rPr>
          <w:color w:val="8064A2" w:themeColor="accent4"/>
          <w:sz w:val="28"/>
          <w:szCs w:val="28"/>
          <w:lang w:val="uk-UA"/>
        </w:rPr>
        <w:t>.</w:t>
      </w:r>
    </w:p>
    <w:p w14:paraId="1FAEEE4C" w14:textId="77777777" w:rsidR="00FE74E2" w:rsidRPr="001F0121" w:rsidRDefault="00FE74E2" w:rsidP="00FE74E2">
      <w:pPr>
        <w:pStyle w:val="af1"/>
        <w:tabs>
          <w:tab w:val="left" w:pos="9900"/>
        </w:tabs>
        <w:spacing w:after="0"/>
        <w:ind w:firstLine="567"/>
        <w:jc w:val="center"/>
        <w:rPr>
          <w:b/>
          <w:sz w:val="28"/>
          <w:szCs w:val="28"/>
        </w:rPr>
      </w:pPr>
    </w:p>
    <w:p w14:paraId="14F8AAFC" w14:textId="681F504D" w:rsidR="00FE74E2" w:rsidRPr="001F0121" w:rsidRDefault="00CC2F45" w:rsidP="00FE74E2">
      <w:pPr>
        <w:pStyle w:val="af1"/>
        <w:tabs>
          <w:tab w:val="left" w:pos="9900"/>
        </w:tabs>
        <w:spacing w:after="0"/>
        <w:ind w:firstLine="567"/>
        <w:jc w:val="center"/>
        <w:rPr>
          <w:b/>
          <w:sz w:val="28"/>
          <w:szCs w:val="28"/>
        </w:rPr>
      </w:pPr>
      <w:r w:rsidRPr="001F0121">
        <w:rPr>
          <w:b/>
          <w:sz w:val="28"/>
          <w:szCs w:val="28"/>
        </w:rPr>
        <w:t xml:space="preserve">СТРУКТУРА ДОХОДІВ </w:t>
      </w:r>
      <w:r w:rsidR="00FE74E2" w:rsidRPr="001F0121">
        <w:rPr>
          <w:b/>
          <w:sz w:val="28"/>
          <w:szCs w:val="28"/>
        </w:rPr>
        <w:t xml:space="preserve">БЮДЖЕТУ ГРОМАДИ </w:t>
      </w:r>
    </w:p>
    <w:p w14:paraId="22C44311" w14:textId="3FAE341E" w:rsidR="00FE74E2" w:rsidRPr="001F0121" w:rsidRDefault="0095225D" w:rsidP="00FE74E2">
      <w:pPr>
        <w:pStyle w:val="af1"/>
        <w:tabs>
          <w:tab w:val="left" w:pos="9900"/>
        </w:tabs>
        <w:spacing w:after="0"/>
        <w:ind w:firstLine="567"/>
        <w:jc w:val="center"/>
        <w:rPr>
          <w:b/>
          <w:sz w:val="28"/>
          <w:szCs w:val="28"/>
        </w:rPr>
      </w:pPr>
      <w:r w:rsidRPr="001F0121">
        <w:rPr>
          <w:b/>
          <w:sz w:val="28"/>
          <w:szCs w:val="28"/>
        </w:rPr>
        <w:t>ЗА</w:t>
      </w:r>
      <w:r w:rsidR="008305F5" w:rsidRPr="001F0121">
        <w:rPr>
          <w:b/>
          <w:sz w:val="28"/>
          <w:szCs w:val="28"/>
        </w:rPr>
        <w:t xml:space="preserve"> </w:t>
      </w:r>
      <w:r w:rsidR="00FE74E2" w:rsidRPr="001F0121">
        <w:rPr>
          <w:b/>
          <w:sz w:val="28"/>
          <w:szCs w:val="28"/>
        </w:rPr>
        <w:t>2025 РІК</w:t>
      </w:r>
    </w:p>
    <w:p w14:paraId="5E4D9B85" w14:textId="77777777" w:rsidR="00FE74E2" w:rsidRPr="001F0121" w:rsidRDefault="00FE74E2" w:rsidP="00FE74E2">
      <w:pPr>
        <w:pStyle w:val="af1"/>
        <w:tabs>
          <w:tab w:val="left" w:pos="9900"/>
        </w:tabs>
        <w:spacing w:after="0"/>
        <w:ind w:firstLine="567"/>
        <w:jc w:val="center"/>
        <w:rPr>
          <w:b/>
          <w:sz w:val="28"/>
          <w:szCs w:val="28"/>
        </w:rPr>
      </w:pPr>
    </w:p>
    <w:p w14:paraId="62542DEF" w14:textId="77777777" w:rsidR="00FE74E2" w:rsidRPr="001F0121" w:rsidRDefault="00FE74E2" w:rsidP="00FE74E2">
      <w:pPr>
        <w:pStyle w:val="af1"/>
        <w:tabs>
          <w:tab w:val="left" w:pos="9900"/>
        </w:tabs>
        <w:spacing w:after="0"/>
        <w:ind w:firstLine="567"/>
        <w:jc w:val="center"/>
        <w:rPr>
          <w:b/>
          <w:sz w:val="28"/>
          <w:szCs w:val="28"/>
        </w:rPr>
      </w:pPr>
      <w:r w:rsidRPr="001F0121">
        <w:rPr>
          <w:noProof/>
          <w:color w:val="8064A2" w:themeColor="accent4"/>
        </w:rPr>
        <w:drawing>
          <wp:inline distT="0" distB="0" distL="0" distR="0" wp14:anchorId="4B9E77D6" wp14:editId="19683CC3">
            <wp:extent cx="5772150" cy="2533650"/>
            <wp:effectExtent l="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27303E3" w14:textId="77777777" w:rsidR="00FE74E2" w:rsidRPr="001F0121" w:rsidRDefault="00FE74E2" w:rsidP="00FE74E2">
      <w:pPr>
        <w:tabs>
          <w:tab w:val="left" w:pos="-5245"/>
          <w:tab w:val="left" w:pos="142"/>
          <w:tab w:val="left" w:pos="426"/>
          <w:tab w:val="left" w:pos="567"/>
          <w:tab w:val="left" w:pos="709"/>
          <w:tab w:val="left" w:pos="851"/>
        </w:tabs>
        <w:ind w:right="-2" w:firstLine="567"/>
        <w:jc w:val="both"/>
        <w:rPr>
          <w:b/>
          <w:bCs/>
          <w:caps/>
          <w:sz w:val="28"/>
          <w:szCs w:val="16"/>
          <w:u w:val="single"/>
          <w:lang w:val="uk-UA"/>
        </w:rPr>
      </w:pPr>
    </w:p>
    <w:p w14:paraId="2169020B" w14:textId="77777777" w:rsidR="00FE74E2" w:rsidRPr="001F0121" w:rsidRDefault="00FE74E2" w:rsidP="00FE74E2">
      <w:pPr>
        <w:tabs>
          <w:tab w:val="left" w:pos="-5245"/>
        </w:tabs>
        <w:ind w:right="-2"/>
        <w:jc w:val="center"/>
        <w:rPr>
          <w:b/>
          <w:bCs/>
          <w:sz w:val="28"/>
          <w:szCs w:val="28"/>
          <w:lang w:val="uk-UA"/>
        </w:rPr>
      </w:pPr>
      <w:r w:rsidRPr="001F0121">
        <w:rPr>
          <w:b/>
          <w:bCs/>
          <w:caps/>
          <w:sz w:val="28"/>
          <w:szCs w:val="28"/>
          <w:lang w:val="uk-UA"/>
        </w:rPr>
        <w:t>ДОХОди</w:t>
      </w:r>
      <w:r w:rsidRPr="001F0121">
        <w:rPr>
          <w:b/>
          <w:bCs/>
          <w:sz w:val="28"/>
          <w:szCs w:val="28"/>
          <w:lang w:val="uk-UA"/>
        </w:rPr>
        <w:t xml:space="preserve"> БЮДЖЕТУ</w:t>
      </w:r>
    </w:p>
    <w:p w14:paraId="54802D05" w14:textId="77777777" w:rsidR="00FE74E2" w:rsidRPr="001F0121" w:rsidRDefault="00FE74E2" w:rsidP="00FE74E2">
      <w:pPr>
        <w:jc w:val="center"/>
        <w:rPr>
          <w:b/>
          <w:bCs/>
          <w:caps/>
          <w:sz w:val="28"/>
          <w:szCs w:val="16"/>
          <w:u w:val="single"/>
          <w:lang w:val="uk-UA"/>
        </w:rPr>
      </w:pPr>
      <w:r w:rsidRPr="001F0121">
        <w:rPr>
          <w:b/>
          <w:bCs/>
          <w:sz w:val="28"/>
          <w:szCs w:val="28"/>
          <w:lang w:val="uk-UA"/>
        </w:rPr>
        <w:t>НОВГОРОД-СІВЕРСЬКОЇ МІСЬКОЇ ТЕРИТОРІАЛЬНОЇ ГРОМАДИ</w:t>
      </w:r>
    </w:p>
    <w:p w14:paraId="04D63899" w14:textId="33B1A551" w:rsidR="00FE74E2" w:rsidRPr="001F0121" w:rsidRDefault="00FE74E2" w:rsidP="00231507">
      <w:pPr>
        <w:tabs>
          <w:tab w:val="left" w:pos="567"/>
        </w:tabs>
        <w:jc w:val="both"/>
        <w:rPr>
          <w:sz w:val="28"/>
          <w:szCs w:val="28"/>
          <w:lang w:val="uk-UA"/>
        </w:rPr>
      </w:pPr>
      <w:r w:rsidRPr="001F0121">
        <w:rPr>
          <w:sz w:val="28"/>
          <w:szCs w:val="28"/>
          <w:lang w:val="uk-UA"/>
        </w:rPr>
        <w:lastRenderedPageBreak/>
        <w:tab/>
        <w:t>До загального фонду бюджету Новгород-Сіверської міської територіальної громади у 2025 році мобілізовано 161817,5 тис. грн податків, зборів та інших надходжень при уточненому плані 151921,4 тис. грн, понад заплановані обсяги отримано 9896,1 тис. грн податків</w:t>
      </w:r>
      <w:r w:rsidR="00CC2F45" w:rsidRPr="001F0121">
        <w:rPr>
          <w:sz w:val="28"/>
          <w:szCs w:val="28"/>
          <w:lang w:val="uk-UA"/>
        </w:rPr>
        <w:t>, зборів</w:t>
      </w:r>
      <w:r w:rsidRPr="001F0121">
        <w:rPr>
          <w:sz w:val="28"/>
          <w:szCs w:val="28"/>
          <w:lang w:val="uk-UA"/>
        </w:rPr>
        <w:t xml:space="preserve"> та інших надходжень. Виконання планових призначень становить 106,5 %. Обсяг власних доходів загального фонду бюджету у порівнянні  з аналогічним періодом 2024 року збільшився на 11793,8 тис. грн (+7,9%).</w:t>
      </w:r>
    </w:p>
    <w:p w14:paraId="2945FA1C" w14:textId="757FE63A" w:rsidR="00FE74E2" w:rsidRPr="001F0121" w:rsidRDefault="00FE74E2" w:rsidP="00FE74E2">
      <w:pPr>
        <w:ind w:firstLine="567"/>
        <w:jc w:val="both"/>
        <w:rPr>
          <w:color w:val="1F497D" w:themeColor="text2"/>
          <w:sz w:val="28"/>
          <w:szCs w:val="28"/>
          <w:lang w:val="uk-UA"/>
        </w:rPr>
      </w:pPr>
      <w:r w:rsidRPr="001F0121">
        <w:rPr>
          <w:sz w:val="28"/>
          <w:szCs w:val="28"/>
          <w:lang w:val="uk-UA"/>
        </w:rPr>
        <w:t>З державного та обласного бюджетів надійшл</w:t>
      </w:r>
      <w:r w:rsidR="00CC2F45" w:rsidRPr="001F0121">
        <w:rPr>
          <w:sz w:val="28"/>
          <w:szCs w:val="28"/>
          <w:lang w:val="uk-UA"/>
        </w:rPr>
        <w:t>о офіційних трансфертів</w:t>
      </w:r>
      <w:r w:rsidRPr="001F0121">
        <w:rPr>
          <w:sz w:val="28"/>
          <w:szCs w:val="28"/>
          <w:lang w:val="uk-UA"/>
        </w:rPr>
        <w:t xml:space="preserve"> на загальну суму 122463,6 тис. грн, при уточненому плані 126567,8 тис. грн. Рівень виконання становить 96,8%. Обсяг надходжень офіційних трансфертів                порівняно зі звітним періодом 2024 року скоротився на 72285,9 тис. грн                     (-37,1%). Базової дотації надійшло 28510,4 тис. грн, або 100% запланованої суми надходжень звітного періоду. Порівняно зі звітним періодом минулого року обсяг базової дотації зріс на 188,7% або на 18634,2 тис. грн. Крім базової дотації у звітному періоді 2025 року надійшло 26494,7 тис. грн додаткової дотації з державного бюджету на здійснення повноважень органів місцевого самоврядування на деокупованих, тимчасово окупованих та інших територіях, що зазнали негативного впливу у зв’язку з повномасштабною збройною агресією Російської Федерації, порівняно зі звітним періодом минулого року обсяг додаткової дотації зменшився на 79,0% або на 99705,1 тис. грн. </w:t>
      </w:r>
    </w:p>
    <w:p w14:paraId="7C98C44F" w14:textId="77777777" w:rsidR="00FE74E2" w:rsidRPr="001F0121" w:rsidRDefault="00FE74E2" w:rsidP="00FE74E2">
      <w:pPr>
        <w:ind w:firstLine="567"/>
        <w:jc w:val="both"/>
        <w:rPr>
          <w:sz w:val="28"/>
          <w:szCs w:val="28"/>
          <w:lang w:val="uk-UA"/>
        </w:rPr>
      </w:pPr>
      <w:r w:rsidRPr="001F0121">
        <w:rPr>
          <w:sz w:val="28"/>
          <w:szCs w:val="28"/>
          <w:lang w:val="uk-UA"/>
        </w:rPr>
        <w:t>Субвенцій з державного та обласного бюджетів надійшло 67461,5 тис. грн, або 94,3% бюджетних призначень звітного періоду.</w:t>
      </w:r>
    </w:p>
    <w:p w14:paraId="0BAFF720" w14:textId="77777777" w:rsidR="00FE74E2" w:rsidRPr="001F0121" w:rsidRDefault="00FE74E2" w:rsidP="00FE74E2">
      <w:pPr>
        <w:ind w:firstLine="567"/>
        <w:jc w:val="both"/>
        <w:rPr>
          <w:sz w:val="28"/>
          <w:szCs w:val="28"/>
          <w:lang w:val="uk-UA"/>
        </w:rPr>
      </w:pPr>
      <w:r w:rsidRPr="001F0121">
        <w:rPr>
          <w:sz w:val="28"/>
          <w:szCs w:val="28"/>
          <w:lang w:val="uk-UA"/>
        </w:rPr>
        <w:t>З державного бюджету отримано субвенцій на суму 64576,0 тис. грн,                 з них:</w:t>
      </w:r>
    </w:p>
    <w:p w14:paraId="78A833CE" w14:textId="73050BC3" w:rsidR="00FE74E2" w:rsidRPr="001F0121" w:rsidRDefault="00FE74E2" w:rsidP="00FE74E2">
      <w:pPr>
        <w:ind w:firstLine="567"/>
        <w:jc w:val="both"/>
        <w:rPr>
          <w:sz w:val="28"/>
          <w:szCs w:val="28"/>
          <w:lang w:val="uk-UA"/>
        </w:rPr>
      </w:pPr>
      <w:r w:rsidRPr="001F0121">
        <w:rPr>
          <w:sz w:val="28"/>
          <w:szCs w:val="28"/>
          <w:lang w:val="uk-UA"/>
        </w:rPr>
        <w:t>на забезпече</w:t>
      </w:r>
      <w:r w:rsidR="00CC2F45" w:rsidRPr="001F0121">
        <w:rPr>
          <w:sz w:val="28"/>
          <w:szCs w:val="28"/>
          <w:lang w:val="uk-UA"/>
        </w:rPr>
        <w:t>ння харчування учнів початкових</w:t>
      </w:r>
      <w:r w:rsidRPr="001F0121">
        <w:rPr>
          <w:sz w:val="28"/>
          <w:szCs w:val="28"/>
          <w:lang w:val="uk-UA"/>
        </w:rPr>
        <w:t xml:space="preserve"> класів закладів загальної середньої освіти – 4,6 тис. грн, що становить 0,2% планових призначень звітного періоду (невикористані кошти субвенції в сумі 1994,9 тис. грн повернуто до державного бюджету);</w:t>
      </w:r>
    </w:p>
    <w:p w14:paraId="67D853FA" w14:textId="77777777" w:rsidR="00FE74E2" w:rsidRPr="001F0121" w:rsidRDefault="00FE74E2" w:rsidP="00FE74E2">
      <w:pPr>
        <w:ind w:firstLine="567"/>
        <w:jc w:val="both"/>
        <w:rPr>
          <w:sz w:val="28"/>
          <w:szCs w:val="28"/>
          <w:lang w:val="uk-UA"/>
        </w:rPr>
      </w:pPr>
      <w:r w:rsidRPr="001F0121">
        <w:rPr>
          <w:sz w:val="28"/>
          <w:szCs w:val="28"/>
          <w:lang w:val="uk-UA"/>
        </w:rPr>
        <w:t xml:space="preserve">освітньої субвенції – 53251,1 тис. грн, що на 778,4 тис. грн менше надходжень аналогічного періоду минулого року; </w:t>
      </w:r>
    </w:p>
    <w:p w14:paraId="711A9E9F" w14:textId="77777777" w:rsidR="00FE74E2" w:rsidRPr="001F0121" w:rsidRDefault="00FE74E2" w:rsidP="00FE74E2">
      <w:pPr>
        <w:ind w:firstLine="567"/>
        <w:jc w:val="both"/>
        <w:rPr>
          <w:sz w:val="28"/>
          <w:szCs w:val="28"/>
          <w:lang w:val="uk-UA"/>
        </w:rPr>
      </w:pPr>
      <w:r w:rsidRPr="001F0121">
        <w:rPr>
          <w:sz w:val="28"/>
          <w:szCs w:val="28"/>
          <w:lang w:val="uk-UA"/>
        </w:rPr>
        <w:t>на надання підтримки особам з особливими освітніми потребами – 97,4 тис. грн, що становить 100 % планових призначень звітного періоду;</w:t>
      </w:r>
    </w:p>
    <w:p w14:paraId="25441CD2" w14:textId="77777777" w:rsidR="00FE74E2" w:rsidRPr="001F0121" w:rsidRDefault="00FE74E2" w:rsidP="00FE74E2">
      <w:pPr>
        <w:ind w:firstLine="567"/>
        <w:jc w:val="both"/>
        <w:rPr>
          <w:sz w:val="28"/>
          <w:szCs w:val="28"/>
          <w:lang w:val="uk-UA"/>
        </w:rPr>
      </w:pPr>
      <w:r w:rsidRPr="001F0121">
        <w:rPr>
          <w:sz w:val="28"/>
          <w:szCs w:val="28"/>
          <w:lang w:val="uk-UA"/>
        </w:rPr>
        <w:t>на реалізацію публічного інвестиційного проекту на забезпечення якісної, сучасної та доступної загальної середньої освіти «Нова українська школа» – 674,5 тис. грн, що становить 99,7 % планових призначень звітного періоду (невикористані кошти субвенції в сумі 1,8 тис. грн повернуто до державного бюджету);</w:t>
      </w:r>
    </w:p>
    <w:p w14:paraId="41125CDC" w14:textId="77777777" w:rsidR="00FE74E2" w:rsidRPr="001F0121" w:rsidRDefault="00FE74E2" w:rsidP="00FE74E2">
      <w:pPr>
        <w:ind w:firstLine="567"/>
        <w:jc w:val="both"/>
        <w:rPr>
          <w:sz w:val="28"/>
          <w:szCs w:val="28"/>
          <w:lang w:val="uk-UA"/>
        </w:rPr>
      </w:pPr>
      <w:r w:rsidRPr="001F0121">
        <w:rPr>
          <w:sz w:val="28"/>
          <w:szCs w:val="28"/>
          <w:lang w:val="uk-UA"/>
        </w:rPr>
        <w:t>на здійснення доплат педагогічним працівникам закладів загальної середньої освіти – 10548,4 тис. грн, що становить 84,7 % планових призначень звітного періоду (невикористані кошти субвенції в сумі 1908,5 тис. грн повернуто до державного бюджету).</w:t>
      </w:r>
    </w:p>
    <w:p w14:paraId="78814314" w14:textId="77777777" w:rsidR="00FE74E2" w:rsidRPr="001F0121" w:rsidRDefault="00FE74E2" w:rsidP="00FE74E2">
      <w:pPr>
        <w:ind w:firstLine="567"/>
        <w:jc w:val="both"/>
        <w:rPr>
          <w:sz w:val="28"/>
          <w:szCs w:val="28"/>
          <w:lang w:val="uk-UA"/>
        </w:rPr>
      </w:pPr>
      <w:r w:rsidRPr="001F0121">
        <w:rPr>
          <w:sz w:val="28"/>
          <w:szCs w:val="28"/>
          <w:lang w:val="uk-UA"/>
        </w:rPr>
        <w:t>Субвенції з місцевих бюджетів іншим місцевим бюджетам загалом складають 2882,5 тис. грн, з них:</w:t>
      </w:r>
    </w:p>
    <w:p w14:paraId="11F74A55" w14:textId="77777777" w:rsidR="00FE74E2" w:rsidRPr="001F0121" w:rsidRDefault="00FE74E2" w:rsidP="00FE74E2">
      <w:pPr>
        <w:ind w:firstLine="567"/>
        <w:jc w:val="both"/>
        <w:rPr>
          <w:sz w:val="28"/>
          <w:szCs w:val="28"/>
          <w:lang w:val="uk-UA"/>
        </w:rPr>
      </w:pPr>
      <w:r w:rsidRPr="001F0121">
        <w:rPr>
          <w:sz w:val="28"/>
          <w:szCs w:val="28"/>
          <w:lang w:val="uk-UA"/>
        </w:rPr>
        <w:t xml:space="preserve">на здійснення переданих видатків у сфері освіти за рахунок коштів освітньої субвенції у сумі 1530,6 тис. грн, або 100% планових призначень   </w:t>
      </w:r>
      <w:r w:rsidRPr="001F0121">
        <w:rPr>
          <w:sz w:val="28"/>
          <w:szCs w:val="28"/>
          <w:lang w:val="uk-UA"/>
        </w:rPr>
        <w:lastRenderedPageBreak/>
        <w:t>звітного періоду, що на 4,6 тис. грн менше звітного періоду 2024 року;</w:t>
      </w:r>
    </w:p>
    <w:p w14:paraId="56EB604A" w14:textId="77777777" w:rsidR="00FE74E2" w:rsidRPr="001F0121" w:rsidRDefault="00FE74E2" w:rsidP="00FE74E2">
      <w:pPr>
        <w:tabs>
          <w:tab w:val="left" w:pos="-5245"/>
        </w:tabs>
        <w:ind w:right="-2" w:firstLine="567"/>
        <w:jc w:val="both"/>
        <w:rPr>
          <w:sz w:val="28"/>
          <w:szCs w:val="28"/>
          <w:lang w:val="uk-UA"/>
        </w:rPr>
      </w:pPr>
      <w:r w:rsidRPr="001F0121">
        <w:rPr>
          <w:sz w:val="28"/>
          <w:szCs w:val="28"/>
          <w:lang w:val="uk-UA"/>
        </w:rPr>
        <w:t>іншої субвенції з місцевого бюджету у сумі 1087,2 тис. грн, або 100%  бюджетних призначень звітного періоду, що на 925,2 тис. грн більше проти звітного періоду 2024 року;</w:t>
      </w:r>
    </w:p>
    <w:p w14:paraId="1ED9E6AE" w14:textId="77777777" w:rsidR="00FE74E2" w:rsidRPr="001F0121" w:rsidRDefault="00FE74E2" w:rsidP="00FE74E2">
      <w:pPr>
        <w:tabs>
          <w:tab w:val="left" w:pos="-5245"/>
        </w:tabs>
        <w:ind w:right="-2" w:firstLine="567"/>
        <w:jc w:val="both"/>
        <w:rPr>
          <w:sz w:val="28"/>
          <w:szCs w:val="28"/>
          <w:lang w:val="uk-UA"/>
        </w:rPr>
      </w:pPr>
      <w:r w:rsidRPr="001F0121">
        <w:rPr>
          <w:sz w:val="28"/>
          <w:szCs w:val="28"/>
          <w:lang w:val="uk-UA"/>
        </w:rPr>
        <w:t>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 – 264,7 тис. грн, або 57,1% бюджетних призначень звітного періоду (невикористані кошти субвенції в сумі 199,0 тис. грн повернуто обласному бюджету).</w:t>
      </w:r>
    </w:p>
    <w:p w14:paraId="287354FD" w14:textId="6024BF39" w:rsidR="00FE74E2" w:rsidRPr="001F0121" w:rsidRDefault="00FE74E2" w:rsidP="00FE74E2">
      <w:pPr>
        <w:tabs>
          <w:tab w:val="left" w:pos="709"/>
        </w:tabs>
        <w:ind w:firstLine="567"/>
        <w:jc w:val="both"/>
        <w:rPr>
          <w:sz w:val="28"/>
          <w:szCs w:val="28"/>
          <w:lang w:val="uk-UA"/>
        </w:rPr>
      </w:pPr>
      <w:r w:rsidRPr="001F0121">
        <w:rPr>
          <w:sz w:val="28"/>
          <w:szCs w:val="28"/>
          <w:lang w:val="uk-UA"/>
        </w:rPr>
        <w:t>В цілому надходження по загальному фонду бюджету Новгород-Сіверської міської територіальної громади за 2025 рік складають 284281,1 тис. грн при уточненому плані 27848</w:t>
      </w:r>
      <w:r w:rsidR="00CC2F45" w:rsidRPr="001F0121">
        <w:rPr>
          <w:sz w:val="28"/>
          <w:szCs w:val="28"/>
          <w:lang w:val="uk-UA"/>
        </w:rPr>
        <w:t xml:space="preserve">9,2 тис. грн, рівень виконання </w:t>
      </w:r>
      <w:r w:rsidRPr="001F0121">
        <w:rPr>
          <w:sz w:val="28"/>
          <w:szCs w:val="28"/>
          <w:lang w:val="uk-UA"/>
        </w:rPr>
        <w:t>становить 102,1%. Понад заплановані обсяги отримано 5791,9 тис. грн. Обсяг доходів загального фонду бюджету зменшився у порівнянні зі звітним періодом 2024 року на 60492,1 тис. грн, (- 17,5%).</w:t>
      </w:r>
    </w:p>
    <w:p w14:paraId="6B903517" w14:textId="77777777" w:rsidR="00FE74E2" w:rsidRPr="001F0121" w:rsidRDefault="00FE74E2" w:rsidP="00FE74E2">
      <w:pPr>
        <w:tabs>
          <w:tab w:val="left" w:pos="567"/>
        </w:tabs>
        <w:ind w:firstLine="567"/>
        <w:jc w:val="both"/>
        <w:rPr>
          <w:sz w:val="28"/>
          <w:szCs w:val="28"/>
          <w:lang w:val="uk-UA"/>
        </w:rPr>
      </w:pPr>
      <w:r w:rsidRPr="001F0121">
        <w:rPr>
          <w:sz w:val="28"/>
          <w:szCs w:val="28"/>
          <w:lang w:val="uk-UA"/>
        </w:rPr>
        <w:t xml:space="preserve">До спеціального фонду бюджету протягом січня – грудня 2025 року надійшло 69176,0 тис. грн, в тому числі офіційні трансферти – 4264,6 тис. грн. Надходження спеціального фонду порівняно з аналогічним періодом 2024 року збільшилися на 21045,9 тис. грн. </w:t>
      </w:r>
    </w:p>
    <w:p w14:paraId="1651A2A0" w14:textId="40EC1161" w:rsidR="00FE74E2" w:rsidRPr="001F0121" w:rsidRDefault="00FE74E2" w:rsidP="00FE74E2">
      <w:pPr>
        <w:pStyle w:val="af1"/>
        <w:tabs>
          <w:tab w:val="left" w:pos="9900"/>
        </w:tabs>
        <w:spacing w:after="0"/>
        <w:ind w:firstLine="567"/>
        <w:jc w:val="both"/>
        <w:rPr>
          <w:sz w:val="28"/>
          <w:szCs w:val="28"/>
        </w:rPr>
      </w:pPr>
      <w:r w:rsidRPr="001F0121">
        <w:rPr>
          <w:sz w:val="28"/>
          <w:szCs w:val="28"/>
        </w:rPr>
        <w:t xml:space="preserve">Загалом надходження по загальному </w:t>
      </w:r>
      <w:r w:rsidR="00CC2F45" w:rsidRPr="001F0121">
        <w:rPr>
          <w:sz w:val="28"/>
          <w:szCs w:val="28"/>
        </w:rPr>
        <w:t xml:space="preserve">та спеціальному фондах бюджету </w:t>
      </w:r>
      <w:r w:rsidRPr="001F0121">
        <w:rPr>
          <w:sz w:val="28"/>
          <w:szCs w:val="28"/>
        </w:rPr>
        <w:t xml:space="preserve">Новгород-Сіверської міської територіальної громади склали 353457,1 тис. грн, при уточненому плані 284247,1 тис. грн. Рівень виконання бюджетних призначень </w:t>
      </w:r>
      <w:r w:rsidR="0095225D" w:rsidRPr="001F0121">
        <w:rPr>
          <w:sz w:val="28"/>
          <w:szCs w:val="28"/>
        </w:rPr>
        <w:t>з</w:t>
      </w:r>
      <w:r w:rsidRPr="001F0121">
        <w:rPr>
          <w:sz w:val="28"/>
          <w:szCs w:val="28"/>
        </w:rPr>
        <w:t>а 2025 р</w:t>
      </w:r>
      <w:r w:rsidR="0095225D" w:rsidRPr="001F0121">
        <w:rPr>
          <w:sz w:val="28"/>
          <w:szCs w:val="28"/>
        </w:rPr>
        <w:t>і</w:t>
      </w:r>
      <w:r w:rsidRPr="001F0121">
        <w:rPr>
          <w:sz w:val="28"/>
          <w:szCs w:val="28"/>
        </w:rPr>
        <w:t>к до уточненого плану становить 124,3% .</w:t>
      </w:r>
    </w:p>
    <w:p w14:paraId="54D8A3EC" w14:textId="77777777" w:rsidR="00FE74E2" w:rsidRPr="001F0121" w:rsidRDefault="00FE74E2" w:rsidP="00FE74E2">
      <w:pPr>
        <w:pStyle w:val="af1"/>
        <w:tabs>
          <w:tab w:val="left" w:pos="9900"/>
        </w:tabs>
        <w:spacing w:after="0"/>
        <w:ind w:firstLine="567"/>
        <w:jc w:val="both"/>
        <w:rPr>
          <w:sz w:val="28"/>
          <w:szCs w:val="28"/>
        </w:rPr>
      </w:pPr>
    </w:p>
    <w:p w14:paraId="16157FBC" w14:textId="15586702" w:rsidR="00FE74E2" w:rsidRPr="001F0121" w:rsidRDefault="00FE74E2" w:rsidP="00FE74E2">
      <w:pPr>
        <w:pStyle w:val="af1"/>
        <w:tabs>
          <w:tab w:val="left" w:pos="9900"/>
        </w:tabs>
        <w:spacing w:after="0"/>
        <w:jc w:val="center"/>
        <w:rPr>
          <w:b/>
          <w:sz w:val="28"/>
          <w:szCs w:val="28"/>
        </w:rPr>
      </w:pPr>
      <w:r w:rsidRPr="001F0121">
        <w:rPr>
          <w:b/>
          <w:sz w:val="28"/>
          <w:szCs w:val="28"/>
        </w:rPr>
        <w:t>СТРУКТУРА ДОХОДІВ ЗАГАЛЬНОГО ФОНДУ БЮДЖЕТУ ГРОМАДИ ЗА 2025 Р</w:t>
      </w:r>
      <w:r w:rsidR="0095225D" w:rsidRPr="001F0121">
        <w:rPr>
          <w:b/>
          <w:sz w:val="28"/>
          <w:szCs w:val="28"/>
        </w:rPr>
        <w:t>ІК</w:t>
      </w:r>
    </w:p>
    <w:p w14:paraId="51D21175" w14:textId="77777777" w:rsidR="00FE74E2" w:rsidRPr="001F0121" w:rsidRDefault="00FE74E2" w:rsidP="00FE74E2">
      <w:pPr>
        <w:spacing w:before="120"/>
        <w:ind w:firstLine="567"/>
        <w:jc w:val="center"/>
        <w:rPr>
          <w:color w:val="1F497D" w:themeColor="text2"/>
          <w:sz w:val="28"/>
          <w:szCs w:val="28"/>
          <w:lang w:val="uk-UA"/>
        </w:rPr>
      </w:pPr>
      <w:r w:rsidRPr="001F0121">
        <w:rPr>
          <w:b/>
          <w:noProof/>
          <w:color w:val="1F497D" w:themeColor="text2"/>
          <w:lang w:val="uk-UA"/>
        </w:rPr>
        <w:drawing>
          <wp:inline distT="0" distB="0" distL="0" distR="0" wp14:anchorId="4EEFCD85" wp14:editId="4DE72474">
            <wp:extent cx="5497830" cy="2944368"/>
            <wp:effectExtent l="0" t="0" r="26670" b="2794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F49E42" w14:textId="77777777" w:rsidR="00FE74E2" w:rsidRPr="001F0121" w:rsidRDefault="00FE74E2" w:rsidP="00FE74E2">
      <w:pPr>
        <w:spacing w:before="120"/>
        <w:ind w:firstLine="567"/>
        <w:jc w:val="both"/>
        <w:rPr>
          <w:sz w:val="28"/>
          <w:szCs w:val="28"/>
          <w:lang w:val="uk-UA"/>
        </w:rPr>
      </w:pPr>
      <w:r w:rsidRPr="001F0121">
        <w:rPr>
          <w:sz w:val="28"/>
          <w:szCs w:val="28"/>
          <w:lang w:val="uk-UA"/>
        </w:rPr>
        <w:t xml:space="preserve">Найбільшу питому вагу у складі власних доходів загального фонду бюджету МТГ займає податок на доходи фізичних осіб – 56,9%, єдиний </w:t>
      </w:r>
      <w:r w:rsidRPr="001F0121">
        <w:rPr>
          <w:sz w:val="28"/>
          <w:szCs w:val="28"/>
          <w:lang w:val="uk-UA"/>
        </w:rPr>
        <w:lastRenderedPageBreak/>
        <w:t xml:space="preserve">податок – 17,1%, внутрішні податки на товари та послуги (акцизний податок) – 10,3%, податок на майно – 7,1%, рентна плата за використання інших   природних ресурсів – 5,8%, неподаткові надходження – 2,8%. </w:t>
      </w:r>
    </w:p>
    <w:p w14:paraId="7D67FAE7" w14:textId="77777777" w:rsidR="00FE74E2" w:rsidRPr="001F0121" w:rsidRDefault="00FE74E2" w:rsidP="00FE74E2">
      <w:pPr>
        <w:jc w:val="center"/>
        <w:rPr>
          <w:b/>
          <w:sz w:val="28"/>
          <w:szCs w:val="28"/>
          <w:lang w:val="uk-UA"/>
        </w:rPr>
      </w:pPr>
    </w:p>
    <w:p w14:paraId="19116137" w14:textId="77777777" w:rsidR="00FE74E2" w:rsidRPr="001F0121" w:rsidRDefault="00FE74E2" w:rsidP="00FE74E2">
      <w:pPr>
        <w:jc w:val="center"/>
        <w:rPr>
          <w:b/>
          <w:sz w:val="28"/>
          <w:szCs w:val="28"/>
          <w:lang w:val="uk-UA"/>
        </w:rPr>
      </w:pPr>
      <w:r w:rsidRPr="001F0121">
        <w:rPr>
          <w:b/>
          <w:sz w:val="28"/>
          <w:szCs w:val="28"/>
          <w:lang w:val="uk-UA"/>
        </w:rPr>
        <w:t xml:space="preserve">СТРУКТУРА ВЛАСНИХ НАДХОДЖЕНЬ ЗАГАЛЬНОГО ФОНДУ </w:t>
      </w:r>
    </w:p>
    <w:p w14:paraId="4ACB37BF" w14:textId="77777777" w:rsidR="00FE74E2" w:rsidRPr="001F0121" w:rsidRDefault="00FE74E2" w:rsidP="00FE74E2">
      <w:pPr>
        <w:ind w:firstLine="567"/>
        <w:jc w:val="center"/>
        <w:rPr>
          <w:b/>
          <w:sz w:val="28"/>
          <w:szCs w:val="28"/>
          <w:lang w:val="uk-UA"/>
        </w:rPr>
      </w:pPr>
      <w:r w:rsidRPr="001F0121">
        <w:rPr>
          <w:b/>
          <w:sz w:val="28"/>
          <w:szCs w:val="28"/>
          <w:lang w:val="uk-UA"/>
        </w:rPr>
        <w:t>БЮДЖЕТУ ГРОМАДИ ЗА 2025 РІК</w:t>
      </w:r>
    </w:p>
    <w:p w14:paraId="71268023" w14:textId="77777777" w:rsidR="00FE74E2" w:rsidRPr="001F0121" w:rsidRDefault="00FE74E2" w:rsidP="00FE74E2">
      <w:pPr>
        <w:spacing w:before="120"/>
        <w:ind w:firstLine="567"/>
        <w:rPr>
          <w:b/>
          <w:color w:val="1F497D" w:themeColor="text2"/>
          <w:sz w:val="24"/>
          <w:szCs w:val="24"/>
          <w:lang w:val="uk-UA"/>
        </w:rPr>
      </w:pPr>
    </w:p>
    <w:p w14:paraId="6D0EB22D" w14:textId="77777777" w:rsidR="00FE74E2" w:rsidRPr="001F0121" w:rsidRDefault="00FE74E2" w:rsidP="00FE74E2">
      <w:pPr>
        <w:ind w:firstLine="567"/>
        <w:jc w:val="both"/>
        <w:rPr>
          <w:color w:val="1F497D" w:themeColor="text2"/>
          <w:sz w:val="28"/>
          <w:szCs w:val="28"/>
          <w:lang w:val="uk-UA"/>
        </w:rPr>
      </w:pPr>
      <w:r w:rsidRPr="001F0121">
        <w:rPr>
          <w:noProof/>
          <w:color w:val="1F497D" w:themeColor="text2"/>
          <w:lang w:val="uk-UA"/>
        </w:rPr>
        <w:drawing>
          <wp:inline distT="0" distB="0" distL="0" distR="0" wp14:anchorId="4C662087" wp14:editId="18083EAA">
            <wp:extent cx="5492115" cy="2409190"/>
            <wp:effectExtent l="0" t="0" r="0" b="0"/>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7D6651A" w14:textId="77777777" w:rsidR="00FE74E2" w:rsidRPr="001F0121" w:rsidRDefault="00FE74E2" w:rsidP="00FE74E2">
      <w:pPr>
        <w:ind w:firstLine="567"/>
        <w:jc w:val="both"/>
        <w:rPr>
          <w:color w:val="1F497D" w:themeColor="text2"/>
          <w:sz w:val="28"/>
          <w:szCs w:val="28"/>
          <w:lang w:val="uk-UA"/>
        </w:rPr>
      </w:pPr>
    </w:p>
    <w:p w14:paraId="26F180EC" w14:textId="77777777" w:rsidR="00FE74E2" w:rsidRPr="001F0121" w:rsidRDefault="00FE74E2" w:rsidP="00FE74E2">
      <w:pPr>
        <w:ind w:firstLine="567"/>
        <w:jc w:val="both"/>
        <w:rPr>
          <w:sz w:val="28"/>
          <w:szCs w:val="28"/>
          <w:lang w:val="uk-UA"/>
        </w:rPr>
      </w:pPr>
      <w:r w:rsidRPr="001F0121">
        <w:rPr>
          <w:sz w:val="28"/>
          <w:szCs w:val="28"/>
          <w:lang w:val="uk-UA"/>
        </w:rPr>
        <w:t xml:space="preserve">Бюджетоутворюючим податком залишається податок на доходи фізичних осіб. Протягом 2025 року до бюджету Новгород-Сіверської міської територіальної громади зараховано 92091,9 тис. грн податку на доходи фізичних осіб, що забезпечило виконання бюджетних призначень звітного періоду на 113,6 %. У порівнянні зі звітним періодом 2024 року обсяг податку на доходи фізичних осіб збільшився на 8510,5 тис. грн, або на 10,2%. </w:t>
      </w:r>
    </w:p>
    <w:p w14:paraId="19EB957C" w14:textId="3C75C0C6" w:rsidR="00FE74E2" w:rsidRPr="001F0121" w:rsidRDefault="00FE74E2" w:rsidP="00FE74E2">
      <w:pPr>
        <w:tabs>
          <w:tab w:val="left" w:pos="567"/>
        </w:tabs>
        <w:ind w:firstLine="567"/>
        <w:jc w:val="both"/>
        <w:rPr>
          <w:sz w:val="28"/>
          <w:szCs w:val="28"/>
          <w:lang w:val="uk-UA"/>
        </w:rPr>
      </w:pPr>
      <w:r w:rsidRPr="001F0121">
        <w:rPr>
          <w:sz w:val="28"/>
          <w:szCs w:val="28"/>
          <w:lang w:val="uk-UA"/>
        </w:rPr>
        <w:t>У звітному періоді понад план надійшло податку на доходи фізичних осіб, що сплачується податковими агентами, із доходів платника податку у вигляді заробітної плати – 9999,6 тис. грн (в першу</w:t>
      </w:r>
      <w:r w:rsidR="00CC2F45" w:rsidRPr="001F0121">
        <w:rPr>
          <w:sz w:val="28"/>
          <w:szCs w:val="28"/>
          <w:lang w:val="uk-UA"/>
        </w:rPr>
        <w:t xml:space="preserve"> чергу перевиконання досягнуто</w:t>
      </w:r>
      <w:r w:rsidRPr="001F0121">
        <w:rPr>
          <w:sz w:val="28"/>
          <w:szCs w:val="28"/>
          <w:lang w:val="uk-UA"/>
        </w:rPr>
        <w:t xml:space="preserve"> за рахунок надходжень ПДФО, утриманого із заробітної плати працівників Новгород-Сіверської дільниці РЕМ АТ «ЧЕРНІГІВОБЛЕНЕРГО», яке з січня 2025 року стало зараховуватися  д</w:t>
      </w:r>
      <w:r w:rsidR="00CC2F45" w:rsidRPr="001F0121">
        <w:rPr>
          <w:sz w:val="28"/>
          <w:szCs w:val="28"/>
          <w:lang w:val="uk-UA"/>
        </w:rPr>
        <w:t>о бюджету громади та зростанням</w:t>
      </w:r>
      <w:r w:rsidRPr="001F0121">
        <w:rPr>
          <w:sz w:val="28"/>
          <w:szCs w:val="28"/>
          <w:lang w:val="uk-UA"/>
        </w:rPr>
        <w:t xml:space="preserve"> ділової активності окремих підприємств), податку на доходи фізичних осіб, що сплачується податковими агентами, із доходів платника податку інших ніж заробітна плата – 1005,7 тис. </w:t>
      </w:r>
      <w:r w:rsidR="00CC2F45" w:rsidRPr="001F0121">
        <w:rPr>
          <w:sz w:val="28"/>
          <w:szCs w:val="28"/>
          <w:lang w:val="uk-UA"/>
        </w:rPr>
        <w:t>грн  за рахунок  зростання</w:t>
      </w:r>
      <w:r w:rsidRPr="001F0121">
        <w:rPr>
          <w:sz w:val="28"/>
          <w:szCs w:val="28"/>
          <w:lang w:val="uk-UA"/>
        </w:rPr>
        <w:t xml:space="preserve"> сплати аграріями ПДФО з паїв наприкінці 2025 року, податку на доходи фізичних осіб, що сплачується фізичними особами за результатами річного декларування – </w:t>
      </w:r>
      <w:r w:rsidR="00CC2F45" w:rsidRPr="001F0121">
        <w:rPr>
          <w:sz w:val="28"/>
          <w:szCs w:val="28"/>
          <w:lang w:val="uk-UA"/>
        </w:rPr>
        <w:t xml:space="preserve">     </w:t>
      </w:r>
      <w:r w:rsidRPr="001F0121">
        <w:rPr>
          <w:sz w:val="28"/>
          <w:szCs w:val="28"/>
          <w:lang w:val="uk-UA"/>
        </w:rPr>
        <w:t xml:space="preserve">59,7 тис. грн. </w:t>
      </w:r>
    </w:p>
    <w:p w14:paraId="7DD26EEA" w14:textId="77777777" w:rsidR="00FE74E2" w:rsidRPr="001F0121" w:rsidRDefault="00FE74E2" w:rsidP="00FE74E2">
      <w:pPr>
        <w:tabs>
          <w:tab w:val="left" w:pos="567"/>
        </w:tabs>
        <w:ind w:firstLine="567"/>
        <w:jc w:val="both"/>
        <w:rPr>
          <w:sz w:val="28"/>
          <w:szCs w:val="28"/>
          <w:lang w:val="uk-UA"/>
        </w:rPr>
      </w:pPr>
      <w:r w:rsidRPr="001F0121">
        <w:rPr>
          <w:sz w:val="28"/>
          <w:szCs w:val="28"/>
          <w:lang w:val="uk-UA"/>
        </w:rPr>
        <w:t>Надходження податку на доходи фізичних осіб у вигляді мінімального податкового зобов’язання, що підлягає сплаті фізичними особами забезпечено на 94,7 % (-18,3 тис. грн).</w:t>
      </w:r>
    </w:p>
    <w:p w14:paraId="0CF6020B" w14:textId="77777777" w:rsidR="00FE74E2" w:rsidRPr="001F0121" w:rsidRDefault="00FE74E2" w:rsidP="00FE74E2">
      <w:pPr>
        <w:ind w:firstLine="567"/>
        <w:jc w:val="both"/>
        <w:rPr>
          <w:sz w:val="28"/>
          <w:szCs w:val="28"/>
          <w:lang w:val="uk-UA"/>
        </w:rPr>
      </w:pPr>
      <w:r w:rsidRPr="001F0121">
        <w:rPr>
          <w:sz w:val="28"/>
          <w:szCs w:val="28"/>
          <w:lang w:val="uk-UA"/>
        </w:rPr>
        <w:t xml:space="preserve">Відповідно до статті 166 Податкового кодексу України для фізичних осіб передбачена податкова знижка за наслідками звітного податкового року при наявності документального підтвердження витрат, що включаються до податкової знижки. Фізичні особи, які мали право на податкову знижку, </w:t>
      </w:r>
      <w:r w:rsidRPr="001F0121">
        <w:rPr>
          <w:sz w:val="28"/>
          <w:szCs w:val="28"/>
          <w:lang w:val="uk-UA"/>
        </w:rPr>
        <w:lastRenderedPageBreak/>
        <w:t>скористалися нею, внаслідок чого з бюджету Новгород-Сіверської міської територіальної громади за січень – грудень 2025 року повернуто податку на доходи фізичних осіб, що сплачується фізичними особами за результатами річного декларування у сумі 180,6 тис. грн.</w:t>
      </w:r>
    </w:p>
    <w:p w14:paraId="0978D8B8" w14:textId="77777777" w:rsidR="00F94BE6" w:rsidRPr="001F0121" w:rsidRDefault="00F94BE6" w:rsidP="00FE74E2">
      <w:pPr>
        <w:ind w:firstLine="567"/>
        <w:jc w:val="both"/>
        <w:rPr>
          <w:sz w:val="28"/>
          <w:szCs w:val="28"/>
          <w:lang w:val="uk-UA"/>
        </w:rPr>
      </w:pPr>
    </w:p>
    <w:p w14:paraId="54B91D5D" w14:textId="4395D82D" w:rsidR="00FE74E2" w:rsidRPr="001F0121" w:rsidRDefault="00FE74E2" w:rsidP="00FE74E2">
      <w:pPr>
        <w:ind w:firstLine="567"/>
        <w:jc w:val="both"/>
        <w:rPr>
          <w:sz w:val="28"/>
          <w:szCs w:val="28"/>
          <w:lang w:val="uk-UA"/>
        </w:rPr>
      </w:pPr>
      <w:r w:rsidRPr="001F0121">
        <w:rPr>
          <w:sz w:val="28"/>
          <w:szCs w:val="28"/>
          <w:lang w:val="uk-UA"/>
        </w:rPr>
        <w:t>Норматив відрахування ПДФО до бюджету громади у 2025 році становить 64% (як і у 2024 році). Найбільші суми податк</w:t>
      </w:r>
      <w:r w:rsidR="00CC2F45" w:rsidRPr="001F0121">
        <w:rPr>
          <w:sz w:val="28"/>
          <w:szCs w:val="28"/>
          <w:lang w:val="uk-UA"/>
        </w:rPr>
        <w:t>у на доходи фізичних осіб,</w:t>
      </w:r>
      <w:r w:rsidRPr="001F0121">
        <w:rPr>
          <w:sz w:val="28"/>
          <w:szCs w:val="28"/>
          <w:lang w:val="uk-UA"/>
        </w:rPr>
        <w:t xml:space="preserve"> що сплачується податковими агентами із доходів платника податку у вигляді заробітної плати, сплатили до бюджету громади у 2025 ро</w:t>
      </w:r>
      <w:r w:rsidR="001F1290" w:rsidRPr="001F0121">
        <w:rPr>
          <w:sz w:val="28"/>
          <w:szCs w:val="28"/>
          <w:lang w:val="uk-UA"/>
        </w:rPr>
        <w:t>ці</w:t>
      </w:r>
      <w:r w:rsidRPr="001F0121">
        <w:rPr>
          <w:sz w:val="28"/>
          <w:szCs w:val="28"/>
          <w:lang w:val="uk-UA"/>
        </w:rPr>
        <w:t xml:space="preserve">: ПрАТ «Новгород-Сіверський сирзавод» – 7364,5 тис. грн (+9,6 тис. грн </w:t>
      </w:r>
      <w:r w:rsidR="00192460" w:rsidRPr="001F0121">
        <w:rPr>
          <w:sz w:val="28"/>
          <w:szCs w:val="28"/>
          <w:lang w:val="uk-UA"/>
        </w:rPr>
        <w:t>у</w:t>
      </w:r>
      <w:r w:rsidRPr="001F0121">
        <w:rPr>
          <w:sz w:val="28"/>
          <w:szCs w:val="28"/>
          <w:lang w:val="uk-UA"/>
        </w:rPr>
        <w:t xml:space="preserve"> </w:t>
      </w:r>
      <w:r w:rsidR="001F1290" w:rsidRPr="001F0121">
        <w:rPr>
          <w:sz w:val="28"/>
          <w:szCs w:val="28"/>
          <w:lang w:val="uk-UA"/>
        </w:rPr>
        <w:t>порівнян</w:t>
      </w:r>
      <w:r w:rsidR="00192460" w:rsidRPr="001F0121">
        <w:rPr>
          <w:sz w:val="28"/>
          <w:szCs w:val="28"/>
          <w:lang w:val="uk-UA"/>
        </w:rPr>
        <w:t>ні</w:t>
      </w:r>
      <w:r w:rsidR="001F1290" w:rsidRPr="001F0121">
        <w:rPr>
          <w:sz w:val="28"/>
          <w:szCs w:val="28"/>
          <w:lang w:val="uk-UA"/>
        </w:rPr>
        <w:t xml:space="preserve"> </w:t>
      </w:r>
      <w:r w:rsidR="00192460" w:rsidRPr="001F0121">
        <w:rPr>
          <w:sz w:val="28"/>
          <w:szCs w:val="28"/>
          <w:lang w:val="uk-UA"/>
        </w:rPr>
        <w:t>з</w:t>
      </w:r>
      <w:r w:rsidR="001F1290" w:rsidRPr="001F0121">
        <w:rPr>
          <w:sz w:val="28"/>
          <w:szCs w:val="28"/>
          <w:lang w:val="uk-UA"/>
        </w:rPr>
        <w:t>і</w:t>
      </w:r>
      <w:r w:rsidRPr="001F0121">
        <w:rPr>
          <w:sz w:val="28"/>
          <w:szCs w:val="28"/>
          <w:lang w:val="uk-UA"/>
        </w:rPr>
        <w:t xml:space="preserve"> звітн</w:t>
      </w:r>
      <w:r w:rsidR="001F1290" w:rsidRPr="001F0121">
        <w:rPr>
          <w:sz w:val="28"/>
          <w:szCs w:val="28"/>
          <w:lang w:val="uk-UA"/>
        </w:rPr>
        <w:t>им періодом</w:t>
      </w:r>
      <w:r w:rsidRPr="001F0121">
        <w:rPr>
          <w:sz w:val="28"/>
          <w:szCs w:val="28"/>
          <w:lang w:val="uk-UA"/>
        </w:rPr>
        <w:t xml:space="preserve"> 2024 року), Відділ освіти, молоді та спорту міської ради – 10425,8 тис. грн (+1686,3 тис. грн </w:t>
      </w:r>
      <w:r w:rsidR="00192460" w:rsidRPr="001F0121">
        <w:rPr>
          <w:sz w:val="28"/>
          <w:szCs w:val="28"/>
          <w:lang w:val="uk-UA"/>
        </w:rPr>
        <w:t xml:space="preserve">у </w:t>
      </w:r>
      <w:r w:rsidRPr="001F0121">
        <w:rPr>
          <w:sz w:val="28"/>
          <w:szCs w:val="28"/>
          <w:lang w:val="uk-UA"/>
        </w:rPr>
        <w:t>порівнян</w:t>
      </w:r>
      <w:r w:rsidR="00192460" w:rsidRPr="001F0121">
        <w:rPr>
          <w:sz w:val="28"/>
          <w:szCs w:val="28"/>
          <w:lang w:val="uk-UA"/>
        </w:rPr>
        <w:t>ні</w:t>
      </w:r>
      <w:r w:rsidRPr="001F0121">
        <w:rPr>
          <w:sz w:val="28"/>
          <w:szCs w:val="28"/>
          <w:lang w:val="uk-UA"/>
        </w:rPr>
        <w:t xml:space="preserve"> </w:t>
      </w:r>
      <w:r w:rsidR="00192460" w:rsidRPr="001F0121">
        <w:rPr>
          <w:sz w:val="28"/>
          <w:szCs w:val="28"/>
          <w:lang w:val="uk-UA"/>
        </w:rPr>
        <w:t>з</w:t>
      </w:r>
      <w:r w:rsidR="001F1290" w:rsidRPr="001F0121">
        <w:rPr>
          <w:sz w:val="28"/>
          <w:szCs w:val="28"/>
          <w:lang w:val="uk-UA"/>
        </w:rPr>
        <w:t>і</w:t>
      </w:r>
      <w:r w:rsidRPr="001F0121">
        <w:rPr>
          <w:sz w:val="28"/>
          <w:szCs w:val="28"/>
          <w:lang w:val="uk-UA"/>
        </w:rPr>
        <w:t xml:space="preserve"> </w:t>
      </w:r>
      <w:r w:rsidR="001F1290" w:rsidRPr="001F0121">
        <w:rPr>
          <w:sz w:val="28"/>
          <w:szCs w:val="28"/>
          <w:lang w:val="uk-UA"/>
        </w:rPr>
        <w:t>звітним періодом 2024 року</w:t>
      </w:r>
      <w:r w:rsidRPr="001F0121">
        <w:rPr>
          <w:sz w:val="28"/>
          <w:szCs w:val="28"/>
          <w:lang w:val="uk-UA"/>
        </w:rPr>
        <w:t>), ФІЛІЯ «ПІВНІЧНИЙ ЛІСОВИЙ ОФІС» ДП «ЛІС</w:t>
      </w:r>
      <w:r w:rsidR="00CC2F45" w:rsidRPr="001F0121">
        <w:rPr>
          <w:sz w:val="28"/>
          <w:szCs w:val="28"/>
          <w:lang w:val="uk-UA"/>
        </w:rPr>
        <w:t xml:space="preserve">И УКРАЇНИ» – 5747,8 тис. грн </w:t>
      </w:r>
      <w:r w:rsidRPr="001F0121">
        <w:rPr>
          <w:sz w:val="28"/>
          <w:szCs w:val="28"/>
          <w:lang w:val="uk-UA"/>
        </w:rPr>
        <w:t xml:space="preserve">(+700,9 тис. грн </w:t>
      </w:r>
      <w:r w:rsidR="00192460" w:rsidRPr="001F0121">
        <w:rPr>
          <w:sz w:val="28"/>
          <w:szCs w:val="28"/>
          <w:lang w:val="uk-UA"/>
        </w:rPr>
        <w:t xml:space="preserve">у </w:t>
      </w:r>
      <w:r w:rsidRPr="001F0121">
        <w:rPr>
          <w:sz w:val="28"/>
          <w:szCs w:val="28"/>
          <w:lang w:val="uk-UA"/>
        </w:rPr>
        <w:t>порівнян</w:t>
      </w:r>
      <w:r w:rsidR="00192460" w:rsidRPr="001F0121">
        <w:rPr>
          <w:sz w:val="28"/>
          <w:szCs w:val="28"/>
          <w:lang w:val="uk-UA"/>
        </w:rPr>
        <w:t>ні</w:t>
      </w:r>
      <w:r w:rsidRPr="001F0121">
        <w:rPr>
          <w:sz w:val="28"/>
          <w:szCs w:val="28"/>
          <w:lang w:val="uk-UA"/>
        </w:rPr>
        <w:t xml:space="preserve"> </w:t>
      </w:r>
      <w:r w:rsidR="00192460" w:rsidRPr="001F0121">
        <w:rPr>
          <w:sz w:val="28"/>
          <w:szCs w:val="28"/>
          <w:lang w:val="uk-UA"/>
        </w:rPr>
        <w:t>з</w:t>
      </w:r>
      <w:r w:rsidR="001F1290" w:rsidRPr="001F0121">
        <w:rPr>
          <w:sz w:val="28"/>
          <w:szCs w:val="28"/>
          <w:lang w:val="uk-UA"/>
        </w:rPr>
        <w:t xml:space="preserve">і </w:t>
      </w:r>
      <w:r w:rsidRPr="001F0121">
        <w:rPr>
          <w:sz w:val="28"/>
          <w:szCs w:val="28"/>
          <w:lang w:val="uk-UA"/>
        </w:rPr>
        <w:t xml:space="preserve">звітним періодом 2024 року), Новгород-Сіверський державний ліцей ім. К.Д. Ушинського – 1349,0 тис. грн </w:t>
      </w:r>
      <w:r w:rsidR="00CC2F45" w:rsidRPr="001F0121">
        <w:rPr>
          <w:sz w:val="28"/>
          <w:szCs w:val="28"/>
          <w:lang w:val="uk-UA"/>
        </w:rPr>
        <w:t xml:space="preserve">      </w:t>
      </w:r>
      <w:r w:rsidR="001F1290" w:rsidRPr="001F0121">
        <w:rPr>
          <w:sz w:val="28"/>
          <w:szCs w:val="28"/>
          <w:lang w:val="uk-UA"/>
        </w:rPr>
        <w:t xml:space="preserve">              </w:t>
      </w:r>
      <w:r w:rsidRPr="001F0121">
        <w:rPr>
          <w:sz w:val="28"/>
          <w:szCs w:val="28"/>
          <w:lang w:val="uk-UA"/>
        </w:rPr>
        <w:t xml:space="preserve">(-32,5 тис. грн </w:t>
      </w:r>
      <w:r w:rsidR="00192460" w:rsidRPr="001F0121">
        <w:rPr>
          <w:sz w:val="28"/>
          <w:szCs w:val="28"/>
          <w:lang w:val="uk-UA"/>
        </w:rPr>
        <w:t xml:space="preserve">у </w:t>
      </w:r>
      <w:r w:rsidRPr="001F0121">
        <w:rPr>
          <w:sz w:val="28"/>
          <w:szCs w:val="28"/>
          <w:lang w:val="uk-UA"/>
        </w:rPr>
        <w:t>порівнян</w:t>
      </w:r>
      <w:r w:rsidR="00192460" w:rsidRPr="001F0121">
        <w:rPr>
          <w:sz w:val="28"/>
          <w:szCs w:val="28"/>
          <w:lang w:val="uk-UA"/>
        </w:rPr>
        <w:t>ні</w:t>
      </w:r>
      <w:r w:rsidRPr="001F0121">
        <w:rPr>
          <w:sz w:val="28"/>
          <w:szCs w:val="28"/>
          <w:lang w:val="uk-UA"/>
        </w:rPr>
        <w:t xml:space="preserve"> </w:t>
      </w:r>
      <w:r w:rsidR="00192460" w:rsidRPr="001F0121">
        <w:rPr>
          <w:sz w:val="28"/>
          <w:szCs w:val="28"/>
          <w:lang w:val="uk-UA"/>
        </w:rPr>
        <w:t>з</w:t>
      </w:r>
      <w:r w:rsidR="001F1290" w:rsidRPr="001F0121">
        <w:rPr>
          <w:sz w:val="28"/>
          <w:szCs w:val="28"/>
          <w:lang w:val="uk-UA"/>
        </w:rPr>
        <w:t>і звітним періодом 2024 року</w:t>
      </w:r>
      <w:r w:rsidRPr="001F0121">
        <w:rPr>
          <w:sz w:val="28"/>
          <w:szCs w:val="28"/>
          <w:lang w:val="uk-UA"/>
        </w:rPr>
        <w:t xml:space="preserve">), ПП «Новгород-Сіверські аграрні інвестиції» – 4870,5 тис. грн (+2278,3 тис. грн </w:t>
      </w:r>
      <w:r w:rsidR="00192460" w:rsidRPr="001F0121">
        <w:rPr>
          <w:sz w:val="28"/>
          <w:szCs w:val="28"/>
          <w:lang w:val="uk-UA"/>
        </w:rPr>
        <w:t xml:space="preserve">у </w:t>
      </w:r>
      <w:r w:rsidRPr="001F0121">
        <w:rPr>
          <w:sz w:val="28"/>
          <w:szCs w:val="28"/>
          <w:lang w:val="uk-UA"/>
        </w:rPr>
        <w:t>порівнян</w:t>
      </w:r>
      <w:r w:rsidR="00192460" w:rsidRPr="001F0121">
        <w:rPr>
          <w:sz w:val="28"/>
          <w:szCs w:val="28"/>
          <w:lang w:val="uk-UA"/>
        </w:rPr>
        <w:t>ні</w:t>
      </w:r>
      <w:r w:rsidRPr="001F0121">
        <w:rPr>
          <w:sz w:val="28"/>
          <w:szCs w:val="28"/>
          <w:lang w:val="uk-UA"/>
        </w:rPr>
        <w:t xml:space="preserve">        </w:t>
      </w:r>
      <w:r w:rsidR="00192460" w:rsidRPr="001F0121">
        <w:rPr>
          <w:sz w:val="28"/>
          <w:szCs w:val="28"/>
          <w:lang w:val="uk-UA"/>
        </w:rPr>
        <w:t>з</w:t>
      </w:r>
      <w:r w:rsidR="001F1290" w:rsidRPr="001F0121">
        <w:rPr>
          <w:sz w:val="28"/>
          <w:szCs w:val="28"/>
          <w:lang w:val="uk-UA"/>
        </w:rPr>
        <w:t>і</w:t>
      </w:r>
      <w:r w:rsidRPr="001F0121">
        <w:rPr>
          <w:sz w:val="28"/>
          <w:szCs w:val="28"/>
          <w:lang w:val="uk-UA"/>
        </w:rPr>
        <w:t xml:space="preserve"> звітним періодом 2024 року</w:t>
      </w:r>
      <w:r w:rsidR="00CC2F45" w:rsidRPr="001F0121">
        <w:rPr>
          <w:sz w:val="28"/>
          <w:szCs w:val="28"/>
          <w:lang w:val="uk-UA"/>
        </w:rPr>
        <w:t xml:space="preserve">), КНП «Новгород-Сіверська ЦМЛ </w:t>
      </w:r>
      <w:r w:rsidRPr="001F0121">
        <w:rPr>
          <w:sz w:val="28"/>
          <w:szCs w:val="28"/>
          <w:lang w:val="uk-UA"/>
        </w:rPr>
        <w:t xml:space="preserve">імені </w:t>
      </w:r>
      <w:r w:rsidR="00F37B83" w:rsidRPr="001F0121">
        <w:rPr>
          <w:sz w:val="28"/>
          <w:szCs w:val="28"/>
          <w:lang w:val="uk-UA"/>
        </w:rPr>
        <w:t xml:space="preserve">           </w:t>
      </w:r>
      <w:r w:rsidRPr="001F0121">
        <w:rPr>
          <w:sz w:val="28"/>
          <w:szCs w:val="28"/>
          <w:lang w:val="uk-UA"/>
        </w:rPr>
        <w:t xml:space="preserve">І.В.Буяльського» – 5709,4 тис. грн (+800,7 тис. грн </w:t>
      </w:r>
      <w:r w:rsidR="00192460" w:rsidRPr="001F0121">
        <w:rPr>
          <w:sz w:val="28"/>
          <w:szCs w:val="28"/>
          <w:lang w:val="uk-UA"/>
        </w:rPr>
        <w:t xml:space="preserve">у </w:t>
      </w:r>
      <w:r w:rsidRPr="001F0121">
        <w:rPr>
          <w:sz w:val="28"/>
          <w:szCs w:val="28"/>
          <w:lang w:val="uk-UA"/>
        </w:rPr>
        <w:t>порівнян</w:t>
      </w:r>
      <w:r w:rsidR="00192460" w:rsidRPr="001F0121">
        <w:rPr>
          <w:sz w:val="28"/>
          <w:szCs w:val="28"/>
          <w:lang w:val="uk-UA"/>
        </w:rPr>
        <w:t>ні</w:t>
      </w:r>
      <w:r w:rsidRPr="001F0121">
        <w:rPr>
          <w:sz w:val="28"/>
          <w:szCs w:val="28"/>
          <w:lang w:val="uk-UA"/>
        </w:rPr>
        <w:t xml:space="preserve"> </w:t>
      </w:r>
      <w:r w:rsidR="00192460" w:rsidRPr="001F0121">
        <w:rPr>
          <w:sz w:val="28"/>
          <w:szCs w:val="28"/>
          <w:lang w:val="uk-UA"/>
        </w:rPr>
        <w:t>з</w:t>
      </w:r>
      <w:r w:rsidR="001F1290" w:rsidRPr="001F0121">
        <w:rPr>
          <w:sz w:val="28"/>
          <w:szCs w:val="28"/>
          <w:lang w:val="uk-UA"/>
        </w:rPr>
        <w:t>і</w:t>
      </w:r>
      <w:r w:rsidRPr="001F0121">
        <w:rPr>
          <w:sz w:val="28"/>
          <w:szCs w:val="28"/>
          <w:lang w:val="uk-UA"/>
        </w:rPr>
        <w:t xml:space="preserve"> звітним періодом  </w:t>
      </w:r>
      <w:r w:rsidR="001F1290" w:rsidRPr="001F0121">
        <w:rPr>
          <w:sz w:val="28"/>
          <w:szCs w:val="28"/>
          <w:lang w:val="uk-UA"/>
        </w:rPr>
        <w:t xml:space="preserve">2024 </w:t>
      </w:r>
      <w:r w:rsidR="00CC2F45" w:rsidRPr="001F0121">
        <w:rPr>
          <w:sz w:val="28"/>
          <w:szCs w:val="28"/>
          <w:lang w:val="uk-UA"/>
        </w:rPr>
        <w:t xml:space="preserve">року), </w:t>
      </w:r>
      <w:r w:rsidRPr="001F0121">
        <w:rPr>
          <w:sz w:val="28"/>
          <w:szCs w:val="28"/>
          <w:lang w:val="uk-UA"/>
        </w:rPr>
        <w:t xml:space="preserve">ТОВ «АГРІКОР ХОЛДИНГ» – 974,9 тис. грн (+417,2 тис. грн </w:t>
      </w:r>
      <w:r w:rsidR="00192460" w:rsidRPr="001F0121">
        <w:rPr>
          <w:sz w:val="28"/>
          <w:szCs w:val="28"/>
          <w:lang w:val="uk-UA"/>
        </w:rPr>
        <w:t>у порівнянні</w:t>
      </w:r>
      <w:r w:rsidRPr="001F0121">
        <w:rPr>
          <w:sz w:val="28"/>
          <w:szCs w:val="28"/>
          <w:lang w:val="uk-UA"/>
        </w:rPr>
        <w:t xml:space="preserve"> </w:t>
      </w:r>
      <w:r w:rsidR="00192460" w:rsidRPr="001F0121">
        <w:rPr>
          <w:sz w:val="28"/>
          <w:szCs w:val="28"/>
          <w:lang w:val="uk-UA"/>
        </w:rPr>
        <w:t>з</w:t>
      </w:r>
      <w:r w:rsidR="001F1290" w:rsidRPr="001F0121">
        <w:rPr>
          <w:sz w:val="28"/>
          <w:szCs w:val="28"/>
          <w:lang w:val="uk-UA"/>
        </w:rPr>
        <w:t>і звітним періодом  2024 року</w:t>
      </w:r>
      <w:r w:rsidRPr="001F0121">
        <w:rPr>
          <w:sz w:val="28"/>
          <w:szCs w:val="28"/>
          <w:lang w:val="uk-UA"/>
        </w:rPr>
        <w:t xml:space="preserve">), ПрАТ «Новгород-Сіверський ЗБМ» – 1018,8 тис. грн (+516,8 тис. грн </w:t>
      </w:r>
      <w:r w:rsidR="00192460" w:rsidRPr="001F0121">
        <w:rPr>
          <w:sz w:val="28"/>
          <w:szCs w:val="28"/>
          <w:lang w:val="uk-UA"/>
        </w:rPr>
        <w:t xml:space="preserve">у </w:t>
      </w:r>
      <w:r w:rsidRPr="001F0121">
        <w:rPr>
          <w:sz w:val="28"/>
          <w:szCs w:val="28"/>
          <w:lang w:val="uk-UA"/>
        </w:rPr>
        <w:t>порівнян</w:t>
      </w:r>
      <w:r w:rsidR="00192460" w:rsidRPr="001F0121">
        <w:rPr>
          <w:sz w:val="28"/>
          <w:szCs w:val="28"/>
          <w:lang w:val="uk-UA"/>
        </w:rPr>
        <w:t>ні</w:t>
      </w:r>
      <w:r w:rsidRPr="001F0121">
        <w:rPr>
          <w:sz w:val="28"/>
          <w:szCs w:val="28"/>
          <w:lang w:val="uk-UA"/>
        </w:rPr>
        <w:t xml:space="preserve"> </w:t>
      </w:r>
      <w:r w:rsidR="00192460" w:rsidRPr="001F0121">
        <w:rPr>
          <w:sz w:val="28"/>
          <w:szCs w:val="28"/>
          <w:lang w:val="uk-UA"/>
        </w:rPr>
        <w:t>з</w:t>
      </w:r>
      <w:r w:rsidR="001F1290" w:rsidRPr="001F0121">
        <w:rPr>
          <w:sz w:val="28"/>
          <w:szCs w:val="28"/>
          <w:lang w:val="uk-UA"/>
        </w:rPr>
        <w:t xml:space="preserve">і звітним періодом  </w:t>
      </w:r>
      <w:r w:rsidR="00CC2F45" w:rsidRPr="001F0121">
        <w:rPr>
          <w:sz w:val="28"/>
          <w:szCs w:val="28"/>
          <w:lang w:val="uk-UA"/>
        </w:rPr>
        <w:t xml:space="preserve">    </w:t>
      </w:r>
      <w:r w:rsidR="001F1290" w:rsidRPr="001F0121">
        <w:rPr>
          <w:sz w:val="28"/>
          <w:szCs w:val="28"/>
          <w:lang w:val="uk-UA"/>
        </w:rPr>
        <w:t>2024 року)</w:t>
      </w:r>
      <w:r w:rsidRPr="001F0121">
        <w:rPr>
          <w:sz w:val="28"/>
          <w:szCs w:val="28"/>
          <w:lang w:val="uk-UA"/>
        </w:rPr>
        <w:t xml:space="preserve">, Чернігівська філія «Газорозподільчі мережі» – 1225,4 тис. грн (+233,9 тис. грн </w:t>
      </w:r>
      <w:r w:rsidR="00192460" w:rsidRPr="001F0121">
        <w:rPr>
          <w:sz w:val="28"/>
          <w:szCs w:val="28"/>
          <w:lang w:val="uk-UA"/>
        </w:rPr>
        <w:t xml:space="preserve">у </w:t>
      </w:r>
      <w:r w:rsidRPr="001F0121">
        <w:rPr>
          <w:sz w:val="28"/>
          <w:szCs w:val="28"/>
          <w:lang w:val="uk-UA"/>
        </w:rPr>
        <w:t>п</w:t>
      </w:r>
      <w:r w:rsidR="00192460" w:rsidRPr="001F0121">
        <w:rPr>
          <w:sz w:val="28"/>
          <w:szCs w:val="28"/>
          <w:lang w:val="uk-UA"/>
        </w:rPr>
        <w:t>орівнянні</w:t>
      </w:r>
      <w:r w:rsidRPr="001F0121">
        <w:rPr>
          <w:sz w:val="28"/>
          <w:szCs w:val="28"/>
          <w:lang w:val="uk-UA"/>
        </w:rPr>
        <w:t xml:space="preserve"> </w:t>
      </w:r>
      <w:r w:rsidR="00192460" w:rsidRPr="001F0121">
        <w:rPr>
          <w:sz w:val="28"/>
          <w:szCs w:val="28"/>
          <w:lang w:val="uk-UA"/>
        </w:rPr>
        <w:t>зі</w:t>
      </w:r>
      <w:r w:rsidRPr="001F0121">
        <w:rPr>
          <w:sz w:val="28"/>
          <w:szCs w:val="28"/>
          <w:lang w:val="uk-UA"/>
        </w:rPr>
        <w:t xml:space="preserve"> звітним періодом </w:t>
      </w:r>
      <w:r w:rsidR="001F1290" w:rsidRPr="001F0121">
        <w:rPr>
          <w:sz w:val="28"/>
          <w:szCs w:val="28"/>
          <w:lang w:val="uk-UA"/>
        </w:rPr>
        <w:t>2024</w:t>
      </w:r>
      <w:r w:rsidRPr="001F0121">
        <w:rPr>
          <w:sz w:val="28"/>
          <w:szCs w:val="28"/>
          <w:lang w:val="uk-UA"/>
        </w:rPr>
        <w:t xml:space="preserve"> року), КНП «Новгород-Сіверський </w:t>
      </w:r>
      <w:r w:rsidRPr="001F0121">
        <w:rPr>
          <w:bCs/>
          <w:sz w:val="28"/>
          <w:szCs w:val="28"/>
          <w:lang w:val="uk-UA"/>
        </w:rPr>
        <w:t>міський центр ПМСД</w:t>
      </w:r>
      <w:r w:rsidR="00CC2F45" w:rsidRPr="001F0121">
        <w:rPr>
          <w:sz w:val="28"/>
          <w:szCs w:val="28"/>
          <w:lang w:val="uk-UA"/>
        </w:rPr>
        <w:t>» –</w:t>
      </w:r>
      <w:r w:rsidRPr="001F0121">
        <w:rPr>
          <w:sz w:val="28"/>
          <w:szCs w:val="28"/>
          <w:lang w:val="uk-UA"/>
        </w:rPr>
        <w:t xml:space="preserve"> 1332,4</w:t>
      </w:r>
      <w:r w:rsidR="00F37B83" w:rsidRPr="001F0121">
        <w:rPr>
          <w:sz w:val="28"/>
          <w:szCs w:val="28"/>
          <w:lang w:val="uk-UA"/>
        </w:rPr>
        <w:t xml:space="preserve"> </w:t>
      </w:r>
      <w:r w:rsidRPr="001F0121">
        <w:rPr>
          <w:sz w:val="28"/>
          <w:szCs w:val="28"/>
          <w:lang w:val="uk-UA"/>
        </w:rPr>
        <w:t xml:space="preserve">тис. грн (- 155,9 тис. грн </w:t>
      </w:r>
      <w:r w:rsidR="00192460" w:rsidRPr="001F0121">
        <w:rPr>
          <w:sz w:val="28"/>
          <w:szCs w:val="28"/>
          <w:lang w:val="uk-UA"/>
        </w:rPr>
        <w:t xml:space="preserve">у </w:t>
      </w:r>
      <w:r w:rsidRPr="001F0121">
        <w:rPr>
          <w:sz w:val="28"/>
          <w:szCs w:val="28"/>
          <w:lang w:val="uk-UA"/>
        </w:rPr>
        <w:t>порівнян</w:t>
      </w:r>
      <w:r w:rsidR="00192460" w:rsidRPr="001F0121">
        <w:rPr>
          <w:sz w:val="28"/>
          <w:szCs w:val="28"/>
          <w:lang w:val="uk-UA"/>
        </w:rPr>
        <w:t>ні</w:t>
      </w:r>
      <w:r w:rsidRPr="001F0121">
        <w:rPr>
          <w:sz w:val="28"/>
          <w:szCs w:val="28"/>
          <w:lang w:val="uk-UA"/>
        </w:rPr>
        <w:t xml:space="preserve"> </w:t>
      </w:r>
      <w:r w:rsidR="00192460" w:rsidRPr="001F0121">
        <w:rPr>
          <w:sz w:val="28"/>
          <w:szCs w:val="28"/>
          <w:lang w:val="uk-UA"/>
        </w:rPr>
        <w:t>з</w:t>
      </w:r>
      <w:r w:rsidR="001F1290" w:rsidRPr="001F0121">
        <w:rPr>
          <w:sz w:val="28"/>
          <w:szCs w:val="28"/>
          <w:lang w:val="uk-UA"/>
        </w:rPr>
        <w:t>і</w:t>
      </w:r>
      <w:r w:rsidRPr="001F0121">
        <w:rPr>
          <w:sz w:val="28"/>
          <w:szCs w:val="28"/>
          <w:lang w:val="uk-UA"/>
        </w:rPr>
        <w:t xml:space="preserve"> звітним періодом </w:t>
      </w:r>
      <w:r w:rsidR="001F1290" w:rsidRPr="001F0121">
        <w:rPr>
          <w:sz w:val="28"/>
          <w:szCs w:val="28"/>
          <w:lang w:val="uk-UA"/>
        </w:rPr>
        <w:t>2024</w:t>
      </w:r>
      <w:r w:rsidRPr="001F0121">
        <w:rPr>
          <w:sz w:val="28"/>
          <w:szCs w:val="28"/>
          <w:lang w:val="uk-UA"/>
        </w:rPr>
        <w:t xml:space="preserve"> року), ТОВ «Відродження СВ» – 873,1 тис. грн (+153,9 тис. грн </w:t>
      </w:r>
      <w:r w:rsidR="00192460" w:rsidRPr="001F0121">
        <w:rPr>
          <w:sz w:val="28"/>
          <w:szCs w:val="28"/>
          <w:lang w:val="uk-UA"/>
        </w:rPr>
        <w:t xml:space="preserve">у </w:t>
      </w:r>
      <w:r w:rsidRPr="001F0121">
        <w:rPr>
          <w:sz w:val="28"/>
          <w:szCs w:val="28"/>
          <w:lang w:val="uk-UA"/>
        </w:rPr>
        <w:t>порівнян</w:t>
      </w:r>
      <w:r w:rsidR="00192460" w:rsidRPr="001F0121">
        <w:rPr>
          <w:sz w:val="28"/>
          <w:szCs w:val="28"/>
          <w:lang w:val="uk-UA"/>
        </w:rPr>
        <w:t>ні</w:t>
      </w:r>
      <w:r w:rsidR="00CC2F45" w:rsidRPr="001F0121">
        <w:rPr>
          <w:sz w:val="28"/>
          <w:szCs w:val="28"/>
          <w:lang w:val="uk-UA"/>
        </w:rPr>
        <w:t xml:space="preserve"> </w:t>
      </w:r>
      <w:r w:rsidR="00192460" w:rsidRPr="001F0121">
        <w:rPr>
          <w:sz w:val="28"/>
          <w:szCs w:val="28"/>
          <w:lang w:val="uk-UA"/>
        </w:rPr>
        <w:t>з</w:t>
      </w:r>
      <w:r w:rsidR="001F1290" w:rsidRPr="001F0121">
        <w:rPr>
          <w:sz w:val="28"/>
          <w:szCs w:val="28"/>
          <w:lang w:val="uk-UA"/>
        </w:rPr>
        <w:t>і</w:t>
      </w:r>
      <w:r w:rsidR="00CC2F45" w:rsidRPr="001F0121">
        <w:rPr>
          <w:sz w:val="28"/>
          <w:szCs w:val="28"/>
          <w:lang w:val="uk-UA"/>
        </w:rPr>
        <w:t xml:space="preserve"> звітним періодом </w:t>
      </w:r>
      <w:r w:rsidR="001F1290" w:rsidRPr="001F0121">
        <w:rPr>
          <w:sz w:val="28"/>
          <w:szCs w:val="28"/>
          <w:lang w:val="uk-UA"/>
        </w:rPr>
        <w:t>2024 року</w:t>
      </w:r>
      <w:r w:rsidRPr="001F0121">
        <w:rPr>
          <w:sz w:val="28"/>
          <w:szCs w:val="28"/>
          <w:lang w:val="uk-UA"/>
        </w:rPr>
        <w:t xml:space="preserve">), ТОВ «ДВМ ЛІС» –1392,6 тис. грн (+683,7 тис. грн </w:t>
      </w:r>
      <w:r w:rsidR="00192460" w:rsidRPr="001F0121">
        <w:rPr>
          <w:sz w:val="28"/>
          <w:szCs w:val="28"/>
          <w:lang w:val="uk-UA"/>
        </w:rPr>
        <w:t xml:space="preserve">у </w:t>
      </w:r>
      <w:r w:rsidRPr="001F0121">
        <w:rPr>
          <w:sz w:val="28"/>
          <w:szCs w:val="28"/>
          <w:lang w:val="uk-UA"/>
        </w:rPr>
        <w:t>порівнян</w:t>
      </w:r>
      <w:r w:rsidR="00192460" w:rsidRPr="001F0121">
        <w:rPr>
          <w:sz w:val="28"/>
          <w:szCs w:val="28"/>
          <w:lang w:val="uk-UA"/>
        </w:rPr>
        <w:t>ні</w:t>
      </w:r>
      <w:r w:rsidRPr="001F0121">
        <w:rPr>
          <w:sz w:val="28"/>
          <w:szCs w:val="28"/>
          <w:lang w:val="uk-UA"/>
        </w:rPr>
        <w:t xml:space="preserve"> </w:t>
      </w:r>
      <w:r w:rsidR="00192460" w:rsidRPr="001F0121">
        <w:rPr>
          <w:sz w:val="28"/>
          <w:szCs w:val="28"/>
          <w:lang w:val="uk-UA"/>
        </w:rPr>
        <w:t>з</w:t>
      </w:r>
      <w:r w:rsidR="001F1290" w:rsidRPr="001F0121">
        <w:rPr>
          <w:sz w:val="28"/>
          <w:szCs w:val="28"/>
          <w:lang w:val="uk-UA"/>
        </w:rPr>
        <w:t xml:space="preserve">і звітним періодом </w:t>
      </w:r>
      <w:r w:rsidR="00CC2F45" w:rsidRPr="001F0121">
        <w:rPr>
          <w:sz w:val="28"/>
          <w:szCs w:val="28"/>
          <w:lang w:val="uk-UA"/>
        </w:rPr>
        <w:t xml:space="preserve">       </w:t>
      </w:r>
      <w:r w:rsidR="001F1290" w:rsidRPr="001F0121">
        <w:rPr>
          <w:sz w:val="28"/>
          <w:szCs w:val="28"/>
          <w:lang w:val="uk-UA"/>
        </w:rPr>
        <w:t>2024 року</w:t>
      </w:r>
      <w:r w:rsidRPr="001F0121">
        <w:rPr>
          <w:sz w:val="28"/>
          <w:szCs w:val="28"/>
          <w:lang w:val="uk-UA"/>
        </w:rPr>
        <w:t xml:space="preserve">), ТОВ «Новгород-Сіверський Елеватор» - 1178,1 тис. грн (+569,7 тис. грн </w:t>
      </w:r>
      <w:r w:rsidR="00192460" w:rsidRPr="001F0121">
        <w:rPr>
          <w:sz w:val="28"/>
          <w:szCs w:val="28"/>
          <w:lang w:val="uk-UA"/>
        </w:rPr>
        <w:t>у порівнянні зі звітним періодом 2024 року</w:t>
      </w:r>
      <w:r w:rsidRPr="001F0121">
        <w:rPr>
          <w:sz w:val="28"/>
          <w:szCs w:val="28"/>
          <w:lang w:val="uk-UA"/>
        </w:rPr>
        <w:t>), АТ «ЧЕРНІГІВОБЛЕНЕРГО» – 2581,6 тис. грн, АТ «Укрзалізниця» - 207,3 тис. грн (</w:t>
      </w:r>
      <w:r w:rsidR="001F1290" w:rsidRPr="001F0121">
        <w:rPr>
          <w:sz w:val="28"/>
          <w:szCs w:val="28"/>
          <w:lang w:val="uk-UA"/>
        </w:rPr>
        <w:t>с</w:t>
      </w:r>
      <w:r w:rsidRPr="001F0121">
        <w:rPr>
          <w:sz w:val="28"/>
          <w:szCs w:val="28"/>
          <w:lang w:val="uk-UA"/>
        </w:rPr>
        <w:t>пла</w:t>
      </w:r>
      <w:r w:rsidR="001F1290" w:rsidRPr="001F0121">
        <w:rPr>
          <w:sz w:val="28"/>
          <w:szCs w:val="28"/>
          <w:lang w:val="uk-UA"/>
        </w:rPr>
        <w:t>чую</w:t>
      </w:r>
      <w:r w:rsidRPr="001F0121">
        <w:rPr>
          <w:sz w:val="28"/>
          <w:szCs w:val="28"/>
          <w:lang w:val="uk-UA"/>
        </w:rPr>
        <w:t xml:space="preserve">ть з другої половини вересня 2025 року). </w:t>
      </w:r>
    </w:p>
    <w:p w14:paraId="5CA8498E" w14:textId="2E4215F7" w:rsidR="00FE74E2" w:rsidRPr="001F0121" w:rsidRDefault="00FE74E2" w:rsidP="00FE74E2">
      <w:pPr>
        <w:ind w:firstLine="567"/>
        <w:jc w:val="both"/>
        <w:rPr>
          <w:sz w:val="28"/>
          <w:szCs w:val="28"/>
          <w:lang w:val="uk-UA"/>
        </w:rPr>
      </w:pPr>
      <w:r w:rsidRPr="001F0121">
        <w:rPr>
          <w:sz w:val="28"/>
          <w:szCs w:val="28"/>
          <w:lang w:val="uk-UA"/>
        </w:rPr>
        <w:t xml:space="preserve">Податку на прибуток підприємств комунальної власності надійшло  </w:t>
      </w:r>
      <w:r w:rsidR="00513A6D" w:rsidRPr="001F0121">
        <w:rPr>
          <w:sz w:val="28"/>
          <w:szCs w:val="28"/>
          <w:lang w:val="uk-UA"/>
        </w:rPr>
        <w:t xml:space="preserve">             </w:t>
      </w:r>
      <w:r w:rsidRPr="001F0121">
        <w:rPr>
          <w:sz w:val="28"/>
          <w:szCs w:val="28"/>
          <w:lang w:val="uk-UA"/>
        </w:rPr>
        <w:t xml:space="preserve">2,9 тис. грн. Обсяг податку на прибуток підприємств комунальної власності </w:t>
      </w:r>
      <w:r w:rsidR="00F94BE6" w:rsidRPr="001F0121">
        <w:rPr>
          <w:sz w:val="28"/>
          <w:szCs w:val="28"/>
          <w:lang w:val="uk-UA"/>
        </w:rPr>
        <w:t xml:space="preserve">у порівнянні зі звітним періодом 2024 року </w:t>
      </w:r>
      <w:r w:rsidRPr="001F0121">
        <w:rPr>
          <w:sz w:val="28"/>
          <w:szCs w:val="28"/>
          <w:lang w:val="uk-UA"/>
        </w:rPr>
        <w:t>зменшився на 91,0 тис. грн (-96,9%).</w:t>
      </w:r>
      <w:r w:rsidR="00513A6D" w:rsidRPr="001F0121">
        <w:rPr>
          <w:sz w:val="28"/>
          <w:szCs w:val="28"/>
          <w:lang w:val="uk-UA"/>
        </w:rPr>
        <w:t xml:space="preserve"> </w:t>
      </w:r>
      <w:r w:rsidRPr="001F0121">
        <w:rPr>
          <w:sz w:val="28"/>
          <w:szCs w:val="28"/>
          <w:lang w:val="uk-UA"/>
        </w:rPr>
        <w:t xml:space="preserve">У </w:t>
      </w:r>
      <w:r w:rsidR="00F94BE6" w:rsidRPr="001F0121">
        <w:rPr>
          <w:sz w:val="28"/>
          <w:szCs w:val="28"/>
          <w:lang w:val="uk-UA"/>
        </w:rPr>
        <w:t>2024</w:t>
      </w:r>
      <w:r w:rsidRPr="001F0121">
        <w:rPr>
          <w:sz w:val="28"/>
          <w:szCs w:val="28"/>
          <w:lang w:val="uk-UA"/>
        </w:rPr>
        <w:t xml:space="preserve"> році комунальні підприємства «Горбівське» та «Вороб’ївське» сплачували МПЗ за 2023 рік (на той час у їх власності перебували пасовища).</w:t>
      </w:r>
    </w:p>
    <w:p w14:paraId="3F1AC572" w14:textId="32EF3277" w:rsidR="00FE74E2" w:rsidRPr="001F0121" w:rsidRDefault="00FE74E2" w:rsidP="00FE74E2">
      <w:pPr>
        <w:tabs>
          <w:tab w:val="left" w:pos="567"/>
        </w:tabs>
        <w:ind w:firstLine="567"/>
        <w:jc w:val="both"/>
        <w:rPr>
          <w:sz w:val="28"/>
          <w:szCs w:val="28"/>
          <w:lang w:val="uk-UA"/>
        </w:rPr>
      </w:pPr>
      <w:r w:rsidRPr="001F0121">
        <w:rPr>
          <w:sz w:val="28"/>
          <w:szCs w:val="28"/>
          <w:lang w:val="uk-UA"/>
        </w:rPr>
        <w:t xml:space="preserve">Внутрішніх податків на товари  та послуги (акцизний податок) надійшло        у сумі 16582,7 тис. грн, що забезпечило виконання бюджетних призначень звітного періоду на </w:t>
      </w:r>
      <w:r w:rsidR="00CC2F45" w:rsidRPr="001F0121">
        <w:rPr>
          <w:sz w:val="28"/>
          <w:szCs w:val="28"/>
          <w:lang w:val="uk-UA"/>
        </w:rPr>
        <w:t xml:space="preserve">116,9%, понад план надійшло </w:t>
      </w:r>
      <w:r w:rsidR="00F94BE6" w:rsidRPr="001F0121">
        <w:rPr>
          <w:sz w:val="28"/>
          <w:szCs w:val="28"/>
          <w:lang w:val="uk-UA"/>
        </w:rPr>
        <w:t>239</w:t>
      </w:r>
      <w:r w:rsidRPr="001F0121">
        <w:rPr>
          <w:sz w:val="28"/>
          <w:szCs w:val="28"/>
          <w:lang w:val="uk-UA"/>
        </w:rPr>
        <w:t xml:space="preserve">7,6 тис. грн, </w:t>
      </w:r>
      <w:r w:rsidR="00F94BE6" w:rsidRPr="001F0121">
        <w:rPr>
          <w:sz w:val="28"/>
          <w:szCs w:val="28"/>
          <w:lang w:val="uk-UA"/>
        </w:rPr>
        <w:t xml:space="preserve">у </w:t>
      </w:r>
      <w:r w:rsidRPr="001F0121">
        <w:rPr>
          <w:sz w:val="28"/>
          <w:szCs w:val="28"/>
          <w:lang w:val="uk-UA"/>
        </w:rPr>
        <w:t>порівнян</w:t>
      </w:r>
      <w:r w:rsidR="00F94BE6" w:rsidRPr="001F0121">
        <w:rPr>
          <w:sz w:val="28"/>
          <w:szCs w:val="28"/>
          <w:lang w:val="uk-UA"/>
        </w:rPr>
        <w:t>ні</w:t>
      </w:r>
      <w:r w:rsidRPr="001F0121">
        <w:rPr>
          <w:sz w:val="28"/>
          <w:szCs w:val="28"/>
          <w:lang w:val="uk-UA"/>
        </w:rPr>
        <w:t xml:space="preserve">           </w:t>
      </w:r>
      <w:r w:rsidR="00F94BE6" w:rsidRPr="001F0121">
        <w:rPr>
          <w:sz w:val="28"/>
          <w:szCs w:val="28"/>
          <w:lang w:val="uk-UA"/>
        </w:rPr>
        <w:t xml:space="preserve">зі звітним періодом 2024 року </w:t>
      </w:r>
      <w:r w:rsidRPr="001F0121">
        <w:rPr>
          <w:sz w:val="28"/>
          <w:szCs w:val="28"/>
          <w:lang w:val="uk-UA"/>
        </w:rPr>
        <w:t xml:space="preserve">обсяг надходжень акцизного податку зріс на 46,2% (+5243,5 тис. грн), в тому числі акцизного податку: </w:t>
      </w:r>
    </w:p>
    <w:p w14:paraId="01157FBC" w14:textId="6E047FF9" w:rsidR="00FE74E2" w:rsidRPr="001F0121" w:rsidRDefault="00FE74E2" w:rsidP="00FE74E2">
      <w:pPr>
        <w:ind w:firstLine="567"/>
        <w:jc w:val="both"/>
        <w:rPr>
          <w:sz w:val="28"/>
          <w:szCs w:val="28"/>
          <w:lang w:val="uk-UA"/>
        </w:rPr>
      </w:pPr>
      <w:r w:rsidRPr="001F0121">
        <w:rPr>
          <w:sz w:val="28"/>
          <w:szCs w:val="28"/>
          <w:lang w:val="uk-UA"/>
        </w:rPr>
        <w:t xml:space="preserve">з вироблених в Україні підакцизних товарів (пальне) надійшло                  1041,9 тис. грн, що забезпечило виконання бюджетних призначень звітного періоду на 96,6 %, та у порівнянні </w:t>
      </w:r>
      <w:r w:rsidR="00BE6E9D" w:rsidRPr="001F0121">
        <w:rPr>
          <w:sz w:val="28"/>
          <w:szCs w:val="28"/>
          <w:lang w:val="uk-UA"/>
        </w:rPr>
        <w:t xml:space="preserve">зі звітним періодом 2024 року </w:t>
      </w:r>
      <w:r w:rsidRPr="001F0121">
        <w:rPr>
          <w:sz w:val="28"/>
          <w:szCs w:val="28"/>
          <w:lang w:val="uk-UA"/>
        </w:rPr>
        <w:t xml:space="preserve">надходження </w:t>
      </w:r>
      <w:r w:rsidRPr="001F0121">
        <w:rPr>
          <w:sz w:val="28"/>
          <w:szCs w:val="28"/>
          <w:lang w:val="uk-UA"/>
        </w:rPr>
        <w:lastRenderedPageBreak/>
        <w:t>зрос</w:t>
      </w:r>
      <w:r w:rsidR="00CC2F45" w:rsidRPr="001F0121">
        <w:rPr>
          <w:sz w:val="28"/>
          <w:szCs w:val="28"/>
          <w:lang w:val="uk-UA"/>
        </w:rPr>
        <w:t>ли на 22,3% (+190,2 тис. грн);</w:t>
      </w:r>
    </w:p>
    <w:p w14:paraId="30D1F031" w14:textId="654DB1F5" w:rsidR="00FE74E2" w:rsidRPr="001F0121" w:rsidRDefault="00FE74E2" w:rsidP="00FE74E2">
      <w:pPr>
        <w:ind w:firstLine="567"/>
        <w:jc w:val="both"/>
        <w:rPr>
          <w:sz w:val="28"/>
          <w:szCs w:val="28"/>
          <w:lang w:val="uk-UA"/>
        </w:rPr>
      </w:pPr>
      <w:r w:rsidRPr="001F0121">
        <w:rPr>
          <w:sz w:val="28"/>
          <w:szCs w:val="28"/>
          <w:lang w:val="uk-UA"/>
        </w:rPr>
        <w:t xml:space="preserve">з ввезених на митну територію України підакцизних товарів (пальне)    надійшло 8865,2 тис. грн, що забезпечило виконання бюджетних призначень звітного періоду на 127,6 % (понад план надійшло 1918,3 тис. грн),   </w:t>
      </w:r>
      <w:r w:rsidR="00CC2F45" w:rsidRPr="001F0121">
        <w:rPr>
          <w:sz w:val="28"/>
          <w:szCs w:val="28"/>
          <w:lang w:val="uk-UA"/>
        </w:rPr>
        <w:t xml:space="preserve">                            та </w:t>
      </w:r>
      <w:r w:rsidRPr="001F0121">
        <w:rPr>
          <w:sz w:val="28"/>
          <w:szCs w:val="28"/>
          <w:lang w:val="uk-UA"/>
        </w:rPr>
        <w:t xml:space="preserve">у порівнянні </w:t>
      </w:r>
      <w:r w:rsidR="00BE6E9D" w:rsidRPr="001F0121">
        <w:rPr>
          <w:sz w:val="28"/>
          <w:szCs w:val="28"/>
          <w:lang w:val="uk-UA"/>
        </w:rPr>
        <w:t>зі звітним періодом 2024 року</w:t>
      </w:r>
      <w:r w:rsidRPr="001F0121">
        <w:rPr>
          <w:sz w:val="28"/>
          <w:szCs w:val="28"/>
          <w:lang w:val="uk-UA"/>
        </w:rPr>
        <w:t xml:space="preserve"> більше на 69,0 % (+3619,1 тис. грн);  </w:t>
      </w:r>
    </w:p>
    <w:p w14:paraId="00F857AE" w14:textId="3DA370BF" w:rsidR="00FE74E2" w:rsidRPr="001F0121" w:rsidRDefault="00FE74E2" w:rsidP="00FE74E2">
      <w:pPr>
        <w:ind w:firstLine="567"/>
        <w:jc w:val="both"/>
        <w:rPr>
          <w:sz w:val="28"/>
          <w:szCs w:val="28"/>
          <w:lang w:val="uk-UA"/>
        </w:rPr>
      </w:pPr>
      <w:r w:rsidRPr="001F0121">
        <w:rPr>
          <w:sz w:val="28"/>
          <w:szCs w:val="28"/>
          <w:lang w:val="uk-UA"/>
        </w:rPr>
        <w:t xml:space="preserve">з реалізації виробниками та /або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що оподатковуються згідно з підпунктом 213.1.14. Податкового кодексу України надійшло </w:t>
      </w:r>
      <w:r w:rsidR="00CC2F45" w:rsidRPr="001F0121">
        <w:rPr>
          <w:sz w:val="28"/>
          <w:szCs w:val="28"/>
          <w:lang w:val="uk-UA"/>
        </w:rPr>
        <w:t xml:space="preserve">       </w:t>
      </w:r>
      <w:r w:rsidRPr="001F0121">
        <w:rPr>
          <w:sz w:val="28"/>
          <w:szCs w:val="28"/>
          <w:lang w:val="uk-UA"/>
        </w:rPr>
        <w:t xml:space="preserve">4439,8 тис. грн, що забезпечило виконання планових призначень на 111,8%, (понад план надійшло 469,8 тис. грн), та у порівнянні </w:t>
      </w:r>
      <w:r w:rsidR="00990BB0" w:rsidRPr="001F0121">
        <w:rPr>
          <w:sz w:val="28"/>
          <w:szCs w:val="28"/>
          <w:lang w:val="uk-UA"/>
        </w:rPr>
        <w:t xml:space="preserve">зі звітним періодом </w:t>
      </w:r>
      <w:r w:rsidR="00CC2F45" w:rsidRPr="001F0121">
        <w:rPr>
          <w:sz w:val="28"/>
          <w:szCs w:val="28"/>
          <w:lang w:val="uk-UA"/>
        </w:rPr>
        <w:t xml:space="preserve">    </w:t>
      </w:r>
      <w:r w:rsidR="00990BB0" w:rsidRPr="001F0121">
        <w:rPr>
          <w:sz w:val="28"/>
          <w:szCs w:val="28"/>
          <w:lang w:val="uk-UA"/>
        </w:rPr>
        <w:t xml:space="preserve">2024 року </w:t>
      </w:r>
      <w:r w:rsidR="00CC2F45" w:rsidRPr="001F0121">
        <w:rPr>
          <w:sz w:val="28"/>
          <w:szCs w:val="28"/>
          <w:lang w:val="uk-UA"/>
        </w:rPr>
        <w:t xml:space="preserve">більше </w:t>
      </w:r>
      <w:r w:rsidRPr="001F0121">
        <w:rPr>
          <w:sz w:val="28"/>
          <w:szCs w:val="28"/>
          <w:lang w:val="uk-UA"/>
        </w:rPr>
        <w:t>на 35,6%  (+1166,2 тис. грн);</w:t>
      </w:r>
    </w:p>
    <w:p w14:paraId="52485EF3" w14:textId="2F176E06" w:rsidR="00FE74E2" w:rsidRPr="001F0121" w:rsidRDefault="00FE74E2" w:rsidP="00FE74E2">
      <w:pPr>
        <w:ind w:firstLine="567"/>
        <w:jc w:val="both"/>
        <w:rPr>
          <w:sz w:val="28"/>
          <w:szCs w:val="28"/>
          <w:lang w:val="uk-UA"/>
        </w:rPr>
      </w:pPr>
      <w:r w:rsidRPr="001F0121">
        <w:rPr>
          <w:sz w:val="28"/>
          <w:szCs w:val="28"/>
          <w:lang w:val="uk-UA"/>
        </w:rPr>
        <w:t xml:space="preserve">з реалізації суб’єктами господарювання роздрібної торгівлі підакцизних товарів (пиво, алкогольні напої) надійшло 2235,8 тис. грн, що забезпечило виконання бюджетних призначень звітного періоду на 102,1% (понад план </w:t>
      </w:r>
      <w:r w:rsidR="00990BB0" w:rsidRPr="001F0121">
        <w:rPr>
          <w:sz w:val="28"/>
          <w:szCs w:val="28"/>
          <w:lang w:val="uk-UA"/>
        </w:rPr>
        <w:t>надійшло</w:t>
      </w:r>
      <w:r w:rsidRPr="001F0121">
        <w:rPr>
          <w:sz w:val="28"/>
          <w:szCs w:val="28"/>
          <w:lang w:val="uk-UA"/>
        </w:rPr>
        <w:t xml:space="preserve"> 46,4 тис. грн) та у порівнянні зі звітним періодом </w:t>
      </w:r>
      <w:r w:rsidR="00990BB0" w:rsidRPr="001F0121">
        <w:rPr>
          <w:sz w:val="28"/>
          <w:szCs w:val="28"/>
          <w:lang w:val="uk-UA"/>
        </w:rPr>
        <w:t>2024</w:t>
      </w:r>
      <w:r w:rsidRPr="001F0121">
        <w:rPr>
          <w:sz w:val="28"/>
          <w:szCs w:val="28"/>
          <w:lang w:val="uk-UA"/>
        </w:rPr>
        <w:t xml:space="preserve"> року більше на 13,6% (+ 268,0 тис. грн).</w:t>
      </w:r>
    </w:p>
    <w:p w14:paraId="3D6F8355" w14:textId="77777777" w:rsidR="00FE74E2" w:rsidRPr="001F0121" w:rsidRDefault="00FE74E2" w:rsidP="00FE74E2">
      <w:pPr>
        <w:tabs>
          <w:tab w:val="left" w:pos="567"/>
        </w:tabs>
        <w:ind w:firstLine="567"/>
        <w:jc w:val="both"/>
        <w:rPr>
          <w:sz w:val="28"/>
          <w:szCs w:val="28"/>
          <w:lang w:val="uk-UA"/>
        </w:rPr>
      </w:pPr>
      <w:r w:rsidRPr="001F0121">
        <w:rPr>
          <w:sz w:val="28"/>
          <w:szCs w:val="28"/>
          <w:lang w:val="uk-UA"/>
        </w:rPr>
        <w:t>Збільшення надходжень акцизного податку обумовлено зростанням розміру акцизного збору на підакцизні товари (пальне, тютюнові вироби та алкогольні напої) та збільшенням споживання підакцизних товарів.</w:t>
      </w:r>
    </w:p>
    <w:p w14:paraId="5168D0BD" w14:textId="77777777" w:rsidR="00990BB0" w:rsidRPr="001F0121" w:rsidRDefault="00990BB0" w:rsidP="00FE74E2">
      <w:pPr>
        <w:pStyle w:val="a9"/>
        <w:tabs>
          <w:tab w:val="left" w:pos="0"/>
          <w:tab w:val="left" w:pos="4680"/>
        </w:tabs>
        <w:spacing w:after="0"/>
        <w:ind w:left="0" w:right="-5" w:firstLine="567"/>
        <w:jc w:val="both"/>
        <w:rPr>
          <w:sz w:val="28"/>
          <w:szCs w:val="28"/>
        </w:rPr>
      </w:pPr>
    </w:p>
    <w:p w14:paraId="7A0E228D" w14:textId="3ECC3701" w:rsidR="00FE74E2" w:rsidRPr="001F0121" w:rsidRDefault="004A233B" w:rsidP="00FE74E2">
      <w:pPr>
        <w:pStyle w:val="a9"/>
        <w:tabs>
          <w:tab w:val="left" w:pos="0"/>
          <w:tab w:val="left" w:pos="4680"/>
        </w:tabs>
        <w:spacing w:after="0"/>
        <w:ind w:left="0" w:right="-5" w:firstLine="567"/>
        <w:jc w:val="both"/>
        <w:rPr>
          <w:sz w:val="28"/>
          <w:szCs w:val="16"/>
        </w:rPr>
      </w:pPr>
      <w:r w:rsidRPr="001F0121">
        <w:rPr>
          <w:sz w:val="28"/>
          <w:szCs w:val="28"/>
        </w:rPr>
        <w:t xml:space="preserve">Найбільшими </w:t>
      </w:r>
      <w:r w:rsidR="00FE74E2" w:rsidRPr="001F0121">
        <w:rPr>
          <w:sz w:val="28"/>
          <w:szCs w:val="28"/>
        </w:rPr>
        <w:t>платниками акцизного податку з реалізації суб’єктами господарювання роздрібної торгівлі підакцизних тов</w:t>
      </w:r>
      <w:r w:rsidR="00CC2F45" w:rsidRPr="001F0121">
        <w:rPr>
          <w:sz w:val="28"/>
          <w:szCs w:val="28"/>
        </w:rPr>
        <w:t>арів (алкогольні напої, пиво) є</w:t>
      </w:r>
      <w:r w:rsidR="00FE74E2" w:rsidRPr="001F0121">
        <w:rPr>
          <w:sz w:val="28"/>
          <w:szCs w:val="28"/>
        </w:rPr>
        <w:t xml:space="preserve"> ТОВ</w:t>
      </w:r>
      <w:r w:rsidRPr="001F0121">
        <w:rPr>
          <w:sz w:val="28"/>
          <w:szCs w:val="28"/>
        </w:rPr>
        <w:t xml:space="preserve"> «АТБ-Маркет» – 1281,2 тис. грн,</w:t>
      </w:r>
      <w:r w:rsidR="00FE74E2" w:rsidRPr="001F0121">
        <w:rPr>
          <w:sz w:val="28"/>
          <w:szCs w:val="28"/>
        </w:rPr>
        <w:t xml:space="preserve"> Пр</w:t>
      </w:r>
      <w:r w:rsidRPr="001F0121">
        <w:rPr>
          <w:sz w:val="28"/>
          <w:szCs w:val="28"/>
        </w:rPr>
        <w:t>АТ «Сіверське» – 230,9 тис. грн,</w:t>
      </w:r>
      <w:r w:rsidR="00FE74E2" w:rsidRPr="001F0121">
        <w:rPr>
          <w:sz w:val="28"/>
          <w:szCs w:val="28"/>
        </w:rPr>
        <w:t xml:space="preserve"> Т</w:t>
      </w:r>
      <w:r w:rsidRPr="001F0121">
        <w:rPr>
          <w:sz w:val="28"/>
          <w:szCs w:val="28"/>
        </w:rPr>
        <w:t>ОВ «Ліра Конд» – 167,3 тис. грн,</w:t>
      </w:r>
      <w:r w:rsidR="00FE74E2" w:rsidRPr="001F0121">
        <w:rPr>
          <w:sz w:val="28"/>
          <w:szCs w:val="28"/>
        </w:rPr>
        <w:t xml:space="preserve"> ТОВ «Торговий Дім «Новгород-Сіверський» - 75,8 тис. грн.</w:t>
      </w:r>
    </w:p>
    <w:p w14:paraId="03245E45" w14:textId="77777777" w:rsidR="00990BB0" w:rsidRPr="001F0121" w:rsidRDefault="00990BB0" w:rsidP="00FE74E2">
      <w:pPr>
        <w:ind w:firstLine="567"/>
        <w:jc w:val="both"/>
        <w:rPr>
          <w:sz w:val="28"/>
          <w:szCs w:val="28"/>
          <w:lang w:val="uk-UA"/>
        </w:rPr>
      </w:pPr>
    </w:p>
    <w:p w14:paraId="0B5070CA" w14:textId="59A20782" w:rsidR="00FE74E2" w:rsidRPr="001F0121" w:rsidRDefault="00FE74E2" w:rsidP="00FE74E2">
      <w:pPr>
        <w:ind w:firstLine="567"/>
        <w:jc w:val="both"/>
        <w:rPr>
          <w:sz w:val="28"/>
          <w:szCs w:val="28"/>
          <w:lang w:val="uk-UA"/>
        </w:rPr>
      </w:pPr>
      <w:r w:rsidRPr="001F0121">
        <w:rPr>
          <w:sz w:val="28"/>
          <w:szCs w:val="28"/>
          <w:lang w:val="uk-UA"/>
        </w:rPr>
        <w:t xml:space="preserve">Надходження рентної плати за спеціальне використання лісових ресурсів склали 8522,2 тис. грн, що забезпечило виконання </w:t>
      </w:r>
      <w:r w:rsidR="00990BB0" w:rsidRPr="001F0121">
        <w:rPr>
          <w:sz w:val="28"/>
          <w:szCs w:val="28"/>
          <w:lang w:val="uk-UA"/>
        </w:rPr>
        <w:t xml:space="preserve">річних </w:t>
      </w:r>
      <w:r w:rsidR="00CC2F45" w:rsidRPr="001F0121">
        <w:rPr>
          <w:sz w:val="28"/>
          <w:szCs w:val="28"/>
          <w:lang w:val="uk-UA"/>
        </w:rPr>
        <w:t>бюджетних призначень</w:t>
      </w:r>
      <w:r w:rsidRPr="001F0121">
        <w:rPr>
          <w:sz w:val="28"/>
          <w:szCs w:val="28"/>
          <w:lang w:val="uk-UA"/>
        </w:rPr>
        <w:t xml:space="preserve"> на 117,6% (+1274,0 тис. грн), </w:t>
      </w:r>
      <w:r w:rsidR="00990BB0" w:rsidRPr="001F0121">
        <w:rPr>
          <w:sz w:val="28"/>
          <w:szCs w:val="28"/>
          <w:lang w:val="uk-UA"/>
        </w:rPr>
        <w:t xml:space="preserve">у </w:t>
      </w:r>
      <w:r w:rsidRPr="001F0121">
        <w:rPr>
          <w:sz w:val="28"/>
          <w:szCs w:val="28"/>
          <w:lang w:val="uk-UA"/>
        </w:rPr>
        <w:t>порівнян</w:t>
      </w:r>
      <w:r w:rsidR="00990BB0" w:rsidRPr="001F0121">
        <w:rPr>
          <w:sz w:val="28"/>
          <w:szCs w:val="28"/>
          <w:lang w:val="uk-UA"/>
        </w:rPr>
        <w:t>ні</w:t>
      </w:r>
      <w:r w:rsidRPr="001F0121">
        <w:rPr>
          <w:sz w:val="28"/>
          <w:szCs w:val="28"/>
          <w:lang w:val="uk-UA"/>
        </w:rPr>
        <w:t xml:space="preserve"> зі звітним періодом </w:t>
      </w:r>
      <w:r w:rsidR="00CC2F45" w:rsidRPr="001F0121">
        <w:rPr>
          <w:sz w:val="28"/>
          <w:szCs w:val="28"/>
          <w:lang w:val="uk-UA"/>
        </w:rPr>
        <w:t xml:space="preserve">   </w:t>
      </w:r>
      <w:r w:rsidRPr="001F0121">
        <w:rPr>
          <w:sz w:val="28"/>
          <w:szCs w:val="28"/>
          <w:lang w:val="uk-UA"/>
        </w:rPr>
        <w:t xml:space="preserve">2024 року обсяг рентної плати збільшився на 33,8%  (+2152,5 тис. грн): </w:t>
      </w:r>
    </w:p>
    <w:p w14:paraId="2803A8B6" w14:textId="77777777" w:rsidR="00FE74E2" w:rsidRPr="001F0121" w:rsidRDefault="00FE74E2" w:rsidP="00FE74E2">
      <w:pPr>
        <w:suppressAutoHyphens/>
        <w:autoSpaceDN/>
        <w:adjustRightInd/>
        <w:ind w:firstLine="567"/>
        <w:jc w:val="both"/>
        <w:rPr>
          <w:sz w:val="28"/>
          <w:szCs w:val="28"/>
          <w:lang w:val="uk-UA"/>
        </w:rPr>
      </w:pPr>
      <w:r w:rsidRPr="001F0121">
        <w:rPr>
          <w:sz w:val="28"/>
          <w:szCs w:val="28"/>
          <w:lang w:val="uk-UA"/>
        </w:rPr>
        <w:t xml:space="preserve">рентна плата за спеціальне використання лісових ресурсів в частині деревини, заготовленої в порядку рубок головного користування (37%) склала  2984,7 тис. грн, виконання планових призначень звітного періоду забезпечено  на 76,3% (-924,6 тис. грн), та у порівнянні зі звітним періодом 2024 року надходження рентної плати скоротилося на 22,4% (-859,6 тис. грн);  </w:t>
      </w:r>
    </w:p>
    <w:p w14:paraId="2F6C11DB" w14:textId="645DF246" w:rsidR="00FE74E2" w:rsidRPr="001F0121" w:rsidRDefault="00FE74E2" w:rsidP="00FE74E2">
      <w:pPr>
        <w:suppressAutoHyphens/>
        <w:autoSpaceDN/>
        <w:adjustRightInd/>
        <w:ind w:firstLine="567"/>
        <w:jc w:val="both"/>
        <w:rPr>
          <w:sz w:val="28"/>
          <w:szCs w:val="28"/>
          <w:lang w:val="uk-UA"/>
        </w:rPr>
      </w:pPr>
      <w:r w:rsidRPr="001F0121">
        <w:rPr>
          <w:sz w:val="28"/>
          <w:szCs w:val="28"/>
          <w:lang w:val="uk-UA"/>
        </w:rPr>
        <w:t>рентна плата</w:t>
      </w:r>
      <w:r w:rsidRPr="001F0121">
        <w:rPr>
          <w:sz w:val="24"/>
          <w:szCs w:val="24"/>
          <w:lang w:val="uk-UA"/>
        </w:rPr>
        <w:t xml:space="preserve"> </w:t>
      </w:r>
      <w:r w:rsidRPr="001F0121">
        <w:rPr>
          <w:sz w:val="28"/>
          <w:szCs w:val="28"/>
          <w:lang w:val="uk-UA"/>
        </w:rPr>
        <w:t xml:space="preserve">за спеціальне використання лісових ресурсів (крім рентної плати за спеціальне використання лісових ресурсів в частині деревини, заготовлення в порядку рубок головного користування) склала 5537,5 тис. грн, виконання планових призначень звітного періоду забезпечено на 165,8%      (+2198,6 тис. грн), та у порівнянні </w:t>
      </w:r>
      <w:r w:rsidR="00990BB0" w:rsidRPr="001F0121">
        <w:rPr>
          <w:sz w:val="28"/>
          <w:szCs w:val="28"/>
          <w:lang w:val="uk-UA"/>
        </w:rPr>
        <w:t xml:space="preserve">зі звітним періодом 2024 року </w:t>
      </w:r>
      <w:r w:rsidRPr="001F0121">
        <w:rPr>
          <w:sz w:val="28"/>
          <w:szCs w:val="28"/>
          <w:lang w:val="uk-UA"/>
        </w:rPr>
        <w:t xml:space="preserve">надходження рентної плати за рубки догляду зросли на 119,3% </w:t>
      </w:r>
      <w:r w:rsidR="00D2316F" w:rsidRPr="001F0121">
        <w:rPr>
          <w:sz w:val="28"/>
          <w:szCs w:val="28"/>
          <w:lang w:val="uk-UA"/>
        </w:rPr>
        <w:t xml:space="preserve"> </w:t>
      </w:r>
      <w:r w:rsidRPr="001F0121">
        <w:rPr>
          <w:sz w:val="28"/>
          <w:szCs w:val="28"/>
          <w:lang w:val="uk-UA"/>
        </w:rPr>
        <w:t xml:space="preserve">(+3012,1 тис. грн).  </w:t>
      </w:r>
    </w:p>
    <w:p w14:paraId="5FF5B9D3" w14:textId="3806E0D1" w:rsidR="00FE74E2" w:rsidRPr="001F0121" w:rsidRDefault="00FE74E2" w:rsidP="00FE74E2">
      <w:pPr>
        <w:tabs>
          <w:tab w:val="left" w:pos="709"/>
          <w:tab w:val="left" w:pos="993"/>
        </w:tabs>
        <w:suppressAutoHyphens/>
        <w:autoSpaceDN/>
        <w:adjustRightInd/>
        <w:ind w:firstLine="567"/>
        <w:jc w:val="both"/>
        <w:rPr>
          <w:sz w:val="28"/>
          <w:szCs w:val="28"/>
          <w:lang w:val="uk-UA"/>
        </w:rPr>
      </w:pPr>
      <w:r w:rsidRPr="001F0121">
        <w:rPr>
          <w:sz w:val="28"/>
          <w:szCs w:val="28"/>
          <w:lang w:val="uk-UA"/>
        </w:rPr>
        <w:t xml:space="preserve">Новгород-Сіверське районне дочірне агролісогосподарське спеціалізоване підприємство «Новгород-Сіверськрайагролісгосп» звернулося до ГУ ДПС               </w:t>
      </w:r>
      <w:r w:rsidRPr="001F0121">
        <w:rPr>
          <w:sz w:val="28"/>
          <w:szCs w:val="28"/>
          <w:lang w:val="uk-UA"/>
        </w:rPr>
        <w:lastRenderedPageBreak/>
        <w:t xml:space="preserve">у Чернігівській області з заявою щодо розстрочення податкового боргу                   по земельному податку, рентній платі за спеціальне використання лісових ресурсів. ГУ ДПС у Чернігівській області прийнято Рішення №1  від  17 лютого 2025 року про розстрочення податкового боргу ДП «Новгород-Сіверськрайагролісгосп». </w:t>
      </w:r>
      <w:r w:rsidR="009C5E8D" w:rsidRPr="001F0121">
        <w:rPr>
          <w:sz w:val="28"/>
          <w:szCs w:val="28"/>
          <w:lang w:val="uk-UA"/>
        </w:rPr>
        <w:t>У</w:t>
      </w:r>
      <w:r w:rsidRPr="001F0121">
        <w:rPr>
          <w:sz w:val="28"/>
          <w:szCs w:val="28"/>
          <w:lang w:val="uk-UA"/>
        </w:rPr>
        <w:t xml:space="preserve"> 2025 ро</w:t>
      </w:r>
      <w:r w:rsidR="009C5E8D" w:rsidRPr="001F0121">
        <w:rPr>
          <w:sz w:val="28"/>
          <w:szCs w:val="28"/>
          <w:lang w:val="uk-UA"/>
        </w:rPr>
        <w:t>ці</w:t>
      </w:r>
      <w:r w:rsidRPr="001F0121">
        <w:rPr>
          <w:sz w:val="28"/>
          <w:szCs w:val="28"/>
          <w:lang w:val="uk-UA"/>
        </w:rPr>
        <w:t xml:space="preserve"> до бюджету громади надійшло </w:t>
      </w:r>
      <w:r w:rsidR="004617B1" w:rsidRPr="001F0121">
        <w:rPr>
          <w:sz w:val="28"/>
          <w:szCs w:val="28"/>
          <w:lang w:val="uk-UA"/>
        </w:rPr>
        <w:t xml:space="preserve">        </w:t>
      </w:r>
      <w:r w:rsidRPr="001F0121">
        <w:rPr>
          <w:sz w:val="28"/>
          <w:szCs w:val="28"/>
          <w:lang w:val="uk-UA"/>
        </w:rPr>
        <w:t>2020,6 тис. грн розстроченого податкового боргу</w:t>
      </w:r>
      <w:r w:rsidR="009C5E8D" w:rsidRPr="001F0121">
        <w:rPr>
          <w:sz w:val="28"/>
          <w:szCs w:val="28"/>
          <w:lang w:val="uk-UA"/>
        </w:rPr>
        <w:t xml:space="preserve"> </w:t>
      </w:r>
      <w:r w:rsidRPr="001F0121">
        <w:rPr>
          <w:sz w:val="28"/>
          <w:szCs w:val="28"/>
          <w:lang w:val="uk-UA"/>
        </w:rPr>
        <w:t>з урахуванням сум штрафних санкцій та відсотків за розстрочення боргу, в тому числі рубки головного користування – 211,2 тис. грн, рубки догляду – 1809,4 тис. грн.</w:t>
      </w:r>
    </w:p>
    <w:p w14:paraId="70E6C77D" w14:textId="0957288B" w:rsidR="00FE74E2" w:rsidRPr="001F0121" w:rsidRDefault="00FE74E2" w:rsidP="00FE74E2">
      <w:pPr>
        <w:suppressAutoHyphens/>
        <w:autoSpaceDN/>
        <w:adjustRightInd/>
        <w:ind w:firstLine="567"/>
        <w:jc w:val="both"/>
        <w:rPr>
          <w:sz w:val="28"/>
          <w:szCs w:val="28"/>
          <w:lang w:val="uk-UA"/>
        </w:rPr>
      </w:pPr>
      <w:r w:rsidRPr="001F0121">
        <w:rPr>
          <w:sz w:val="28"/>
          <w:szCs w:val="28"/>
          <w:lang w:val="uk-UA"/>
        </w:rPr>
        <w:t>Рентної плати за користування надрами для видобування корисних копалин загальнодержавного значення</w:t>
      </w:r>
      <w:r w:rsidRPr="001F0121">
        <w:rPr>
          <w:b/>
          <w:sz w:val="28"/>
          <w:szCs w:val="28"/>
          <w:lang w:val="uk-UA"/>
        </w:rPr>
        <w:t xml:space="preserve"> </w:t>
      </w:r>
      <w:r w:rsidRPr="001F0121">
        <w:rPr>
          <w:kern w:val="2"/>
          <w:sz w:val="28"/>
          <w:szCs w:val="28"/>
          <w:lang w:val="uk-UA"/>
        </w:rPr>
        <w:t>(</w:t>
      </w:r>
      <w:r w:rsidRPr="001F0121">
        <w:rPr>
          <w:sz w:val="28"/>
          <w:szCs w:val="28"/>
          <w:lang w:val="uk-UA"/>
        </w:rPr>
        <w:t xml:space="preserve">платниками є первинні водокористувачі суб’єкти господарювання, які використовують воду для потреб виробництва відповідно до отриманих спеціальних дозволів; </w:t>
      </w:r>
      <w:r w:rsidRPr="001F0121">
        <w:rPr>
          <w:kern w:val="2"/>
          <w:sz w:val="28"/>
          <w:szCs w:val="28"/>
          <w:lang w:val="uk-UA"/>
        </w:rPr>
        <w:t>до бюджету МТГ надходить 5,0%)</w:t>
      </w:r>
      <w:r w:rsidRPr="001F0121">
        <w:rPr>
          <w:sz w:val="28"/>
          <w:szCs w:val="28"/>
          <w:lang w:val="uk-UA"/>
        </w:rPr>
        <w:t xml:space="preserve"> надійшло 33,6 тис. грн, що забезпечило виконання бюджетних призначень звітного року на 108,4% (+2,6 тис. грн), </w:t>
      </w:r>
      <w:r w:rsidR="00091553" w:rsidRPr="001F0121">
        <w:rPr>
          <w:sz w:val="28"/>
          <w:szCs w:val="28"/>
          <w:lang w:val="uk-UA"/>
        </w:rPr>
        <w:t xml:space="preserve">у </w:t>
      </w:r>
      <w:r w:rsidRPr="001F0121">
        <w:rPr>
          <w:sz w:val="28"/>
          <w:szCs w:val="28"/>
          <w:lang w:val="uk-UA"/>
        </w:rPr>
        <w:t>порівнян</w:t>
      </w:r>
      <w:r w:rsidR="00091553" w:rsidRPr="001F0121">
        <w:rPr>
          <w:sz w:val="28"/>
          <w:szCs w:val="28"/>
          <w:lang w:val="uk-UA"/>
        </w:rPr>
        <w:t>ні зі звітним</w:t>
      </w:r>
      <w:r w:rsidRPr="001F0121">
        <w:rPr>
          <w:sz w:val="28"/>
          <w:szCs w:val="28"/>
          <w:lang w:val="uk-UA"/>
        </w:rPr>
        <w:t xml:space="preserve"> періодом 2024 року обсяг рентної плати за воду зріс на 19,6% (+5,5 тис. грн).</w:t>
      </w:r>
    </w:p>
    <w:p w14:paraId="607FFF91" w14:textId="0C1F7D2F" w:rsidR="00FE74E2" w:rsidRPr="001F0121" w:rsidRDefault="00FE74E2" w:rsidP="00FE74E2">
      <w:pPr>
        <w:suppressAutoHyphens/>
        <w:autoSpaceDN/>
        <w:adjustRightInd/>
        <w:ind w:firstLine="567"/>
        <w:jc w:val="both"/>
        <w:rPr>
          <w:sz w:val="28"/>
          <w:szCs w:val="28"/>
          <w:lang w:val="uk-UA"/>
        </w:rPr>
      </w:pPr>
      <w:r w:rsidRPr="001F0121">
        <w:rPr>
          <w:sz w:val="28"/>
          <w:szCs w:val="28"/>
          <w:lang w:val="uk-UA"/>
        </w:rPr>
        <w:t xml:space="preserve">До бюджету громади </w:t>
      </w:r>
      <w:r w:rsidR="00091553" w:rsidRPr="001F0121">
        <w:rPr>
          <w:sz w:val="28"/>
          <w:szCs w:val="28"/>
          <w:lang w:val="uk-UA"/>
        </w:rPr>
        <w:t>у</w:t>
      </w:r>
      <w:r w:rsidRPr="001F0121">
        <w:rPr>
          <w:sz w:val="28"/>
          <w:szCs w:val="28"/>
          <w:lang w:val="uk-UA"/>
        </w:rPr>
        <w:t xml:space="preserve"> 2025 ро</w:t>
      </w:r>
      <w:r w:rsidR="00091553" w:rsidRPr="001F0121">
        <w:rPr>
          <w:sz w:val="28"/>
          <w:szCs w:val="28"/>
          <w:lang w:val="uk-UA"/>
        </w:rPr>
        <w:t>ці</w:t>
      </w:r>
      <w:r w:rsidRPr="001F0121">
        <w:rPr>
          <w:sz w:val="28"/>
          <w:szCs w:val="28"/>
          <w:lang w:val="uk-UA"/>
        </w:rPr>
        <w:t xml:space="preserve"> надійшло 824,1 тис. грн рентної плати за користування надрами для видобування корисних копалин місцевого значення, що забезпечило виконання бюджетних призначень звітного періоду на 87,5%, </w:t>
      </w:r>
      <w:r w:rsidR="00091553" w:rsidRPr="001F0121">
        <w:rPr>
          <w:sz w:val="28"/>
          <w:szCs w:val="28"/>
          <w:lang w:val="uk-UA"/>
        </w:rPr>
        <w:t xml:space="preserve">у </w:t>
      </w:r>
      <w:r w:rsidRPr="001F0121">
        <w:rPr>
          <w:sz w:val="28"/>
          <w:szCs w:val="28"/>
          <w:lang w:val="uk-UA"/>
        </w:rPr>
        <w:t>порівнян</w:t>
      </w:r>
      <w:r w:rsidR="00091553" w:rsidRPr="001F0121">
        <w:rPr>
          <w:sz w:val="28"/>
          <w:szCs w:val="28"/>
          <w:lang w:val="uk-UA"/>
        </w:rPr>
        <w:t>ні</w:t>
      </w:r>
      <w:r w:rsidRPr="001F0121">
        <w:rPr>
          <w:sz w:val="28"/>
          <w:szCs w:val="28"/>
          <w:lang w:val="uk-UA"/>
        </w:rPr>
        <w:t xml:space="preserve"> з</w:t>
      </w:r>
      <w:r w:rsidR="00091553" w:rsidRPr="001F0121">
        <w:rPr>
          <w:sz w:val="28"/>
          <w:szCs w:val="28"/>
          <w:lang w:val="uk-UA"/>
        </w:rPr>
        <w:t>і</w:t>
      </w:r>
      <w:r w:rsidRPr="001F0121">
        <w:rPr>
          <w:sz w:val="28"/>
          <w:szCs w:val="28"/>
          <w:lang w:val="uk-UA"/>
        </w:rPr>
        <w:t xml:space="preserve"> </w:t>
      </w:r>
      <w:r w:rsidR="00091553" w:rsidRPr="001F0121">
        <w:rPr>
          <w:sz w:val="28"/>
          <w:szCs w:val="28"/>
          <w:lang w:val="uk-UA"/>
        </w:rPr>
        <w:t>звітним</w:t>
      </w:r>
      <w:r w:rsidRPr="001F0121">
        <w:rPr>
          <w:sz w:val="28"/>
          <w:szCs w:val="28"/>
          <w:lang w:val="uk-UA"/>
        </w:rPr>
        <w:t xml:space="preserve"> періодом 2024 року обсяг рентної плати зменшився на 9,1% (-82,2 тис. грн). Видобування корисних копалин місцевого значення (видобування крейди) здійснює ПрАТ «Новгород-Сіверський ЗБМ».  Довготривалі відключення електричної енергії негативно вплинули на процес видобутку та переробки крейди.</w:t>
      </w:r>
    </w:p>
    <w:p w14:paraId="297C52F1" w14:textId="37162A21" w:rsidR="00FE74E2" w:rsidRPr="001F0121" w:rsidRDefault="00FE74E2" w:rsidP="00FE74E2">
      <w:pPr>
        <w:suppressAutoHyphens/>
        <w:autoSpaceDN/>
        <w:adjustRightInd/>
        <w:ind w:firstLine="567"/>
        <w:jc w:val="both"/>
        <w:rPr>
          <w:sz w:val="28"/>
          <w:szCs w:val="28"/>
          <w:lang w:val="uk-UA"/>
        </w:rPr>
      </w:pPr>
      <w:r w:rsidRPr="001F0121">
        <w:rPr>
          <w:sz w:val="28"/>
          <w:szCs w:val="28"/>
          <w:lang w:val="uk-UA"/>
        </w:rPr>
        <w:t>Відповідно до Податкового кодек</w:t>
      </w:r>
      <w:r w:rsidR="00CC2F45" w:rsidRPr="001F0121">
        <w:rPr>
          <w:sz w:val="28"/>
          <w:szCs w:val="28"/>
          <w:lang w:val="uk-UA"/>
        </w:rPr>
        <w:t>су України до місцевих податків</w:t>
      </w:r>
      <w:r w:rsidRPr="001F0121">
        <w:rPr>
          <w:sz w:val="28"/>
          <w:szCs w:val="28"/>
          <w:lang w:val="uk-UA"/>
        </w:rPr>
        <w:t xml:space="preserve"> та зборів належать два податки (податок на майно, який складається з податку на нерухоме майно, відмінне від земельної ділянки, плати за землю, транспортного податку та єдиний податок) і туристичний збір.</w:t>
      </w:r>
    </w:p>
    <w:p w14:paraId="2186A54B" w14:textId="77777777" w:rsidR="00FE74E2" w:rsidRPr="001F0121" w:rsidRDefault="00FE74E2" w:rsidP="00FE74E2">
      <w:pPr>
        <w:ind w:firstLine="567"/>
        <w:jc w:val="both"/>
        <w:rPr>
          <w:bCs/>
          <w:sz w:val="28"/>
          <w:szCs w:val="28"/>
          <w:lang w:val="uk-UA"/>
        </w:rPr>
      </w:pPr>
      <w:r w:rsidRPr="001F0121">
        <w:rPr>
          <w:sz w:val="28"/>
          <w:szCs w:val="28"/>
          <w:lang w:val="uk-UA"/>
        </w:rPr>
        <w:t xml:space="preserve">Місцеві податки та збори, що сплачуються (перераховуються) згідно                  з Податковим кодексом України, посідають друге місце за обсягами надходжень до </w:t>
      </w:r>
      <w:r w:rsidRPr="001F0121">
        <w:rPr>
          <w:bCs/>
          <w:sz w:val="28"/>
          <w:szCs w:val="28"/>
          <w:lang w:val="uk-UA"/>
        </w:rPr>
        <w:t>бюджету громади</w:t>
      </w:r>
      <w:r w:rsidRPr="001F0121">
        <w:rPr>
          <w:sz w:val="28"/>
          <w:szCs w:val="28"/>
          <w:lang w:val="uk-UA"/>
        </w:rPr>
        <w:t>. Їх питома вага в загальній сумі власних доходів загального фонду бюджету у звітному періоді складає 24,2%</w:t>
      </w:r>
      <w:r w:rsidRPr="001F0121">
        <w:rPr>
          <w:bCs/>
          <w:sz w:val="28"/>
          <w:szCs w:val="28"/>
          <w:lang w:val="uk-UA"/>
        </w:rPr>
        <w:t>.</w:t>
      </w:r>
    </w:p>
    <w:p w14:paraId="243E3D23" w14:textId="77777777" w:rsidR="00D2316F" w:rsidRPr="001F0121" w:rsidRDefault="00D2316F" w:rsidP="00FE74E2">
      <w:pPr>
        <w:ind w:firstLine="567"/>
        <w:jc w:val="center"/>
        <w:rPr>
          <w:b/>
          <w:sz w:val="28"/>
          <w:szCs w:val="28"/>
          <w:lang w:val="uk-UA"/>
        </w:rPr>
      </w:pPr>
    </w:p>
    <w:p w14:paraId="0587A685" w14:textId="6CE194FB" w:rsidR="00FE74E2" w:rsidRPr="001F0121" w:rsidRDefault="00B056D4" w:rsidP="00FE74E2">
      <w:pPr>
        <w:ind w:firstLine="567"/>
        <w:jc w:val="center"/>
        <w:rPr>
          <w:b/>
          <w:sz w:val="28"/>
          <w:szCs w:val="28"/>
          <w:lang w:val="uk-UA"/>
        </w:rPr>
      </w:pPr>
      <w:r w:rsidRPr="001F0121">
        <w:rPr>
          <w:b/>
          <w:sz w:val="28"/>
          <w:szCs w:val="28"/>
          <w:lang w:val="uk-UA"/>
        </w:rPr>
        <w:t>Структура місцевих податків</w:t>
      </w:r>
      <w:r w:rsidR="00FE74E2" w:rsidRPr="001F0121">
        <w:rPr>
          <w:b/>
          <w:sz w:val="28"/>
          <w:szCs w:val="28"/>
          <w:lang w:val="uk-UA"/>
        </w:rPr>
        <w:t xml:space="preserve"> </w:t>
      </w:r>
      <w:r w:rsidRPr="001F0121">
        <w:rPr>
          <w:b/>
          <w:sz w:val="28"/>
          <w:szCs w:val="28"/>
          <w:lang w:val="uk-UA"/>
        </w:rPr>
        <w:t>за</w:t>
      </w:r>
      <w:r w:rsidR="00FE74E2" w:rsidRPr="001F0121">
        <w:rPr>
          <w:b/>
          <w:sz w:val="28"/>
          <w:szCs w:val="28"/>
          <w:lang w:val="uk-UA"/>
        </w:rPr>
        <w:t xml:space="preserve"> 2025 рік</w:t>
      </w:r>
    </w:p>
    <w:p w14:paraId="254E6CAB" w14:textId="77777777" w:rsidR="00FE74E2" w:rsidRPr="001F0121" w:rsidRDefault="00FE74E2" w:rsidP="00FE74E2">
      <w:pPr>
        <w:ind w:firstLine="567"/>
        <w:rPr>
          <w:color w:val="1F497D" w:themeColor="text2"/>
          <w:sz w:val="28"/>
          <w:szCs w:val="28"/>
          <w:lang w:val="uk-UA"/>
        </w:rPr>
      </w:pPr>
      <w:r w:rsidRPr="001F0121">
        <w:rPr>
          <w:noProof/>
          <w:color w:val="1F497D" w:themeColor="text2"/>
          <w:lang w:val="uk-UA"/>
        </w:rPr>
        <w:drawing>
          <wp:inline distT="0" distB="0" distL="0" distR="0" wp14:anchorId="050343DF" wp14:editId="749F3AE5">
            <wp:extent cx="5562061" cy="2074555"/>
            <wp:effectExtent l="0" t="0" r="635" b="1905"/>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7DCEA5" w14:textId="6EC9F733" w:rsidR="00D2316F" w:rsidRPr="001F0121" w:rsidRDefault="00D2316F" w:rsidP="00D2316F">
      <w:pPr>
        <w:ind w:firstLine="567"/>
        <w:jc w:val="both"/>
        <w:rPr>
          <w:sz w:val="28"/>
          <w:szCs w:val="28"/>
          <w:lang w:val="uk-UA"/>
        </w:rPr>
      </w:pPr>
      <w:r w:rsidRPr="001F0121">
        <w:rPr>
          <w:noProof/>
          <w:lang w:val="uk-UA"/>
        </w:rPr>
        <mc:AlternateContent>
          <mc:Choice Requires="wps">
            <w:drawing>
              <wp:anchor distT="0" distB="0" distL="114300" distR="114300" simplePos="0" relativeHeight="251681792" behindDoc="0" locked="0" layoutInCell="1" allowOverlap="1" wp14:anchorId="576D6FEC" wp14:editId="1C6BA4BA">
                <wp:simplePos x="0" y="0"/>
                <wp:positionH relativeFrom="column">
                  <wp:posOffset>8115300</wp:posOffset>
                </wp:positionH>
                <wp:positionV relativeFrom="paragraph">
                  <wp:posOffset>100330</wp:posOffset>
                </wp:positionV>
                <wp:extent cx="1556385" cy="483870"/>
                <wp:effectExtent l="0" t="0" r="5715" b="0"/>
                <wp:wrapNone/>
                <wp:docPr id="1906757400" name="Полілінія: фігура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483870"/>
                        </a:xfrm>
                        <a:custGeom>
                          <a:avLst/>
                          <a:gdLst>
                            <a:gd name="T0" fmla="*/ 1286 w 2403"/>
                            <a:gd name="T1" fmla="*/ 4 h 790"/>
                            <a:gd name="T2" fmla="*/ 1364 w 2403"/>
                            <a:gd name="T3" fmla="*/ 12 h 790"/>
                            <a:gd name="T4" fmla="*/ 1440 w 2403"/>
                            <a:gd name="T5" fmla="*/ 18 h 790"/>
                            <a:gd name="T6" fmla="*/ 1513 w 2403"/>
                            <a:gd name="T7" fmla="*/ 26 h 790"/>
                            <a:gd name="T8" fmla="*/ 1609 w 2403"/>
                            <a:gd name="T9" fmla="*/ 40 h 790"/>
                            <a:gd name="T10" fmla="*/ 1679 w 2403"/>
                            <a:gd name="T11" fmla="*/ 50 h 790"/>
                            <a:gd name="T12" fmla="*/ 1745 w 2403"/>
                            <a:gd name="T13" fmla="*/ 62 h 790"/>
                            <a:gd name="T14" fmla="*/ 1811 w 2403"/>
                            <a:gd name="T15" fmla="*/ 74 h 790"/>
                            <a:gd name="T16" fmla="*/ 1892 w 2403"/>
                            <a:gd name="T17" fmla="*/ 92 h 790"/>
                            <a:gd name="T18" fmla="*/ 1950 w 2403"/>
                            <a:gd name="T19" fmla="*/ 106 h 790"/>
                            <a:gd name="T20" fmla="*/ 2006 w 2403"/>
                            <a:gd name="T21" fmla="*/ 122 h 790"/>
                            <a:gd name="T22" fmla="*/ 2060 w 2403"/>
                            <a:gd name="T23" fmla="*/ 138 h 790"/>
                            <a:gd name="T24" fmla="*/ 2108 w 2403"/>
                            <a:gd name="T25" fmla="*/ 154 h 790"/>
                            <a:gd name="T26" fmla="*/ 2168 w 2403"/>
                            <a:gd name="T27" fmla="*/ 178 h 790"/>
                            <a:gd name="T28" fmla="*/ 2209 w 2403"/>
                            <a:gd name="T29" fmla="*/ 196 h 790"/>
                            <a:gd name="T30" fmla="*/ 2247 w 2403"/>
                            <a:gd name="T31" fmla="*/ 214 h 790"/>
                            <a:gd name="T32" fmla="*/ 2279 w 2403"/>
                            <a:gd name="T33" fmla="*/ 234 h 790"/>
                            <a:gd name="T34" fmla="*/ 2309 w 2403"/>
                            <a:gd name="T35" fmla="*/ 252 h 790"/>
                            <a:gd name="T36" fmla="*/ 2343 w 2403"/>
                            <a:gd name="T37" fmla="*/ 280 h 790"/>
                            <a:gd name="T38" fmla="*/ 2363 w 2403"/>
                            <a:gd name="T39" fmla="*/ 300 h 790"/>
                            <a:gd name="T40" fmla="*/ 2379 w 2403"/>
                            <a:gd name="T41" fmla="*/ 320 h 790"/>
                            <a:gd name="T42" fmla="*/ 2391 w 2403"/>
                            <a:gd name="T43" fmla="*/ 340 h 790"/>
                            <a:gd name="T44" fmla="*/ 2401 w 2403"/>
                            <a:gd name="T45" fmla="*/ 368 h 790"/>
                            <a:gd name="T46" fmla="*/ 2403 w 2403"/>
                            <a:gd name="T47" fmla="*/ 390 h 790"/>
                            <a:gd name="T48" fmla="*/ 2401 w 2403"/>
                            <a:gd name="T49" fmla="*/ 410 h 790"/>
                            <a:gd name="T50" fmla="*/ 2395 w 2403"/>
                            <a:gd name="T51" fmla="*/ 432 h 790"/>
                            <a:gd name="T52" fmla="*/ 2383 w 2403"/>
                            <a:gd name="T53" fmla="*/ 452 h 790"/>
                            <a:gd name="T54" fmla="*/ 2363 w 2403"/>
                            <a:gd name="T55" fmla="*/ 480 h 790"/>
                            <a:gd name="T56" fmla="*/ 2343 w 2403"/>
                            <a:gd name="T57" fmla="*/ 500 h 790"/>
                            <a:gd name="T58" fmla="*/ 2319 w 2403"/>
                            <a:gd name="T59" fmla="*/ 520 h 790"/>
                            <a:gd name="T60" fmla="*/ 2289 w 2403"/>
                            <a:gd name="T61" fmla="*/ 540 h 790"/>
                            <a:gd name="T62" fmla="*/ 2247 w 2403"/>
                            <a:gd name="T63" fmla="*/ 564 h 790"/>
                            <a:gd name="T64" fmla="*/ 2209 w 2403"/>
                            <a:gd name="T65" fmla="*/ 584 h 790"/>
                            <a:gd name="T66" fmla="*/ 2168 w 2403"/>
                            <a:gd name="T67" fmla="*/ 602 h 790"/>
                            <a:gd name="T68" fmla="*/ 2124 w 2403"/>
                            <a:gd name="T69" fmla="*/ 618 h 790"/>
                            <a:gd name="T70" fmla="*/ 2076 w 2403"/>
                            <a:gd name="T71" fmla="*/ 636 h 790"/>
                            <a:gd name="T72" fmla="*/ 2006 w 2403"/>
                            <a:gd name="T73" fmla="*/ 658 h 790"/>
                            <a:gd name="T74" fmla="*/ 1950 w 2403"/>
                            <a:gd name="T75" fmla="*/ 672 h 790"/>
                            <a:gd name="T76" fmla="*/ 1892 w 2403"/>
                            <a:gd name="T77" fmla="*/ 686 h 790"/>
                            <a:gd name="T78" fmla="*/ 1831 w 2403"/>
                            <a:gd name="T79" fmla="*/ 700 h 790"/>
                            <a:gd name="T80" fmla="*/ 1767 w 2403"/>
                            <a:gd name="T81" fmla="*/ 714 h 790"/>
                            <a:gd name="T82" fmla="*/ 1679 w 2403"/>
                            <a:gd name="T83" fmla="*/ 728 h 790"/>
                            <a:gd name="T84" fmla="*/ 1609 w 2403"/>
                            <a:gd name="T85" fmla="*/ 740 h 790"/>
                            <a:gd name="T86" fmla="*/ 1537 w 2403"/>
                            <a:gd name="T87" fmla="*/ 750 h 790"/>
                            <a:gd name="T88" fmla="*/ 1464 w 2403"/>
                            <a:gd name="T89" fmla="*/ 758 h 790"/>
                            <a:gd name="T90" fmla="*/ 1364 w 2403"/>
                            <a:gd name="T91" fmla="*/ 768 h 790"/>
                            <a:gd name="T92" fmla="*/ 1286 w 2403"/>
                            <a:gd name="T93" fmla="*/ 774 h 790"/>
                            <a:gd name="T94" fmla="*/ 1208 w 2403"/>
                            <a:gd name="T95" fmla="*/ 780 h 790"/>
                            <a:gd name="T96" fmla="*/ 1129 w 2403"/>
                            <a:gd name="T97" fmla="*/ 784 h 790"/>
                            <a:gd name="T98" fmla="*/ 1049 w 2403"/>
                            <a:gd name="T99" fmla="*/ 786 h 790"/>
                            <a:gd name="T100" fmla="*/ 943 w 2403"/>
                            <a:gd name="T101" fmla="*/ 788 h 790"/>
                            <a:gd name="T102" fmla="*/ 861 w 2403"/>
                            <a:gd name="T103" fmla="*/ 790 h 790"/>
                            <a:gd name="T104" fmla="*/ 782 w 2403"/>
                            <a:gd name="T105" fmla="*/ 788 h 790"/>
                            <a:gd name="T106" fmla="*/ 702 w 2403"/>
                            <a:gd name="T107" fmla="*/ 788 h 790"/>
                            <a:gd name="T108" fmla="*/ 620 w 2403"/>
                            <a:gd name="T109" fmla="*/ 784 h 790"/>
                            <a:gd name="T110" fmla="*/ 514 w 2403"/>
                            <a:gd name="T111" fmla="*/ 780 h 790"/>
                            <a:gd name="T112" fmla="*/ 436 w 2403"/>
                            <a:gd name="T113" fmla="*/ 774 h 790"/>
                            <a:gd name="T114" fmla="*/ 361 w 2403"/>
                            <a:gd name="T115" fmla="*/ 768 h 790"/>
                            <a:gd name="T116" fmla="*/ 285 w 2403"/>
                            <a:gd name="T117" fmla="*/ 760 h 790"/>
                            <a:gd name="T118" fmla="*/ 187 w 2403"/>
                            <a:gd name="T119" fmla="*/ 750 h 790"/>
                            <a:gd name="T120" fmla="*/ 115 w 2403"/>
                            <a:gd name="T121" fmla="*/ 740 h 790"/>
                            <a:gd name="T122" fmla="*/ 46 w 2403"/>
                            <a:gd name="T123" fmla="*/ 728 h 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03" h="790">
                              <a:moveTo>
                                <a:pt x="1208" y="0"/>
                              </a:moveTo>
                              <a:lnTo>
                                <a:pt x="1208" y="0"/>
                              </a:lnTo>
                              <a:lnTo>
                                <a:pt x="1234" y="2"/>
                              </a:lnTo>
                              <a:lnTo>
                                <a:pt x="1234" y="2"/>
                              </a:lnTo>
                              <a:lnTo>
                                <a:pt x="1260" y="4"/>
                              </a:lnTo>
                              <a:lnTo>
                                <a:pt x="1260" y="4"/>
                              </a:lnTo>
                              <a:lnTo>
                                <a:pt x="1260" y="4"/>
                              </a:lnTo>
                              <a:lnTo>
                                <a:pt x="1286" y="4"/>
                              </a:lnTo>
                              <a:lnTo>
                                <a:pt x="1286" y="4"/>
                              </a:lnTo>
                              <a:lnTo>
                                <a:pt x="1312" y="6"/>
                              </a:lnTo>
                              <a:lnTo>
                                <a:pt x="1312" y="6"/>
                              </a:lnTo>
                              <a:lnTo>
                                <a:pt x="1312" y="6"/>
                              </a:lnTo>
                              <a:lnTo>
                                <a:pt x="1338" y="10"/>
                              </a:lnTo>
                              <a:lnTo>
                                <a:pt x="1338" y="10"/>
                              </a:lnTo>
                              <a:lnTo>
                                <a:pt x="1364" y="12"/>
                              </a:lnTo>
                              <a:lnTo>
                                <a:pt x="1364" y="12"/>
                              </a:lnTo>
                              <a:lnTo>
                                <a:pt x="1364" y="12"/>
                              </a:lnTo>
                              <a:lnTo>
                                <a:pt x="1388" y="14"/>
                              </a:lnTo>
                              <a:lnTo>
                                <a:pt x="1388" y="14"/>
                              </a:lnTo>
                              <a:lnTo>
                                <a:pt x="1414" y="16"/>
                              </a:lnTo>
                              <a:lnTo>
                                <a:pt x="1414" y="16"/>
                              </a:lnTo>
                              <a:lnTo>
                                <a:pt x="1414" y="16"/>
                              </a:lnTo>
                              <a:lnTo>
                                <a:pt x="1440" y="18"/>
                              </a:lnTo>
                              <a:lnTo>
                                <a:pt x="1440" y="18"/>
                              </a:lnTo>
                              <a:lnTo>
                                <a:pt x="1464" y="22"/>
                              </a:lnTo>
                              <a:lnTo>
                                <a:pt x="1464" y="22"/>
                              </a:lnTo>
                              <a:lnTo>
                                <a:pt x="1464" y="22"/>
                              </a:lnTo>
                              <a:lnTo>
                                <a:pt x="1488" y="24"/>
                              </a:lnTo>
                              <a:lnTo>
                                <a:pt x="1488" y="24"/>
                              </a:lnTo>
                              <a:lnTo>
                                <a:pt x="1513" y="26"/>
                              </a:lnTo>
                              <a:lnTo>
                                <a:pt x="1513" y="26"/>
                              </a:lnTo>
                              <a:lnTo>
                                <a:pt x="1513" y="26"/>
                              </a:lnTo>
                              <a:lnTo>
                                <a:pt x="1537" y="30"/>
                              </a:lnTo>
                              <a:lnTo>
                                <a:pt x="1537" y="30"/>
                              </a:lnTo>
                              <a:lnTo>
                                <a:pt x="1561" y="34"/>
                              </a:lnTo>
                              <a:lnTo>
                                <a:pt x="1561" y="34"/>
                              </a:lnTo>
                              <a:lnTo>
                                <a:pt x="1561" y="34"/>
                              </a:lnTo>
                              <a:lnTo>
                                <a:pt x="1585" y="36"/>
                              </a:lnTo>
                              <a:lnTo>
                                <a:pt x="1585" y="36"/>
                              </a:lnTo>
                              <a:lnTo>
                                <a:pt x="1609" y="40"/>
                              </a:lnTo>
                              <a:lnTo>
                                <a:pt x="1609" y="40"/>
                              </a:lnTo>
                              <a:lnTo>
                                <a:pt x="1609" y="40"/>
                              </a:lnTo>
                              <a:lnTo>
                                <a:pt x="1633" y="44"/>
                              </a:lnTo>
                              <a:lnTo>
                                <a:pt x="1633" y="44"/>
                              </a:lnTo>
                              <a:lnTo>
                                <a:pt x="1655" y="46"/>
                              </a:lnTo>
                              <a:lnTo>
                                <a:pt x="1655" y="46"/>
                              </a:lnTo>
                              <a:lnTo>
                                <a:pt x="1655" y="46"/>
                              </a:lnTo>
                              <a:lnTo>
                                <a:pt x="1679" y="50"/>
                              </a:lnTo>
                              <a:lnTo>
                                <a:pt x="1679" y="50"/>
                              </a:lnTo>
                              <a:lnTo>
                                <a:pt x="1701" y="54"/>
                              </a:lnTo>
                              <a:lnTo>
                                <a:pt x="1701" y="54"/>
                              </a:lnTo>
                              <a:lnTo>
                                <a:pt x="1723" y="58"/>
                              </a:lnTo>
                              <a:lnTo>
                                <a:pt x="1723" y="58"/>
                              </a:lnTo>
                              <a:lnTo>
                                <a:pt x="1723" y="58"/>
                              </a:lnTo>
                              <a:lnTo>
                                <a:pt x="1745" y="62"/>
                              </a:lnTo>
                              <a:lnTo>
                                <a:pt x="1745" y="62"/>
                              </a:lnTo>
                              <a:lnTo>
                                <a:pt x="1767" y="66"/>
                              </a:lnTo>
                              <a:lnTo>
                                <a:pt x="1767" y="66"/>
                              </a:lnTo>
                              <a:lnTo>
                                <a:pt x="1767" y="66"/>
                              </a:lnTo>
                              <a:lnTo>
                                <a:pt x="1789" y="70"/>
                              </a:lnTo>
                              <a:lnTo>
                                <a:pt x="1789" y="70"/>
                              </a:lnTo>
                              <a:lnTo>
                                <a:pt x="1811" y="74"/>
                              </a:lnTo>
                              <a:lnTo>
                                <a:pt x="1811" y="74"/>
                              </a:lnTo>
                              <a:lnTo>
                                <a:pt x="1811" y="74"/>
                              </a:lnTo>
                              <a:lnTo>
                                <a:pt x="1831" y="78"/>
                              </a:lnTo>
                              <a:lnTo>
                                <a:pt x="1831" y="78"/>
                              </a:lnTo>
                              <a:lnTo>
                                <a:pt x="1852" y="84"/>
                              </a:lnTo>
                              <a:lnTo>
                                <a:pt x="1852" y="84"/>
                              </a:lnTo>
                              <a:lnTo>
                                <a:pt x="1852" y="84"/>
                              </a:lnTo>
                              <a:lnTo>
                                <a:pt x="1872" y="88"/>
                              </a:lnTo>
                              <a:lnTo>
                                <a:pt x="1872" y="88"/>
                              </a:lnTo>
                              <a:lnTo>
                                <a:pt x="1892" y="92"/>
                              </a:lnTo>
                              <a:lnTo>
                                <a:pt x="1892" y="92"/>
                              </a:lnTo>
                              <a:lnTo>
                                <a:pt x="1892" y="92"/>
                              </a:lnTo>
                              <a:lnTo>
                                <a:pt x="1912" y="96"/>
                              </a:lnTo>
                              <a:lnTo>
                                <a:pt x="1912" y="96"/>
                              </a:lnTo>
                              <a:lnTo>
                                <a:pt x="1932" y="102"/>
                              </a:lnTo>
                              <a:lnTo>
                                <a:pt x="1932" y="102"/>
                              </a:lnTo>
                              <a:lnTo>
                                <a:pt x="1932" y="102"/>
                              </a:lnTo>
                              <a:lnTo>
                                <a:pt x="1950" y="106"/>
                              </a:lnTo>
                              <a:lnTo>
                                <a:pt x="1950" y="106"/>
                              </a:lnTo>
                              <a:lnTo>
                                <a:pt x="1970" y="112"/>
                              </a:lnTo>
                              <a:lnTo>
                                <a:pt x="1970" y="112"/>
                              </a:lnTo>
                              <a:lnTo>
                                <a:pt x="1970" y="112"/>
                              </a:lnTo>
                              <a:lnTo>
                                <a:pt x="1988" y="116"/>
                              </a:lnTo>
                              <a:lnTo>
                                <a:pt x="1988" y="116"/>
                              </a:lnTo>
                              <a:lnTo>
                                <a:pt x="2006" y="122"/>
                              </a:lnTo>
                              <a:lnTo>
                                <a:pt x="2006" y="122"/>
                              </a:lnTo>
                              <a:lnTo>
                                <a:pt x="2006" y="122"/>
                              </a:lnTo>
                              <a:lnTo>
                                <a:pt x="2024" y="128"/>
                              </a:lnTo>
                              <a:lnTo>
                                <a:pt x="2024" y="128"/>
                              </a:lnTo>
                              <a:lnTo>
                                <a:pt x="2042" y="132"/>
                              </a:lnTo>
                              <a:lnTo>
                                <a:pt x="2042" y="132"/>
                              </a:lnTo>
                              <a:lnTo>
                                <a:pt x="2042" y="132"/>
                              </a:lnTo>
                              <a:lnTo>
                                <a:pt x="2060" y="138"/>
                              </a:lnTo>
                              <a:lnTo>
                                <a:pt x="2060" y="138"/>
                              </a:lnTo>
                              <a:lnTo>
                                <a:pt x="2076" y="144"/>
                              </a:lnTo>
                              <a:lnTo>
                                <a:pt x="2076" y="144"/>
                              </a:lnTo>
                              <a:lnTo>
                                <a:pt x="2076" y="144"/>
                              </a:lnTo>
                              <a:lnTo>
                                <a:pt x="2092" y="148"/>
                              </a:lnTo>
                              <a:lnTo>
                                <a:pt x="2092" y="148"/>
                              </a:lnTo>
                              <a:lnTo>
                                <a:pt x="2108" y="154"/>
                              </a:lnTo>
                              <a:lnTo>
                                <a:pt x="2108" y="154"/>
                              </a:lnTo>
                              <a:lnTo>
                                <a:pt x="2108" y="154"/>
                              </a:lnTo>
                              <a:lnTo>
                                <a:pt x="2124" y="160"/>
                              </a:lnTo>
                              <a:lnTo>
                                <a:pt x="2124" y="160"/>
                              </a:lnTo>
                              <a:lnTo>
                                <a:pt x="2140" y="166"/>
                              </a:lnTo>
                              <a:lnTo>
                                <a:pt x="2140" y="166"/>
                              </a:lnTo>
                              <a:lnTo>
                                <a:pt x="2140" y="166"/>
                              </a:lnTo>
                              <a:lnTo>
                                <a:pt x="2154" y="172"/>
                              </a:lnTo>
                              <a:lnTo>
                                <a:pt x="2154" y="172"/>
                              </a:lnTo>
                              <a:lnTo>
                                <a:pt x="2168" y="178"/>
                              </a:lnTo>
                              <a:lnTo>
                                <a:pt x="2168" y="178"/>
                              </a:lnTo>
                              <a:lnTo>
                                <a:pt x="2168" y="178"/>
                              </a:lnTo>
                              <a:lnTo>
                                <a:pt x="2182" y="184"/>
                              </a:lnTo>
                              <a:lnTo>
                                <a:pt x="2182" y="184"/>
                              </a:lnTo>
                              <a:lnTo>
                                <a:pt x="2196" y="190"/>
                              </a:lnTo>
                              <a:lnTo>
                                <a:pt x="2196" y="190"/>
                              </a:lnTo>
                              <a:lnTo>
                                <a:pt x="2196" y="190"/>
                              </a:lnTo>
                              <a:lnTo>
                                <a:pt x="2209" y="196"/>
                              </a:lnTo>
                              <a:lnTo>
                                <a:pt x="2209" y="196"/>
                              </a:lnTo>
                              <a:lnTo>
                                <a:pt x="2221" y="202"/>
                              </a:lnTo>
                              <a:lnTo>
                                <a:pt x="2221" y="202"/>
                              </a:lnTo>
                              <a:lnTo>
                                <a:pt x="2221" y="202"/>
                              </a:lnTo>
                              <a:lnTo>
                                <a:pt x="2235" y="208"/>
                              </a:lnTo>
                              <a:lnTo>
                                <a:pt x="2235" y="208"/>
                              </a:lnTo>
                              <a:lnTo>
                                <a:pt x="2247" y="214"/>
                              </a:lnTo>
                              <a:lnTo>
                                <a:pt x="2247" y="214"/>
                              </a:lnTo>
                              <a:lnTo>
                                <a:pt x="2247" y="214"/>
                              </a:lnTo>
                              <a:lnTo>
                                <a:pt x="2257" y="220"/>
                              </a:lnTo>
                              <a:lnTo>
                                <a:pt x="2257" y="220"/>
                              </a:lnTo>
                              <a:lnTo>
                                <a:pt x="2269" y="226"/>
                              </a:lnTo>
                              <a:lnTo>
                                <a:pt x="2269" y="226"/>
                              </a:lnTo>
                              <a:lnTo>
                                <a:pt x="2269" y="226"/>
                              </a:lnTo>
                              <a:lnTo>
                                <a:pt x="2279" y="234"/>
                              </a:lnTo>
                              <a:lnTo>
                                <a:pt x="2279" y="234"/>
                              </a:lnTo>
                              <a:lnTo>
                                <a:pt x="2289" y="240"/>
                              </a:lnTo>
                              <a:lnTo>
                                <a:pt x="2289" y="240"/>
                              </a:lnTo>
                              <a:lnTo>
                                <a:pt x="2289" y="240"/>
                              </a:lnTo>
                              <a:lnTo>
                                <a:pt x="2299" y="246"/>
                              </a:lnTo>
                              <a:lnTo>
                                <a:pt x="2299" y="246"/>
                              </a:lnTo>
                              <a:lnTo>
                                <a:pt x="2309" y="252"/>
                              </a:lnTo>
                              <a:lnTo>
                                <a:pt x="2309" y="252"/>
                              </a:lnTo>
                              <a:lnTo>
                                <a:pt x="2309" y="252"/>
                              </a:lnTo>
                              <a:lnTo>
                                <a:pt x="2319" y="260"/>
                              </a:lnTo>
                              <a:lnTo>
                                <a:pt x="2319" y="260"/>
                              </a:lnTo>
                              <a:lnTo>
                                <a:pt x="2327" y="266"/>
                              </a:lnTo>
                              <a:lnTo>
                                <a:pt x="2327" y="266"/>
                              </a:lnTo>
                              <a:lnTo>
                                <a:pt x="2327" y="266"/>
                              </a:lnTo>
                              <a:lnTo>
                                <a:pt x="2335" y="272"/>
                              </a:lnTo>
                              <a:lnTo>
                                <a:pt x="2335" y="272"/>
                              </a:lnTo>
                              <a:lnTo>
                                <a:pt x="2343" y="280"/>
                              </a:lnTo>
                              <a:lnTo>
                                <a:pt x="2343" y="280"/>
                              </a:lnTo>
                              <a:lnTo>
                                <a:pt x="2349" y="286"/>
                              </a:lnTo>
                              <a:lnTo>
                                <a:pt x="2349" y="286"/>
                              </a:lnTo>
                              <a:lnTo>
                                <a:pt x="2349" y="286"/>
                              </a:lnTo>
                              <a:lnTo>
                                <a:pt x="2357" y="292"/>
                              </a:lnTo>
                              <a:lnTo>
                                <a:pt x="2357" y="292"/>
                              </a:lnTo>
                              <a:lnTo>
                                <a:pt x="2363" y="300"/>
                              </a:lnTo>
                              <a:lnTo>
                                <a:pt x="2363" y="300"/>
                              </a:lnTo>
                              <a:lnTo>
                                <a:pt x="2363" y="300"/>
                              </a:lnTo>
                              <a:lnTo>
                                <a:pt x="2369" y="306"/>
                              </a:lnTo>
                              <a:lnTo>
                                <a:pt x="2369" y="306"/>
                              </a:lnTo>
                              <a:lnTo>
                                <a:pt x="2375" y="314"/>
                              </a:lnTo>
                              <a:lnTo>
                                <a:pt x="2375" y="314"/>
                              </a:lnTo>
                              <a:lnTo>
                                <a:pt x="2375" y="314"/>
                              </a:lnTo>
                              <a:lnTo>
                                <a:pt x="2379" y="320"/>
                              </a:lnTo>
                              <a:lnTo>
                                <a:pt x="2379" y="320"/>
                              </a:lnTo>
                              <a:lnTo>
                                <a:pt x="2383" y="326"/>
                              </a:lnTo>
                              <a:lnTo>
                                <a:pt x="2383" y="326"/>
                              </a:lnTo>
                              <a:lnTo>
                                <a:pt x="2383" y="326"/>
                              </a:lnTo>
                              <a:lnTo>
                                <a:pt x="2387" y="334"/>
                              </a:lnTo>
                              <a:lnTo>
                                <a:pt x="2387" y="334"/>
                              </a:lnTo>
                              <a:lnTo>
                                <a:pt x="2391" y="340"/>
                              </a:lnTo>
                              <a:lnTo>
                                <a:pt x="2391" y="340"/>
                              </a:lnTo>
                              <a:lnTo>
                                <a:pt x="2391" y="340"/>
                              </a:lnTo>
                              <a:lnTo>
                                <a:pt x="2395" y="348"/>
                              </a:lnTo>
                              <a:lnTo>
                                <a:pt x="2395" y="348"/>
                              </a:lnTo>
                              <a:lnTo>
                                <a:pt x="2397" y="354"/>
                              </a:lnTo>
                              <a:lnTo>
                                <a:pt x="2397" y="354"/>
                              </a:lnTo>
                              <a:lnTo>
                                <a:pt x="2397" y="354"/>
                              </a:lnTo>
                              <a:lnTo>
                                <a:pt x="2399" y="362"/>
                              </a:lnTo>
                              <a:lnTo>
                                <a:pt x="2399" y="362"/>
                              </a:lnTo>
                              <a:lnTo>
                                <a:pt x="2401" y="368"/>
                              </a:lnTo>
                              <a:lnTo>
                                <a:pt x="2401" y="368"/>
                              </a:lnTo>
                              <a:lnTo>
                                <a:pt x="2401" y="368"/>
                              </a:lnTo>
                              <a:lnTo>
                                <a:pt x="2401" y="376"/>
                              </a:lnTo>
                              <a:lnTo>
                                <a:pt x="2401" y="376"/>
                              </a:lnTo>
                              <a:lnTo>
                                <a:pt x="2403" y="382"/>
                              </a:lnTo>
                              <a:lnTo>
                                <a:pt x="2403" y="382"/>
                              </a:lnTo>
                              <a:lnTo>
                                <a:pt x="2403" y="382"/>
                              </a:lnTo>
                              <a:lnTo>
                                <a:pt x="2403" y="390"/>
                              </a:lnTo>
                              <a:lnTo>
                                <a:pt x="2403" y="390"/>
                              </a:lnTo>
                              <a:lnTo>
                                <a:pt x="2403" y="396"/>
                              </a:lnTo>
                              <a:lnTo>
                                <a:pt x="2403" y="396"/>
                              </a:lnTo>
                              <a:lnTo>
                                <a:pt x="2403" y="396"/>
                              </a:lnTo>
                              <a:lnTo>
                                <a:pt x="2401" y="404"/>
                              </a:lnTo>
                              <a:lnTo>
                                <a:pt x="2401" y="404"/>
                              </a:lnTo>
                              <a:lnTo>
                                <a:pt x="2401" y="410"/>
                              </a:lnTo>
                              <a:lnTo>
                                <a:pt x="2401" y="410"/>
                              </a:lnTo>
                              <a:lnTo>
                                <a:pt x="2401" y="410"/>
                              </a:lnTo>
                              <a:lnTo>
                                <a:pt x="2399" y="418"/>
                              </a:lnTo>
                              <a:lnTo>
                                <a:pt x="2399" y="418"/>
                              </a:lnTo>
                              <a:lnTo>
                                <a:pt x="2397" y="424"/>
                              </a:lnTo>
                              <a:lnTo>
                                <a:pt x="2397" y="424"/>
                              </a:lnTo>
                              <a:lnTo>
                                <a:pt x="2397" y="424"/>
                              </a:lnTo>
                              <a:lnTo>
                                <a:pt x="2395" y="432"/>
                              </a:lnTo>
                              <a:lnTo>
                                <a:pt x="2395" y="432"/>
                              </a:lnTo>
                              <a:lnTo>
                                <a:pt x="2391" y="438"/>
                              </a:lnTo>
                              <a:lnTo>
                                <a:pt x="2391" y="438"/>
                              </a:lnTo>
                              <a:lnTo>
                                <a:pt x="2391" y="438"/>
                              </a:lnTo>
                              <a:lnTo>
                                <a:pt x="2387" y="446"/>
                              </a:lnTo>
                              <a:lnTo>
                                <a:pt x="2387" y="446"/>
                              </a:lnTo>
                              <a:lnTo>
                                <a:pt x="2383" y="452"/>
                              </a:lnTo>
                              <a:lnTo>
                                <a:pt x="2383" y="452"/>
                              </a:lnTo>
                              <a:lnTo>
                                <a:pt x="2383" y="452"/>
                              </a:lnTo>
                              <a:lnTo>
                                <a:pt x="2379" y="458"/>
                              </a:lnTo>
                              <a:lnTo>
                                <a:pt x="2379" y="458"/>
                              </a:lnTo>
                              <a:lnTo>
                                <a:pt x="2375" y="466"/>
                              </a:lnTo>
                              <a:lnTo>
                                <a:pt x="2375" y="466"/>
                              </a:lnTo>
                              <a:lnTo>
                                <a:pt x="2375" y="466"/>
                              </a:lnTo>
                              <a:lnTo>
                                <a:pt x="2369" y="472"/>
                              </a:lnTo>
                              <a:lnTo>
                                <a:pt x="2369" y="472"/>
                              </a:lnTo>
                              <a:lnTo>
                                <a:pt x="2363" y="480"/>
                              </a:lnTo>
                              <a:lnTo>
                                <a:pt x="2363" y="480"/>
                              </a:lnTo>
                              <a:lnTo>
                                <a:pt x="2363" y="480"/>
                              </a:lnTo>
                              <a:lnTo>
                                <a:pt x="2357" y="486"/>
                              </a:lnTo>
                              <a:lnTo>
                                <a:pt x="2357" y="486"/>
                              </a:lnTo>
                              <a:lnTo>
                                <a:pt x="2349" y="494"/>
                              </a:lnTo>
                              <a:lnTo>
                                <a:pt x="2349" y="494"/>
                              </a:lnTo>
                              <a:lnTo>
                                <a:pt x="2349" y="494"/>
                              </a:lnTo>
                              <a:lnTo>
                                <a:pt x="2343" y="500"/>
                              </a:lnTo>
                              <a:lnTo>
                                <a:pt x="2343" y="500"/>
                              </a:lnTo>
                              <a:lnTo>
                                <a:pt x="2335" y="506"/>
                              </a:lnTo>
                              <a:lnTo>
                                <a:pt x="2335" y="506"/>
                              </a:lnTo>
                              <a:lnTo>
                                <a:pt x="2335" y="506"/>
                              </a:lnTo>
                              <a:lnTo>
                                <a:pt x="2327" y="514"/>
                              </a:lnTo>
                              <a:lnTo>
                                <a:pt x="2327" y="514"/>
                              </a:lnTo>
                              <a:lnTo>
                                <a:pt x="2319" y="520"/>
                              </a:lnTo>
                              <a:lnTo>
                                <a:pt x="2319" y="520"/>
                              </a:lnTo>
                              <a:lnTo>
                                <a:pt x="2319" y="520"/>
                              </a:lnTo>
                              <a:lnTo>
                                <a:pt x="2309" y="526"/>
                              </a:lnTo>
                              <a:lnTo>
                                <a:pt x="2309" y="526"/>
                              </a:lnTo>
                              <a:lnTo>
                                <a:pt x="2299" y="532"/>
                              </a:lnTo>
                              <a:lnTo>
                                <a:pt x="2299" y="532"/>
                              </a:lnTo>
                              <a:lnTo>
                                <a:pt x="2299" y="532"/>
                              </a:lnTo>
                              <a:lnTo>
                                <a:pt x="2289" y="540"/>
                              </a:lnTo>
                              <a:lnTo>
                                <a:pt x="2289" y="540"/>
                              </a:lnTo>
                              <a:lnTo>
                                <a:pt x="2279" y="546"/>
                              </a:lnTo>
                              <a:lnTo>
                                <a:pt x="2279" y="546"/>
                              </a:lnTo>
                              <a:lnTo>
                                <a:pt x="2269" y="552"/>
                              </a:lnTo>
                              <a:lnTo>
                                <a:pt x="2269" y="552"/>
                              </a:lnTo>
                              <a:lnTo>
                                <a:pt x="2269" y="552"/>
                              </a:lnTo>
                              <a:lnTo>
                                <a:pt x="2257" y="558"/>
                              </a:lnTo>
                              <a:lnTo>
                                <a:pt x="2257" y="558"/>
                              </a:lnTo>
                              <a:lnTo>
                                <a:pt x="2247" y="564"/>
                              </a:lnTo>
                              <a:lnTo>
                                <a:pt x="2247" y="564"/>
                              </a:lnTo>
                              <a:lnTo>
                                <a:pt x="2247" y="564"/>
                              </a:lnTo>
                              <a:lnTo>
                                <a:pt x="2235" y="572"/>
                              </a:lnTo>
                              <a:lnTo>
                                <a:pt x="2235" y="572"/>
                              </a:lnTo>
                              <a:lnTo>
                                <a:pt x="2221" y="578"/>
                              </a:lnTo>
                              <a:lnTo>
                                <a:pt x="2221" y="578"/>
                              </a:lnTo>
                              <a:lnTo>
                                <a:pt x="2221" y="578"/>
                              </a:lnTo>
                              <a:lnTo>
                                <a:pt x="2209" y="584"/>
                              </a:lnTo>
                              <a:lnTo>
                                <a:pt x="2209" y="584"/>
                              </a:lnTo>
                              <a:lnTo>
                                <a:pt x="2196" y="590"/>
                              </a:lnTo>
                              <a:lnTo>
                                <a:pt x="2196" y="590"/>
                              </a:lnTo>
                              <a:lnTo>
                                <a:pt x="2196" y="590"/>
                              </a:lnTo>
                              <a:lnTo>
                                <a:pt x="2182" y="596"/>
                              </a:lnTo>
                              <a:lnTo>
                                <a:pt x="2182" y="596"/>
                              </a:lnTo>
                              <a:lnTo>
                                <a:pt x="2168" y="602"/>
                              </a:lnTo>
                              <a:lnTo>
                                <a:pt x="2168" y="602"/>
                              </a:lnTo>
                              <a:lnTo>
                                <a:pt x="2168" y="602"/>
                              </a:lnTo>
                              <a:lnTo>
                                <a:pt x="2154" y="608"/>
                              </a:lnTo>
                              <a:lnTo>
                                <a:pt x="2154" y="608"/>
                              </a:lnTo>
                              <a:lnTo>
                                <a:pt x="2140" y="614"/>
                              </a:lnTo>
                              <a:lnTo>
                                <a:pt x="2140" y="614"/>
                              </a:lnTo>
                              <a:lnTo>
                                <a:pt x="2140" y="614"/>
                              </a:lnTo>
                              <a:lnTo>
                                <a:pt x="2124" y="618"/>
                              </a:lnTo>
                              <a:lnTo>
                                <a:pt x="2124" y="618"/>
                              </a:lnTo>
                              <a:lnTo>
                                <a:pt x="2108" y="624"/>
                              </a:lnTo>
                              <a:lnTo>
                                <a:pt x="2108" y="624"/>
                              </a:lnTo>
                              <a:lnTo>
                                <a:pt x="2108" y="624"/>
                              </a:lnTo>
                              <a:lnTo>
                                <a:pt x="2092" y="630"/>
                              </a:lnTo>
                              <a:lnTo>
                                <a:pt x="2092" y="630"/>
                              </a:lnTo>
                              <a:lnTo>
                                <a:pt x="2076" y="636"/>
                              </a:lnTo>
                              <a:lnTo>
                                <a:pt x="2076" y="636"/>
                              </a:lnTo>
                              <a:lnTo>
                                <a:pt x="2076" y="636"/>
                              </a:lnTo>
                              <a:lnTo>
                                <a:pt x="2060" y="642"/>
                              </a:lnTo>
                              <a:lnTo>
                                <a:pt x="2060" y="642"/>
                              </a:lnTo>
                              <a:lnTo>
                                <a:pt x="2042" y="646"/>
                              </a:lnTo>
                              <a:lnTo>
                                <a:pt x="2042" y="646"/>
                              </a:lnTo>
                              <a:lnTo>
                                <a:pt x="2042" y="646"/>
                              </a:lnTo>
                              <a:lnTo>
                                <a:pt x="2024" y="652"/>
                              </a:lnTo>
                              <a:lnTo>
                                <a:pt x="2024" y="652"/>
                              </a:lnTo>
                              <a:lnTo>
                                <a:pt x="2006" y="658"/>
                              </a:lnTo>
                              <a:lnTo>
                                <a:pt x="2006" y="658"/>
                              </a:lnTo>
                              <a:lnTo>
                                <a:pt x="2006" y="658"/>
                              </a:lnTo>
                              <a:lnTo>
                                <a:pt x="1988" y="662"/>
                              </a:lnTo>
                              <a:lnTo>
                                <a:pt x="1988" y="662"/>
                              </a:lnTo>
                              <a:lnTo>
                                <a:pt x="1970" y="668"/>
                              </a:lnTo>
                              <a:lnTo>
                                <a:pt x="1970" y="668"/>
                              </a:lnTo>
                              <a:lnTo>
                                <a:pt x="1970" y="668"/>
                              </a:lnTo>
                              <a:lnTo>
                                <a:pt x="1950" y="672"/>
                              </a:lnTo>
                              <a:lnTo>
                                <a:pt x="1950" y="672"/>
                              </a:lnTo>
                              <a:lnTo>
                                <a:pt x="1932" y="678"/>
                              </a:lnTo>
                              <a:lnTo>
                                <a:pt x="1932" y="678"/>
                              </a:lnTo>
                              <a:lnTo>
                                <a:pt x="1932" y="678"/>
                              </a:lnTo>
                              <a:lnTo>
                                <a:pt x="1912" y="682"/>
                              </a:lnTo>
                              <a:lnTo>
                                <a:pt x="1912" y="682"/>
                              </a:lnTo>
                              <a:lnTo>
                                <a:pt x="1892" y="686"/>
                              </a:lnTo>
                              <a:lnTo>
                                <a:pt x="1892" y="686"/>
                              </a:lnTo>
                              <a:lnTo>
                                <a:pt x="1892" y="686"/>
                              </a:lnTo>
                              <a:lnTo>
                                <a:pt x="1872" y="692"/>
                              </a:lnTo>
                              <a:lnTo>
                                <a:pt x="1872" y="692"/>
                              </a:lnTo>
                              <a:lnTo>
                                <a:pt x="1852" y="696"/>
                              </a:lnTo>
                              <a:lnTo>
                                <a:pt x="1852" y="696"/>
                              </a:lnTo>
                              <a:lnTo>
                                <a:pt x="1852" y="696"/>
                              </a:lnTo>
                              <a:lnTo>
                                <a:pt x="1831" y="700"/>
                              </a:lnTo>
                              <a:lnTo>
                                <a:pt x="1831" y="700"/>
                              </a:lnTo>
                              <a:lnTo>
                                <a:pt x="1811" y="704"/>
                              </a:lnTo>
                              <a:lnTo>
                                <a:pt x="1811" y="704"/>
                              </a:lnTo>
                              <a:lnTo>
                                <a:pt x="1811" y="704"/>
                              </a:lnTo>
                              <a:lnTo>
                                <a:pt x="1789" y="708"/>
                              </a:lnTo>
                              <a:lnTo>
                                <a:pt x="1789" y="708"/>
                              </a:lnTo>
                              <a:lnTo>
                                <a:pt x="1767" y="714"/>
                              </a:lnTo>
                              <a:lnTo>
                                <a:pt x="1767" y="714"/>
                              </a:lnTo>
                              <a:lnTo>
                                <a:pt x="1767" y="714"/>
                              </a:lnTo>
                              <a:lnTo>
                                <a:pt x="1745" y="718"/>
                              </a:lnTo>
                              <a:lnTo>
                                <a:pt x="1745" y="718"/>
                              </a:lnTo>
                              <a:lnTo>
                                <a:pt x="1723" y="722"/>
                              </a:lnTo>
                              <a:lnTo>
                                <a:pt x="1723" y="722"/>
                              </a:lnTo>
                              <a:lnTo>
                                <a:pt x="1723" y="722"/>
                              </a:lnTo>
                              <a:lnTo>
                                <a:pt x="1701" y="724"/>
                              </a:lnTo>
                              <a:lnTo>
                                <a:pt x="1701" y="724"/>
                              </a:lnTo>
                              <a:lnTo>
                                <a:pt x="1679" y="728"/>
                              </a:lnTo>
                              <a:lnTo>
                                <a:pt x="1679" y="728"/>
                              </a:lnTo>
                              <a:lnTo>
                                <a:pt x="1679" y="728"/>
                              </a:lnTo>
                              <a:lnTo>
                                <a:pt x="1655" y="732"/>
                              </a:lnTo>
                              <a:lnTo>
                                <a:pt x="1655" y="732"/>
                              </a:lnTo>
                              <a:lnTo>
                                <a:pt x="1633" y="736"/>
                              </a:lnTo>
                              <a:lnTo>
                                <a:pt x="1633" y="736"/>
                              </a:lnTo>
                              <a:lnTo>
                                <a:pt x="1633" y="736"/>
                              </a:lnTo>
                              <a:lnTo>
                                <a:pt x="1609" y="740"/>
                              </a:lnTo>
                              <a:lnTo>
                                <a:pt x="1609" y="740"/>
                              </a:lnTo>
                              <a:lnTo>
                                <a:pt x="1585" y="742"/>
                              </a:lnTo>
                              <a:lnTo>
                                <a:pt x="1585" y="742"/>
                              </a:lnTo>
                              <a:lnTo>
                                <a:pt x="1585" y="742"/>
                              </a:lnTo>
                              <a:lnTo>
                                <a:pt x="1561" y="746"/>
                              </a:lnTo>
                              <a:lnTo>
                                <a:pt x="1561" y="746"/>
                              </a:lnTo>
                              <a:lnTo>
                                <a:pt x="1537" y="750"/>
                              </a:lnTo>
                              <a:lnTo>
                                <a:pt x="1537" y="750"/>
                              </a:lnTo>
                              <a:lnTo>
                                <a:pt x="1513" y="752"/>
                              </a:lnTo>
                              <a:lnTo>
                                <a:pt x="1513" y="752"/>
                              </a:lnTo>
                              <a:lnTo>
                                <a:pt x="1513" y="752"/>
                              </a:lnTo>
                              <a:lnTo>
                                <a:pt x="1488" y="754"/>
                              </a:lnTo>
                              <a:lnTo>
                                <a:pt x="1488" y="754"/>
                              </a:lnTo>
                              <a:lnTo>
                                <a:pt x="1464" y="758"/>
                              </a:lnTo>
                              <a:lnTo>
                                <a:pt x="1464" y="758"/>
                              </a:lnTo>
                              <a:lnTo>
                                <a:pt x="1464" y="758"/>
                              </a:lnTo>
                              <a:lnTo>
                                <a:pt x="1440" y="760"/>
                              </a:lnTo>
                              <a:lnTo>
                                <a:pt x="1440" y="760"/>
                              </a:lnTo>
                              <a:lnTo>
                                <a:pt x="1414" y="762"/>
                              </a:lnTo>
                              <a:lnTo>
                                <a:pt x="1414" y="762"/>
                              </a:lnTo>
                              <a:lnTo>
                                <a:pt x="1414" y="762"/>
                              </a:lnTo>
                              <a:lnTo>
                                <a:pt x="1388" y="766"/>
                              </a:lnTo>
                              <a:lnTo>
                                <a:pt x="1388" y="766"/>
                              </a:lnTo>
                              <a:lnTo>
                                <a:pt x="1364" y="768"/>
                              </a:lnTo>
                              <a:lnTo>
                                <a:pt x="1364" y="768"/>
                              </a:lnTo>
                              <a:lnTo>
                                <a:pt x="1364" y="768"/>
                              </a:lnTo>
                              <a:lnTo>
                                <a:pt x="1338" y="770"/>
                              </a:lnTo>
                              <a:lnTo>
                                <a:pt x="1338" y="770"/>
                              </a:lnTo>
                              <a:lnTo>
                                <a:pt x="1312" y="772"/>
                              </a:lnTo>
                              <a:lnTo>
                                <a:pt x="1312" y="772"/>
                              </a:lnTo>
                              <a:lnTo>
                                <a:pt x="1312" y="772"/>
                              </a:lnTo>
                              <a:lnTo>
                                <a:pt x="1286" y="774"/>
                              </a:lnTo>
                              <a:lnTo>
                                <a:pt x="1286" y="774"/>
                              </a:lnTo>
                              <a:lnTo>
                                <a:pt x="1260" y="776"/>
                              </a:lnTo>
                              <a:lnTo>
                                <a:pt x="1260" y="776"/>
                              </a:lnTo>
                              <a:lnTo>
                                <a:pt x="1260" y="776"/>
                              </a:lnTo>
                              <a:lnTo>
                                <a:pt x="1234" y="778"/>
                              </a:lnTo>
                              <a:lnTo>
                                <a:pt x="1234" y="778"/>
                              </a:lnTo>
                              <a:lnTo>
                                <a:pt x="1208" y="780"/>
                              </a:lnTo>
                              <a:lnTo>
                                <a:pt x="1208" y="780"/>
                              </a:lnTo>
                              <a:lnTo>
                                <a:pt x="1208" y="780"/>
                              </a:lnTo>
                              <a:lnTo>
                                <a:pt x="1182" y="780"/>
                              </a:lnTo>
                              <a:lnTo>
                                <a:pt x="1182" y="780"/>
                              </a:lnTo>
                              <a:lnTo>
                                <a:pt x="1156" y="782"/>
                              </a:lnTo>
                              <a:lnTo>
                                <a:pt x="1156" y="782"/>
                              </a:lnTo>
                              <a:lnTo>
                                <a:pt x="1156" y="782"/>
                              </a:lnTo>
                              <a:lnTo>
                                <a:pt x="1129" y="784"/>
                              </a:lnTo>
                              <a:lnTo>
                                <a:pt x="1129" y="784"/>
                              </a:lnTo>
                              <a:lnTo>
                                <a:pt x="1103" y="784"/>
                              </a:lnTo>
                              <a:lnTo>
                                <a:pt x="1103" y="784"/>
                              </a:lnTo>
                              <a:lnTo>
                                <a:pt x="1103" y="784"/>
                              </a:lnTo>
                              <a:lnTo>
                                <a:pt x="1077" y="786"/>
                              </a:lnTo>
                              <a:lnTo>
                                <a:pt x="1077" y="786"/>
                              </a:lnTo>
                              <a:lnTo>
                                <a:pt x="1049" y="786"/>
                              </a:lnTo>
                              <a:lnTo>
                                <a:pt x="1049" y="786"/>
                              </a:lnTo>
                              <a:lnTo>
                                <a:pt x="1049" y="786"/>
                              </a:lnTo>
                              <a:lnTo>
                                <a:pt x="1023" y="788"/>
                              </a:lnTo>
                              <a:lnTo>
                                <a:pt x="1023" y="788"/>
                              </a:lnTo>
                              <a:lnTo>
                                <a:pt x="997" y="788"/>
                              </a:lnTo>
                              <a:lnTo>
                                <a:pt x="997" y="788"/>
                              </a:lnTo>
                              <a:lnTo>
                                <a:pt x="997" y="788"/>
                              </a:lnTo>
                              <a:lnTo>
                                <a:pt x="969" y="788"/>
                              </a:lnTo>
                              <a:lnTo>
                                <a:pt x="969" y="788"/>
                              </a:lnTo>
                              <a:lnTo>
                                <a:pt x="943" y="788"/>
                              </a:lnTo>
                              <a:lnTo>
                                <a:pt x="943" y="788"/>
                              </a:lnTo>
                              <a:lnTo>
                                <a:pt x="943" y="788"/>
                              </a:lnTo>
                              <a:lnTo>
                                <a:pt x="915" y="790"/>
                              </a:lnTo>
                              <a:lnTo>
                                <a:pt x="915" y="790"/>
                              </a:lnTo>
                              <a:lnTo>
                                <a:pt x="889" y="790"/>
                              </a:lnTo>
                              <a:lnTo>
                                <a:pt x="889" y="790"/>
                              </a:lnTo>
                              <a:lnTo>
                                <a:pt x="889" y="790"/>
                              </a:lnTo>
                              <a:lnTo>
                                <a:pt x="861" y="790"/>
                              </a:lnTo>
                              <a:lnTo>
                                <a:pt x="861" y="790"/>
                              </a:lnTo>
                              <a:lnTo>
                                <a:pt x="835" y="790"/>
                              </a:lnTo>
                              <a:lnTo>
                                <a:pt x="835" y="790"/>
                              </a:lnTo>
                              <a:lnTo>
                                <a:pt x="835" y="790"/>
                              </a:lnTo>
                              <a:lnTo>
                                <a:pt x="807" y="790"/>
                              </a:lnTo>
                              <a:lnTo>
                                <a:pt x="807" y="790"/>
                              </a:lnTo>
                              <a:lnTo>
                                <a:pt x="782" y="788"/>
                              </a:lnTo>
                              <a:lnTo>
                                <a:pt x="782" y="788"/>
                              </a:lnTo>
                              <a:lnTo>
                                <a:pt x="782" y="788"/>
                              </a:lnTo>
                              <a:lnTo>
                                <a:pt x="754" y="788"/>
                              </a:lnTo>
                              <a:lnTo>
                                <a:pt x="754" y="788"/>
                              </a:lnTo>
                              <a:lnTo>
                                <a:pt x="728" y="788"/>
                              </a:lnTo>
                              <a:lnTo>
                                <a:pt x="728" y="788"/>
                              </a:lnTo>
                              <a:lnTo>
                                <a:pt x="728" y="788"/>
                              </a:lnTo>
                              <a:lnTo>
                                <a:pt x="702" y="788"/>
                              </a:lnTo>
                              <a:lnTo>
                                <a:pt x="702" y="788"/>
                              </a:lnTo>
                              <a:lnTo>
                                <a:pt x="674" y="786"/>
                              </a:lnTo>
                              <a:lnTo>
                                <a:pt x="674" y="786"/>
                              </a:lnTo>
                              <a:lnTo>
                                <a:pt x="674" y="786"/>
                              </a:lnTo>
                              <a:lnTo>
                                <a:pt x="648" y="786"/>
                              </a:lnTo>
                              <a:lnTo>
                                <a:pt x="648" y="786"/>
                              </a:lnTo>
                              <a:lnTo>
                                <a:pt x="620" y="784"/>
                              </a:lnTo>
                              <a:lnTo>
                                <a:pt x="620" y="784"/>
                              </a:lnTo>
                              <a:lnTo>
                                <a:pt x="620" y="784"/>
                              </a:lnTo>
                              <a:lnTo>
                                <a:pt x="594" y="784"/>
                              </a:lnTo>
                              <a:lnTo>
                                <a:pt x="594" y="784"/>
                              </a:lnTo>
                              <a:lnTo>
                                <a:pt x="568" y="782"/>
                              </a:lnTo>
                              <a:lnTo>
                                <a:pt x="568" y="782"/>
                              </a:lnTo>
                              <a:lnTo>
                                <a:pt x="568" y="782"/>
                              </a:lnTo>
                              <a:lnTo>
                                <a:pt x="542" y="780"/>
                              </a:lnTo>
                              <a:lnTo>
                                <a:pt x="542" y="780"/>
                              </a:lnTo>
                              <a:lnTo>
                                <a:pt x="514" y="780"/>
                              </a:lnTo>
                              <a:lnTo>
                                <a:pt x="514" y="780"/>
                              </a:lnTo>
                              <a:lnTo>
                                <a:pt x="514" y="780"/>
                              </a:lnTo>
                              <a:lnTo>
                                <a:pt x="488" y="778"/>
                              </a:lnTo>
                              <a:lnTo>
                                <a:pt x="488" y="778"/>
                              </a:lnTo>
                              <a:lnTo>
                                <a:pt x="462" y="776"/>
                              </a:lnTo>
                              <a:lnTo>
                                <a:pt x="462" y="776"/>
                              </a:lnTo>
                              <a:lnTo>
                                <a:pt x="436" y="774"/>
                              </a:lnTo>
                              <a:lnTo>
                                <a:pt x="436" y="774"/>
                              </a:lnTo>
                              <a:lnTo>
                                <a:pt x="436" y="774"/>
                              </a:lnTo>
                              <a:lnTo>
                                <a:pt x="411" y="772"/>
                              </a:lnTo>
                              <a:lnTo>
                                <a:pt x="411" y="772"/>
                              </a:lnTo>
                              <a:lnTo>
                                <a:pt x="387" y="770"/>
                              </a:lnTo>
                              <a:lnTo>
                                <a:pt x="387" y="770"/>
                              </a:lnTo>
                              <a:lnTo>
                                <a:pt x="387" y="770"/>
                              </a:lnTo>
                              <a:lnTo>
                                <a:pt x="361" y="768"/>
                              </a:lnTo>
                              <a:lnTo>
                                <a:pt x="361" y="768"/>
                              </a:lnTo>
                              <a:lnTo>
                                <a:pt x="335" y="766"/>
                              </a:lnTo>
                              <a:lnTo>
                                <a:pt x="335" y="766"/>
                              </a:lnTo>
                              <a:lnTo>
                                <a:pt x="335" y="766"/>
                              </a:lnTo>
                              <a:lnTo>
                                <a:pt x="309" y="762"/>
                              </a:lnTo>
                              <a:lnTo>
                                <a:pt x="309" y="762"/>
                              </a:lnTo>
                              <a:lnTo>
                                <a:pt x="285" y="760"/>
                              </a:lnTo>
                              <a:lnTo>
                                <a:pt x="285" y="760"/>
                              </a:lnTo>
                              <a:lnTo>
                                <a:pt x="285" y="760"/>
                              </a:lnTo>
                              <a:lnTo>
                                <a:pt x="259" y="758"/>
                              </a:lnTo>
                              <a:lnTo>
                                <a:pt x="259" y="758"/>
                              </a:lnTo>
                              <a:lnTo>
                                <a:pt x="235" y="754"/>
                              </a:lnTo>
                              <a:lnTo>
                                <a:pt x="235" y="754"/>
                              </a:lnTo>
                              <a:lnTo>
                                <a:pt x="235" y="754"/>
                              </a:lnTo>
                              <a:lnTo>
                                <a:pt x="211" y="752"/>
                              </a:lnTo>
                              <a:lnTo>
                                <a:pt x="211" y="752"/>
                              </a:lnTo>
                              <a:lnTo>
                                <a:pt x="187" y="750"/>
                              </a:lnTo>
                              <a:lnTo>
                                <a:pt x="187" y="750"/>
                              </a:lnTo>
                              <a:lnTo>
                                <a:pt x="187" y="750"/>
                              </a:lnTo>
                              <a:lnTo>
                                <a:pt x="163" y="746"/>
                              </a:lnTo>
                              <a:lnTo>
                                <a:pt x="163" y="746"/>
                              </a:lnTo>
                              <a:lnTo>
                                <a:pt x="139" y="742"/>
                              </a:lnTo>
                              <a:lnTo>
                                <a:pt x="139" y="742"/>
                              </a:lnTo>
                              <a:lnTo>
                                <a:pt x="139" y="742"/>
                              </a:lnTo>
                              <a:lnTo>
                                <a:pt x="115" y="740"/>
                              </a:lnTo>
                              <a:lnTo>
                                <a:pt x="115" y="740"/>
                              </a:lnTo>
                              <a:lnTo>
                                <a:pt x="91" y="736"/>
                              </a:lnTo>
                              <a:lnTo>
                                <a:pt x="91" y="736"/>
                              </a:lnTo>
                              <a:lnTo>
                                <a:pt x="91" y="736"/>
                              </a:lnTo>
                              <a:lnTo>
                                <a:pt x="68" y="732"/>
                              </a:lnTo>
                              <a:lnTo>
                                <a:pt x="68" y="732"/>
                              </a:lnTo>
                              <a:lnTo>
                                <a:pt x="46" y="728"/>
                              </a:lnTo>
                              <a:lnTo>
                                <a:pt x="46" y="728"/>
                              </a:lnTo>
                              <a:lnTo>
                                <a:pt x="46" y="728"/>
                              </a:lnTo>
                              <a:lnTo>
                                <a:pt x="24" y="724"/>
                              </a:lnTo>
                              <a:lnTo>
                                <a:pt x="24" y="724"/>
                              </a:lnTo>
                              <a:lnTo>
                                <a:pt x="0" y="722"/>
                              </a:lnTo>
                              <a:lnTo>
                                <a:pt x="0" y="722"/>
                              </a:lnTo>
                              <a:lnTo>
                                <a:pt x="861" y="390"/>
                              </a:lnTo>
                              <a:lnTo>
                                <a:pt x="1208" y="0"/>
                              </a:lnTo>
                              <a:close/>
                            </a:path>
                          </a:pathLst>
                        </a:custGeom>
                        <a:solidFill>
                          <a:srgbClr val="FF00FF"/>
                        </a:solidFill>
                        <a:ln w="10080" cap="sq">
                          <a:solidFill>
                            <a:srgbClr val="000000"/>
                          </a:solidFill>
                          <a:round/>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4A9446" id="Полілінія: фігура 9" o:spid="_x0000_s1026" style="position:absolute;margin-left:639pt;margin-top:7.9pt;width:122.55pt;height:38.1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0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" path="m1208,r,l1234,2r,l1260,4r,l1260,4r26,l1286,4r26,2l1312,6r,l1338,10r,l1364,12r,l1364,12r24,2l1388,14r26,2l1414,16r,l1440,18r,l1464,22r,l1464,22r24,2l1488,24r25,2l1513,26r,l1537,30r,l1561,34r,l1561,34r24,2l1585,36r24,4l1609,40r,l1633,44r,l1655,46r,l1655,46r24,4l1679,50r22,4l1701,54r22,4l1723,58r,l1745,62r,l1767,66r,l1767,66r22,4l1789,70r22,4l1811,74r,l1831,78r,l1852,84r,l1852,84r20,4l1872,88r20,4l1892,92r,l1912,96r,l1932,102r,l1932,102r18,4l1950,106r20,6l1970,112r,l1988,116r,l2006,122r,l2006,122r18,6l2024,128r18,4l2042,132r,l2060,138r,l2076,144r,l2076,144r16,4l2092,148r16,6l2108,154r,l2124,160r,l2140,166r,l2140,166r14,6l2154,172r14,6l2168,178r,l2182,184r,l2196,190r,l2196,190r13,6l2209,196r12,6l2221,202r,l2235,208r,l2247,214r,l2247,214r10,6l2257,220r12,6l2269,226r,l2279,234r,l2289,240r,l2289,240r10,6l2299,246r10,6l2309,252r,l2319,260r,l2327,266r,l2327,266r8,6l2335,272r8,8l2343,280r6,6l2349,286r,l2357,292r,l2363,300r,l2363,300r6,6l2369,306r6,8l2375,314r,l2379,320r,l2383,326r,l2383,326r4,8l2387,334r4,6l2391,340r,l2395,348r,l2397,354r,l2397,354r2,8l2399,362r2,6l2401,368r,l2401,376r,l2403,382r,l2403,382r,8l2403,390r,6l2403,396r,l2401,404r,l2401,410r,l2401,410r-2,8l2399,418r-2,6l2397,424r,l2395,432r,l2391,438r,l2391,438r-4,8l2387,446r-4,6l2383,452r,l2379,458r,l2375,466r,l2375,466r-6,6l2369,472r-6,8l2363,480r,l2357,486r,l2349,494r,l2349,494r-6,6l2343,500r-8,6l2335,506r,l2327,514r,l2319,520r,l2319,520r-10,6l2309,526r-10,6l2299,532r,l2289,540r,l2279,546r,l2269,552r,l2269,552r-12,6l2257,558r-10,6l2247,564r,l2235,572r,l2221,578r,l2221,578r-12,6l2209,584r-13,6l2196,590r,l2182,596r,l2168,602r,l2168,602r-14,6l2154,608r-14,6l2140,614r,l2124,618r,l2108,624r,l2108,624r-16,6l2092,630r-16,6l2076,636r,l2060,642r,l2042,646r,l2042,646r-18,6l2024,652r-18,6l2006,658r,l1988,662r,l1970,668r,l1970,668r-20,4l1950,672r-18,6l1932,678r,l1912,682r,l1892,686r,l1892,686r-20,6l1872,692r-20,4l1852,696r,l1831,700r,l1811,704r,l1811,704r-22,4l1789,708r-22,6l1767,714r,l1745,718r,l1723,722r,l1723,722r-22,2l1701,724r-22,4l1679,728r,l1655,732r,l1633,736r,l1633,736r-24,4l1609,740r-24,2l1585,742r,l1561,746r,l1537,750r,l1513,752r,l1513,752r-25,2l1488,754r-24,4l1464,758r,l1440,760r,l1414,762r,l1414,762r-26,4l1388,766r-24,2l1364,768r,l1338,770r,l1312,772r,l1312,772r-26,2l1286,774r-26,2l1260,776r,l1234,778r,l1208,780r,l1208,780r-26,l1182,780r-26,2l1156,782r,l1129,784r,l1103,784r,l1103,784r-26,2l1077,786r-28,l1049,786r,l1023,788r,l997,788r,l997,788r-28,l969,788r-26,l943,788r,l915,790r,l889,790r,l889,790r-28,l861,790r-26,l835,790r,l807,790r,l782,788r,l782,788r-28,l754,788r-26,l728,788r,l702,788r,l674,786r,l674,786r-26,l648,786r-28,-2l620,784r,l594,784r,l568,782r,l568,782r-26,-2l542,780r-28,l514,780r,l488,778r,l462,776r,l436,774r,l436,774r-25,-2l411,772r-24,-2l387,770r,l361,768r,l335,766r,l335,766r-26,-4l309,762r-24,-2l285,760r,l259,758r,l235,754r,l235,754r-24,-2l211,752r-24,-2l187,750r,l163,746r,l139,742r,l139,742r-24,-2l115,740,91,736r,l91,736,68,732r,l46,728r,l46,728,24,724r,l,722r,l861,390,1208,xe" fillcolor="fuchsia" strokeweight=".28mm">
                <v:stroke endcap="square"/>
                <v:path o:connecttype="custom" o:connectlocs="832922,2450;883441,7350;932665,11025;979946,15925;1042124,24500;1087462,30625;1130209,37975;1172956,45325;1225418,56349;1262984,64924;1299254,74724;1334229,84524;1365318,94324;1404179,109024;1430734,120049;1455346,131074;1476072,143324;1495503,154348;1517524,171498;1530478,183748;1540841,195998;1548613,208248;1555090,225398;1556385,238873;1555090,251122;1551204,264597;1543431,276847;1530478,293997;1517524,306247;1501980,318497;1482549,330747;1455346,345446;1430734,357696;1404179,368721;1375681,378521;1344592,389546;1299254,403021;1262984,411596;1225418,420171;1185910,428746;1144458,437320;1087462,445895;1042124,453245;995491,459370;948210,464270;883441,470395;832922,474070;782402,477745;731235,480195;679421,481420;610766,482645;557656,483870;506489,482645;454674,482645;401564,480195;332910,477745;282390,474070;233814,470395;184590,465495;121117,459370;74484,453245;29793,445895" o:connectangles="0,0,0,0,0,0,0,0,0,0,0,0,0,0,0,0,0,0,0,0,0,0,0,0,0,0,0,0,0,0,0,0,0,0,0,0,0,0,0,0,0,0,0,0,0,0,0,0,0,0,0,0,0,0,0,0,0,0,0,0,0,0"/>
              </v:shape>
            </w:pict>
          </mc:Fallback>
        </mc:AlternateContent>
      </w:r>
      <w:r w:rsidRPr="001F0121">
        <w:rPr>
          <w:sz w:val="28"/>
          <w:szCs w:val="28"/>
          <w:lang w:val="uk-UA"/>
        </w:rPr>
        <w:t xml:space="preserve">До бюджету Новгород-Сіверської міської </w:t>
      </w:r>
      <w:r w:rsidR="00B056D4" w:rsidRPr="001F0121">
        <w:rPr>
          <w:sz w:val="28"/>
          <w:szCs w:val="28"/>
          <w:lang w:val="uk-UA"/>
        </w:rPr>
        <w:t>територіальної громади впродовж</w:t>
      </w:r>
      <w:r w:rsidRPr="001F0121">
        <w:rPr>
          <w:sz w:val="28"/>
          <w:szCs w:val="28"/>
          <w:lang w:val="uk-UA"/>
        </w:rPr>
        <w:t xml:space="preserve"> 2025 року зараховано 39151,9 тис. грн місцевих податків та зборів, </w:t>
      </w:r>
      <w:r w:rsidRPr="001F0121">
        <w:rPr>
          <w:sz w:val="28"/>
          <w:szCs w:val="28"/>
          <w:lang w:val="uk-UA"/>
        </w:rPr>
        <w:lastRenderedPageBreak/>
        <w:t>що складає 87,2 % від планових показників звітного періоду, обсяг місцевих податків порівняно зі звітним періодом 2024 року зменшився на 13,5%                    (-6120,6 тис. грн).</w:t>
      </w:r>
    </w:p>
    <w:p w14:paraId="4CABB117" w14:textId="45B6B43F" w:rsidR="00FE74E2" w:rsidRPr="001F0121" w:rsidRDefault="00FE74E2" w:rsidP="005970D4">
      <w:pPr>
        <w:pStyle w:val="27"/>
        <w:spacing w:before="0" w:after="0"/>
        <w:ind w:left="0" w:firstLine="567"/>
        <w:rPr>
          <w:color w:val="1F497D" w:themeColor="text2"/>
          <w:sz w:val="28"/>
          <w:szCs w:val="28"/>
          <w:lang w:eastAsia="en-US"/>
        </w:rPr>
      </w:pPr>
      <w:r w:rsidRPr="001F0121">
        <w:rPr>
          <w:sz w:val="28"/>
          <w:szCs w:val="28"/>
        </w:rPr>
        <w:t>Із загальної суми надходжень місцевих податків, отримано 11411,6 тис. грн податку на майно, виконання планових призначень звітного періоду 2025 року забезпечено на 67,2 %, обсяг податку на майно зменшився у порівнянні з</w:t>
      </w:r>
      <w:r w:rsidR="004B3278" w:rsidRPr="001F0121">
        <w:rPr>
          <w:sz w:val="28"/>
          <w:szCs w:val="28"/>
        </w:rPr>
        <w:t>і</w:t>
      </w:r>
      <w:r w:rsidRPr="001F0121">
        <w:rPr>
          <w:sz w:val="28"/>
          <w:szCs w:val="28"/>
        </w:rPr>
        <w:t xml:space="preserve"> </w:t>
      </w:r>
      <w:r w:rsidR="004B3278" w:rsidRPr="001F0121">
        <w:rPr>
          <w:sz w:val="28"/>
          <w:szCs w:val="28"/>
        </w:rPr>
        <w:t>звітним</w:t>
      </w:r>
      <w:r w:rsidRPr="001F0121">
        <w:rPr>
          <w:sz w:val="28"/>
          <w:szCs w:val="28"/>
        </w:rPr>
        <w:t xml:space="preserve"> періодом </w:t>
      </w:r>
      <w:r w:rsidR="004B3278" w:rsidRPr="001F0121">
        <w:rPr>
          <w:sz w:val="28"/>
          <w:szCs w:val="28"/>
        </w:rPr>
        <w:t>2024</w:t>
      </w:r>
      <w:r w:rsidRPr="001F0121">
        <w:rPr>
          <w:sz w:val="28"/>
          <w:szCs w:val="28"/>
        </w:rPr>
        <w:t xml:space="preserve"> року на 37,3% (- 6774,5 тис. грн).</w:t>
      </w:r>
      <w:r w:rsidRPr="001F0121">
        <w:rPr>
          <w:sz w:val="26"/>
          <w:szCs w:val="26"/>
        </w:rPr>
        <w:t xml:space="preserve"> </w:t>
      </w:r>
      <w:r w:rsidRPr="001F0121">
        <w:rPr>
          <w:sz w:val="28"/>
          <w:szCs w:val="28"/>
          <w:lang w:eastAsia="en-US"/>
        </w:rPr>
        <w:t xml:space="preserve">В частині податку на майно найвагомішою є плата за землю, питома вага якої становить 84,7%. </w:t>
      </w:r>
    </w:p>
    <w:p w14:paraId="71B59871" w14:textId="2A8F7E86" w:rsidR="00FE74E2" w:rsidRPr="001F0121" w:rsidRDefault="00FE74E2" w:rsidP="00FE74E2">
      <w:pPr>
        <w:ind w:firstLine="567"/>
        <w:jc w:val="both"/>
        <w:rPr>
          <w:sz w:val="28"/>
          <w:szCs w:val="28"/>
          <w:lang w:val="uk-UA"/>
        </w:rPr>
      </w:pPr>
      <w:r w:rsidRPr="001F0121">
        <w:rPr>
          <w:sz w:val="28"/>
          <w:szCs w:val="28"/>
          <w:lang w:val="uk-UA"/>
        </w:rPr>
        <w:t xml:space="preserve">За січень – грудень 2025 року надійшло 9664,0 тис. грн плати за землю (земельний податок та орендна плата), що забезпечило виконання планових призначень на 64,6 % (-5282,7 тис. грн). Надходження плати за землю                    </w:t>
      </w:r>
      <w:r w:rsidR="004B3278" w:rsidRPr="001F0121">
        <w:rPr>
          <w:sz w:val="28"/>
          <w:szCs w:val="28"/>
          <w:lang w:val="uk-UA"/>
        </w:rPr>
        <w:t xml:space="preserve">у </w:t>
      </w:r>
      <w:r w:rsidRPr="001F0121">
        <w:rPr>
          <w:sz w:val="28"/>
          <w:szCs w:val="28"/>
          <w:lang w:val="uk-UA"/>
        </w:rPr>
        <w:t>порівнян</w:t>
      </w:r>
      <w:r w:rsidR="004B3278" w:rsidRPr="001F0121">
        <w:rPr>
          <w:sz w:val="28"/>
          <w:szCs w:val="28"/>
          <w:lang w:val="uk-UA"/>
        </w:rPr>
        <w:t>ні</w:t>
      </w:r>
      <w:r w:rsidRPr="001F0121">
        <w:rPr>
          <w:sz w:val="28"/>
          <w:szCs w:val="28"/>
          <w:lang w:val="uk-UA"/>
        </w:rPr>
        <w:t xml:space="preserve"> з </w:t>
      </w:r>
      <w:r w:rsidR="001C62DF" w:rsidRPr="001F0121">
        <w:rPr>
          <w:sz w:val="28"/>
          <w:szCs w:val="28"/>
          <w:lang w:val="uk-UA"/>
        </w:rPr>
        <w:t>2024 роком скоротилося на 39,6%</w:t>
      </w:r>
      <w:r w:rsidRPr="001F0121">
        <w:rPr>
          <w:sz w:val="28"/>
          <w:szCs w:val="28"/>
          <w:lang w:val="uk-UA"/>
        </w:rPr>
        <w:t xml:space="preserve"> (-6337,2 тис. грн).</w:t>
      </w:r>
    </w:p>
    <w:p w14:paraId="5EA62621" w14:textId="317C440B" w:rsidR="00FE74E2" w:rsidRPr="001F0121" w:rsidRDefault="001C62DF" w:rsidP="00FE74E2">
      <w:pPr>
        <w:ind w:firstLine="567"/>
        <w:jc w:val="both"/>
        <w:rPr>
          <w:sz w:val="28"/>
          <w:szCs w:val="28"/>
          <w:lang w:val="uk-UA"/>
        </w:rPr>
      </w:pPr>
      <w:r w:rsidRPr="001F0121">
        <w:rPr>
          <w:sz w:val="28"/>
          <w:szCs w:val="28"/>
          <w:lang w:val="uk-UA"/>
        </w:rPr>
        <w:t>Незважаючи на те, що у</w:t>
      </w:r>
      <w:r w:rsidR="00FE74E2" w:rsidRPr="001F0121">
        <w:rPr>
          <w:sz w:val="28"/>
          <w:szCs w:val="28"/>
          <w:lang w:val="uk-UA"/>
        </w:rPr>
        <w:t xml:space="preserve"> 2025 році погашена заборгованість минулих років по платі за землю фізичною особою Жерновим Є.І. (223,7 тис. грн.) та </w:t>
      </w:r>
      <w:r w:rsidR="00D2316F" w:rsidRPr="001F0121">
        <w:rPr>
          <w:sz w:val="28"/>
          <w:szCs w:val="28"/>
          <w:lang w:val="uk-UA"/>
        </w:rPr>
        <w:t xml:space="preserve">                   </w:t>
      </w:r>
      <w:r w:rsidR="00FE74E2" w:rsidRPr="001F0121">
        <w:rPr>
          <w:sz w:val="28"/>
          <w:szCs w:val="28"/>
          <w:lang w:val="uk-UA"/>
        </w:rPr>
        <w:t>ДП «Новгород-Сіверськрайагролісгосп» (383,9 тис. грн), надходження по платі</w:t>
      </w:r>
      <w:r w:rsidRPr="001F0121">
        <w:rPr>
          <w:sz w:val="28"/>
          <w:szCs w:val="28"/>
          <w:lang w:val="uk-UA"/>
        </w:rPr>
        <w:t xml:space="preserve"> за землю </w:t>
      </w:r>
      <w:r w:rsidR="00FE74E2" w:rsidRPr="001F0121">
        <w:rPr>
          <w:sz w:val="28"/>
          <w:szCs w:val="28"/>
          <w:lang w:val="uk-UA"/>
        </w:rPr>
        <w:t xml:space="preserve">у звітному періоді зменшилися. </w:t>
      </w:r>
    </w:p>
    <w:p w14:paraId="27119C3A" w14:textId="7E1D4FEB" w:rsidR="00FE74E2" w:rsidRPr="001F0121" w:rsidRDefault="001C62DF" w:rsidP="00FE74E2">
      <w:pPr>
        <w:ind w:firstLine="567"/>
        <w:jc w:val="both"/>
        <w:rPr>
          <w:sz w:val="28"/>
          <w:szCs w:val="28"/>
          <w:lang w:val="uk-UA"/>
        </w:rPr>
      </w:pPr>
      <w:r w:rsidRPr="001F0121">
        <w:rPr>
          <w:sz w:val="28"/>
          <w:szCs w:val="28"/>
          <w:lang w:val="uk-UA"/>
        </w:rPr>
        <w:t>Це пов’язано з тим, що з</w:t>
      </w:r>
      <w:r w:rsidR="00FE74E2" w:rsidRPr="001F0121">
        <w:rPr>
          <w:sz w:val="28"/>
          <w:szCs w:val="28"/>
          <w:lang w:val="uk-UA"/>
        </w:rPr>
        <w:t xml:space="preserve"> 01 грудня 2024 року вся територія Новгород-Сіверської </w:t>
      </w:r>
      <w:r w:rsidR="004B3278" w:rsidRPr="001F0121">
        <w:rPr>
          <w:sz w:val="28"/>
          <w:szCs w:val="28"/>
          <w:lang w:val="uk-UA"/>
        </w:rPr>
        <w:t xml:space="preserve">міської територіальної </w:t>
      </w:r>
      <w:r w:rsidR="00FE74E2" w:rsidRPr="001F0121">
        <w:rPr>
          <w:sz w:val="28"/>
          <w:szCs w:val="28"/>
          <w:lang w:val="uk-UA"/>
        </w:rPr>
        <w:t xml:space="preserve">громади віднесена до зони активних бойових дій на яких функціонують державні електронні інформаційні ресурси. </w:t>
      </w:r>
    </w:p>
    <w:p w14:paraId="69A3278C" w14:textId="77777777" w:rsidR="00FE74E2" w:rsidRPr="001F0121" w:rsidRDefault="00FE74E2" w:rsidP="00FE74E2">
      <w:pPr>
        <w:ind w:firstLine="567"/>
        <w:jc w:val="both"/>
        <w:rPr>
          <w:sz w:val="28"/>
          <w:szCs w:val="28"/>
          <w:shd w:val="clear" w:color="auto" w:fill="FFFFFF"/>
          <w:lang w:val="uk-UA"/>
        </w:rPr>
      </w:pPr>
      <w:r w:rsidRPr="001F0121">
        <w:rPr>
          <w:sz w:val="28"/>
          <w:szCs w:val="28"/>
          <w:lang w:val="uk-UA"/>
        </w:rPr>
        <w:t xml:space="preserve">Згідно з підпунктом 69.14. пункту 69 підрозділу 10 розділу XX «Перехідні положення» Податкового кодексу України, </w:t>
      </w:r>
      <w:r w:rsidRPr="001F0121">
        <w:rPr>
          <w:sz w:val="28"/>
          <w:szCs w:val="28"/>
          <w:shd w:val="clear" w:color="auto" w:fill="FFFFFF"/>
          <w:lang w:val="uk-UA"/>
        </w:rPr>
        <w:t>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 які включені до </w:t>
      </w:r>
      <w:hyperlink r:id="rId12" w:anchor="n15" w:tgtFrame="_blank" w:history="1">
        <w:r w:rsidRPr="001F0121">
          <w:rPr>
            <w:rStyle w:val="aff4"/>
            <w:color w:val="auto"/>
            <w:sz w:val="28"/>
            <w:szCs w:val="28"/>
            <w:u w:val="none"/>
            <w:shd w:val="clear" w:color="auto" w:fill="FFFFFF"/>
            <w:lang w:val="uk-UA"/>
          </w:rPr>
          <w:t>Переліку територій, на яких ведуться (велися) бойові дії або тимчасово окупованих Російською Федерацією</w:t>
        </w:r>
      </w:hyperlink>
      <w:r w:rsidRPr="001F0121">
        <w:rPr>
          <w:sz w:val="28"/>
          <w:szCs w:val="28"/>
          <w:u w:val="single"/>
          <w:shd w:val="clear" w:color="auto" w:fill="FFFFFF"/>
          <w:lang w:val="uk-UA"/>
        </w:rPr>
        <w:t>,</w:t>
      </w:r>
      <w:r w:rsidRPr="001F0121">
        <w:rPr>
          <w:sz w:val="28"/>
          <w:szCs w:val="28"/>
          <w:shd w:val="clear" w:color="auto" w:fill="FFFFFF"/>
          <w:lang w:val="uk-UA"/>
        </w:rPr>
        <w:t xml:space="preserve"> плата за землю (земельний податок та орендна плата за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 окупація на відповідній території.</w:t>
      </w:r>
    </w:p>
    <w:p w14:paraId="333114D4" w14:textId="4DF82A9D" w:rsidR="00FE74E2" w:rsidRPr="001F0121" w:rsidRDefault="00FE74E2" w:rsidP="00FE74E2">
      <w:pPr>
        <w:ind w:firstLine="567"/>
        <w:jc w:val="both"/>
        <w:rPr>
          <w:sz w:val="28"/>
          <w:szCs w:val="28"/>
          <w:shd w:val="clear" w:color="auto" w:fill="FFFFFF"/>
          <w:lang w:val="uk-UA"/>
        </w:rPr>
      </w:pPr>
      <w:r w:rsidRPr="001F0121">
        <w:rPr>
          <w:sz w:val="28"/>
          <w:szCs w:val="28"/>
          <w:shd w:val="clear" w:color="auto" w:fill="FFFFFF"/>
          <w:lang w:val="uk-UA"/>
        </w:rPr>
        <w:t>Окремі суб’єкти господарювання скористалися наданими державою податковими пільгами та подали уточнюючі дек</w:t>
      </w:r>
      <w:r w:rsidR="004B3278" w:rsidRPr="001F0121">
        <w:rPr>
          <w:sz w:val="28"/>
          <w:szCs w:val="28"/>
          <w:shd w:val="clear" w:color="auto" w:fill="FFFFFF"/>
          <w:lang w:val="uk-UA"/>
        </w:rPr>
        <w:t>ларації до контролюючого органу внаслідок чого</w:t>
      </w:r>
      <w:r w:rsidRPr="001F0121">
        <w:rPr>
          <w:sz w:val="28"/>
          <w:szCs w:val="28"/>
          <w:shd w:val="clear" w:color="auto" w:fill="FFFFFF"/>
          <w:lang w:val="uk-UA"/>
        </w:rPr>
        <w:t xml:space="preserve"> по д</w:t>
      </w:r>
      <w:r w:rsidR="001C62DF" w:rsidRPr="001F0121">
        <w:rPr>
          <w:sz w:val="28"/>
          <w:szCs w:val="28"/>
          <w:shd w:val="clear" w:color="auto" w:fill="FFFFFF"/>
          <w:lang w:val="uk-UA"/>
        </w:rPr>
        <w:t xml:space="preserve">еяким суб’єктам господарювання </w:t>
      </w:r>
      <w:r w:rsidRPr="001F0121">
        <w:rPr>
          <w:sz w:val="28"/>
          <w:szCs w:val="28"/>
          <w:shd w:val="clear" w:color="auto" w:fill="FFFFFF"/>
          <w:lang w:val="uk-UA"/>
        </w:rPr>
        <w:t xml:space="preserve">згідно висновків ДПС з бюджету громади повернуто кошти, зокрема: </w:t>
      </w:r>
      <w:r w:rsidRPr="001F0121">
        <w:rPr>
          <w:sz w:val="28"/>
          <w:szCs w:val="28"/>
          <w:lang w:val="uk-UA"/>
        </w:rPr>
        <w:t>по коду дохо</w:t>
      </w:r>
      <w:r w:rsidR="001C62DF" w:rsidRPr="001F0121">
        <w:rPr>
          <w:sz w:val="28"/>
          <w:szCs w:val="28"/>
          <w:lang w:val="uk-UA"/>
        </w:rPr>
        <w:t>дів 18010500 «Земельний податок</w:t>
      </w:r>
      <w:r w:rsidRPr="001F0121">
        <w:rPr>
          <w:sz w:val="28"/>
          <w:szCs w:val="28"/>
          <w:lang w:val="uk-UA"/>
        </w:rPr>
        <w:t xml:space="preserve"> з юридичних осіб»</w:t>
      </w:r>
      <w:r w:rsidRPr="001F0121">
        <w:rPr>
          <w:sz w:val="28"/>
          <w:szCs w:val="28"/>
          <w:shd w:val="clear" w:color="auto" w:fill="FFFFFF"/>
          <w:lang w:val="uk-UA"/>
        </w:rPr>
        <w:t xml:space="preserve"> у сумі 366,7 тис. грн, в тому числі: </w:t>
      </w:r>
      <w:r w:rsidR="004B3278" w:rsidRPr="001F0121">
        <w:rPr>
          <w:sz w:val="28"/>
          <w:szCs w:val="28"/>
          <w:shd w:val="clear" w:color="auto" w:fill="FFFFFF"/>
          <w:lang w:val="uk-UA"/>
        </w:rPr>
        <w:t xml:space="preserve">  </w:t>
      </w:r>
      <w:r w:rsidRPr="001F0121">
        <w:rPr>
          <w:sz w:val="28"/>
          <w:szCs w:val="28"/>
          <w:shd w:val="clear" w:color="auto" w:fill="FFFFFF"/>
          <w:lang w:val="uk-UA"/>
        </w:rPr>
        <w:t>10,1 тис. грн</w:t>
      </w:r>
      <w:r w:rsidR="004B3278" w:rsidRPr="001F0121">
        <w:rPr>
          <w:sz w:val="28"/>
          <w:szCs w:val="28"/>
          <w:shd w:val="clear" w:color="auto" w:fill="FFFFFF"/>
          <w:lang w:val="uk-UA"/>
        </w:rPr>
        <w:t xml:space="preserve"> </w:t>
      </w:r>
      <w:r w:rsidRPr="001F0121">
        <w:rPr>
          <w:sz w:val="28"/>
          <w:szCs w:val="28"/>
          <w:shd w:val="clear" w:color="auto" w:fill="FFFFFF"/>
          <w:lang w:val="uk-UA"/>
        </w:rPr>
        <w:t xml:space="preserve">ПАТ «НАСК «ОРАНТА», 356,6 тис. грн Регіональна філія «Південно-Західна залізниця» АТ «Укрзалізниця», та по коду доходів </w:t>
      </w:r>
      <w:r w:rsidRPr="001F0121">
        <w:rPr>
          <w:sz w:val="28"/>
          <w:szCs w:val="28"/>
          <w:lang w:val="uk-UA"/>
        </w:rPr>
        <w:t>18010600 «Орендна плата з юридичних осіб»</w:t>
      </w:r>
      <w:r w:rsidRPr="001F0121">
        <w:rPr>
          <w:sz w:val="28"/>
          <w:szCs w:val="28"/>
          <w:shd w:val="clear" w:color="auto" w:fill="FFFFFF"/>
          <w:lang w:val="uk-UA"/>
        </w:rPr>
        <w:t xml:space="preserve"> у сумі 310,5 тис. грн, в тому числі: 2,0 тис. грн ТОВ «Агрілайн», 242,6 тис. грн ТОВ «Мрія», 56,8 тис. грн </w:t>
      </w:r>
      <w:r w:rsidR="004B3278" w:rsidRPr="001F0121">
        <w:rPr>
          <w:sz w:val="28"/>
          <w:szCs w:val="28"/>
          <w:shd w:val="clear" w:color="auto" w:fill="FFFFFF"/>
          <w:lang w:val="uk-UA"/>
        </w:rPr>
        <w:t xml:space="preserve">                          </w:t>
      </w:r>
      <w:r w:rsidR="001C62DF" w:rsidRPr="001F0121">
        <w:rPr>
          <w:sz w:val="28"/>
          <w:szCs w:val="28"/>
          <w:shd w:val="clear" w:color="auto" w:fill="FFFFFF"/>
          <w:lang w:val="uk-UA"/>
        </w:rPr>
        <w:t>АТ «УКРТЕЛЕКОМ»,</w:t>
      </w:r>
      <w:r w:rsidRPr="001F0121">
        <w:rPr>
          <w:sz w:val="28"/>
          <w:szCs w:val="28"/>
          <w:shd w:val="clear" w:color="auto" w:fill="FFFFFF"/>
          <w:lang w:val="uk-UA"/>
        </w:rPr>
        <w:t xml:space="preserve"> 9,1 тис. грн ТОВ «Ярославна».</w:t>
      </w:r>
    </w:p>
    <w:p w14:paraId="7CF8E33A" w14:textId="77777777" w:rsidR="00FE74E2" w:rsidRPr="001F0121" w:rsidRDefault="00FE74E2" w:rsidP="00FE74E2">
      <w:pPr>
        <w:ind w:firstLine="567"/>
        <w:jc w:val="both"/>
        <w:rPr>
          <w:sz w:val="28"/>
          <w:szCs w:val="28"/>
          <w:lang w:val="uk-UA"/>
        </w:rPr>
      </w:pPr>
      <w:r w:rsidRPr="001F0121">
        <w:rPr>
          <w:sz w:val="28"/>
          <w:szCs w:val="28"/>
          <w:lang w:val="uk-UA"/>
        </w:rPr>
        <w:t xml:space="preserve">Крім того, Законом України від 11.04.2023 № 3050-IX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надано право сільським, селищним, міським радам приймати </w:t>
      </w:r>
      <w:r w:rsidRPr="001F0121">
        <w:rPr>
          <w:sz w:val="28"/>
          <w:szCs w:val="28"/>
          <w:lang w:val="uk-UA"/>
        </w:rPr>
        <w:lastRenderedPageBreak/>
        <w:t>рішення про надання податкових пільг зі сплати місцевих податків та/або зборів на період дії воєнного стану в Україні.</w:t>
      </w:r>
    </w:p>
    <w:p w14:paraId="73321C95" w14:textId="16312B2B" w:rsidR="00FE74E2" w:rsidRPr="001F0121" w:rsidRDefault="00FE74E2" w:rsidP="00FE74E2">
      <w:pPr>
        <w:pStyle w:val="a9"/>
        <w:widowControl/>
        <w:tabs>
          <w:tab w:val="left" w:pos="709"/>
        </w:tabs>
        <w:autoSpaceDE/>
        <w:adjustRightInd/>
        <w:spacing w:after="0"/>
        <w:ind w:left="0" w:firstLine="567"/>
        <w:jc w:val="both"/>
        <w:rPr>
          <w:sz w:val="28"/>
          <w:szCs w:val="28"/>
        </w:rPr>
      </w:pPr>
      <w:r w:rsidRPr="001F0121">
        <w:rPr>
          <w:sz w:val="28"/>
          <w:szCs w:val="28"/>
        </w:rPr>
        <w:t xml:space="preserve">Згідно з підпунктом 12.3.7. пункту 12.3. статті 12 Податкового кодексу України, рішення про надання податкових пільг зі сплати плати за землю приймається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До </w:t>
      </w:r>
      <w:r w:rsidR="00205FD1" w:rsidRPr="001F0121">
        <w:rPr>
          <w:sz w:val="28"/>
          <w:szCs w:val="28"/>
        </w:rPr>
        <w:t xml:space="preserve">Новгород-Сіверської </w:t>
      </w:r>
      <w:r w:rsidRPr="001F0121">
        <w:rPr>
          <w:sz w:val="28"/>
          <w:szCs w:val="28"/>
        </w:rPr>
        <w:t xml:space="preserve">міської ради </w:t>
      </w:r>
      <w:r w:rsidR="00205FD1" w:rsidRPr="001F0121">
        <w:rPr>
          <w:sz w:val="28"/>
          <w:szCs w:val="28"/>
        </w:rPr>
        <w:t>у</w:t>
      </w:r>
      <w:r w:rsidRPr="001F0121">
        <w:rPr>
          <w:sz w:val="28"/>
          <w:szCs w:val="28"/>
        </w:rPr>
        <w:t xml:space="preserve"> 2025 ро</w:t>
      </w:r>
      <w:r w:rsidR="00205FD1" w:rsidRPr="001F0121">
        <w:rPr>
          <w:sz w:val="28"/>
          <w:szCs w:val="28"/>
        </w:rPr>
        <w:t xml:space="preserve">ці </w:t>
      </w:r>
      <w:r w:rsidRPr="001F0121">
        <w:rPr>
          <w:sz w:val="28"/>
          <w:szCs w:val="28"/>
        </w:rPr>
        <w:t xml:space="preserve">звернулися 15 суб’єктів господарювання та фізичні особи щодо надання пільг зі сплати місцевих податків та зборів на земельні ділянки, які є непридатними для використання у зв’язку з потенційною загрозою їх забруднення вибухонебезпечними предметами. Загальна площа земель, на які надані пільги зі сплати місцевих податків та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складає 11142,042 га, в тому числі  по фізичним особам – </w:t>
      </w:r>
      <w:r w:rsidR="00D2316F" w:rsidRPr="001F0121">
        <w:rPr>
          <w:sz w:val="28"/>
          <w:szCs w:val="28"/>
        </w:rPr>
        <w:t xml:space="preserve">              </w:t>
      </w:r>
      <w:r w:rsidRPr="001F0121">
        <w:rPr>
          <w:sz w:val="28"/>
          <w:szCs w:val="28"/>
        </w:rPr>
        <w:t>1311,938 га.</w:t>
      </w:r>
    </w:p>
    <w:p w14:paraId="647F6B59" w14:textId="4109F906" w:rsidR="00FE74E2" w:rsidRPr="001F0121" w:rsidRDefault="00FE74E2" w:rsidP="00FE74E2">
      <w:pPr>
        <w:pStyle w:val="BodyText21"/>
        <w:tabs>
          <w:tab w:val="left" w:pos="567"/>
        </w:tabs>
        <w:rPr>
          <w:szCs w:val="28"/>
        </w:rPr>
      </w:pPr>
      <w:r w:rsidRPr="001F0121">
        <w:rPr>
          <w:szCs w:val="28"/>
        </w:rPr>
        <w:tab/>
        <w:t xml:space="preserve">У 2025 році найбільшими платниками плати за землю є: ПрАТ «Новгород-Сіверський ЗБМ» – 895,0 тис. грн, ТОВ «Орлівське» – 851,4 тис. грн, </w:t>
      </w:r>
      <w:r w:rsidR="008C41C1" w:rsidRPr="001F0121">
        <w:rPr>
          <w:szCs w:val="28"/>
        </w:rPr>
        <w:t xml:space="preserve">                         </w:t>
      </w:r>
      <w:r w:rsidRPr="001F0121">
        <w:rPr>
          <w:szCs w:val="28"/>
        </w:rPr>
        <w:t>АТ «Чернігівобленерго» – 705,4 тис. грн, філія «ПІВНІЧНИЙ ЛІСОВИЙ ОФІС» ДП «ЛІСИ УКРАЇНИ» – 634,2 тис. грн,</w:t>
      </w:r>
      <w:r w:rsidR="008C41C1" w:rsidRPr="001F0121">
        <w:rPr>
          <w:iCs/>
          <w:noProof w:val="0"/>
          <w:szCs w:val="28"/>
        </w:rPr>
        <w:t xml:space="preserve"> </w:t>
      </w:r>
      <w:r w:rsidRPr="001F0121">
        <w:rPr>
          <w:iCs/>
          <w:noProof w:val="0"/>
          <w:szCs w:val="28"/>
        </w:rPr>
        <w:t>ДП «НОВГОРОД-СІВЕРСЬКРАЙАГРОЛІСГОСП»</w:t>
      </w:r>
      <w:r w:rsidRPr="001F0121">
        <w:rPr>
          <w:noProof w:val="0"/>
          <w:szCs w:val="28"/>
        </w:rPr>
        <w:t xml:space="preserve"> </w:t>
      </w:r>
      <w:r w:rsidRPr="001F0121">
        <w:rPr>
          <w:szCs w:val="28"/>
        </w:rPr>
        <w:t>–</w:t>
      </w:r>
      <w:r w:rsidRPr="001F0121">
        <w:rPr>
          <w:noProof w:val="0"/>
          <w:szCs w:val="28"/>
        </w:rPr>
        <w:t xml:space="preserve"> 527,8 тис. грн,</w:t>
      </w:r>
      <w:r w:rsidRPr="001F0121">
        <w:rPr>
          <w:szCs w:val="28"/>
        </w:rPr>
        <w:t xml:space="preserve">  ФГ «ІНТЕР АГРО БАЗА» –  569,1 тис. грн. ТОВ «Агрікор Холдинг» – 449,0 тис. грн, ТОВ «Вінкор Агро Сівер» – 403,5 тис. грн, ПрАТ «Новгород-Сіверський сирзавод» – 359,1 тис. грн.</w:t>
      </w:r>
    </w:p>
    <w:p w14:paraId="074632D7" w14:textId="0BB1D4E4" w:rsidR="00FE74E2" w:rsidRPr="001F0121" w:rsidRDefault="00FE74E2" w:rsidP="00FE74E2">
      <w:pPr>
        <w:pStyle w:val="af1"/>
        <w:spacing w:after="0"/>
        <w:ind w:firstLine="567"/>
        <w:jc w:val="both"/>
        <w:rPr>
          <w:sz w:val="28"/>
          <w:szCs w:val="28"/>
        </w:rPr>
      </w:pPr>
      <w:r w:rsidRPr="001F0121">
        <w:rPr>
          <w:sz w:val="28"/>
          <w:szCs w:val="28"/>
        </w:rPr>
        <w:t xml:space="preserve">Податку на нерухоме майно, відмінне від земельної ділянки, надійшло 1739,3 тис. грн, що складає 85,4% (-298,3 тис. грн) бюджетних призначень звітного періоду, та </w:t>
      </w:r>
      <w:r w:rsidR="00464228" w:rsidRPr="001F0121">
        <w:rPr>
          <w:sz w:val="28"/>
          <w:szCs w:val="28"/>
        </w:rPr>
        <w:t xml:space="preserve">у </w:t>
      </w:r>
      <w:r w:rsidRPr="001F0121">
        <w:rPr>
          <w:sz w:val="28"/>
          <w:szCs w:val="28"/>
        </w:rPr>
        <w:t>порівнянні з</w:t>
      </w:r>
      <w:r w:rsidR="00464228" w:rsidRPr="001F0121">
        <w:rPr>
          <w:sz w:val="28"/>
          <w:szCs w:val="28"/>
        </w:rPr>
        <w:t>і</w:t>
      </w:r>
      <w:r w:rsidRPr="001F0121">
        <w:rPr>
          <w:sz w:val="28"/>
          <w:szCs w:val="28"/>
        </w:rPr>
        <w:t xml:space="preserve"> </w:t>
      </w:r>
      <w:r w:rsidR="00464228" w:rsidRPr="001F0121">
        <w:rPr>
          <w:sz w:val="28"/>
          <w:szCs w:val="28"/>
        </w:rPr>
        <w:t xml:space="preserve">звітним </w:t>
      </w:r>
      <w:r w:rsidRPr="001F0121">
        <w:rPr>
          <w:sz w:val="28"/>
          <w:szCs w:val="28"/>
        </w:rPr>
        <w:t>періодом 2024 року менше на 19,5% (-420,6 тис. грн). Окремі суб’єкти господарювання скористалися наданими державою пільгами та подали уточнюючі декларації, в тому числі деяким субֹ’єктам господарювання, згідно висновків ДПС повернуто перераховані ними  з початку року кошт</w:t>
      </w:r>
      <w:r w:rsidR="001C62DF" w:rsidRPr="001F0121">
        <w:rPr>
          <w:sz w:val="28"/>
          <w:szCs w:val="28"/>
        </w:rPr>
        <w:t>и. Зокрема,</w:t>
      </w:r>
      <w:r w:rsidRPr="001F0121">
        <w:rPr>
          <w:sz w:val="28"/>
          <w:szCs w:val="28"/>
        </w:rPr>
        <w:t xml:space="preserve"> </w:t>
      </w:r>
      <w:r w:rsidRPr="001F0121">
        <w:rPr>
          <w:sz w:val="28"/>
          <w:szCs w:val="28"/>
          <w:shd w:val="clear" w:color="auto" w:fill="FFFFFF"/>
        </w:rPr>
        <w:t xml:space="preserve">у 2025 році з бюджету громади повернуто кошти </w:t>
      </w:r>
      <w:r w:rsidRPr="001F0121">
        <w:rPr>
          <w:sz w:val="28"/>
          <w:szCs w:val="28"/>
        </w:rPr>
        <w:t>по коду доходів 18010400 « Податок на нерухоме майно, відмінне від земельної ділянки, сплачений юридичними особами, які є власниками об’єктів нежитлової нерухомості»</w:t>
      </w:r>
      <w:r w:rsidRPr="001F0121">
        <w:rPr>
          <w:sz w:val="28"/>
          <w:szCs w:val="28"/>
          <w:shd w:val="clear" w:color="auto" w:fill="FFFFFF"/>
        </w:rPr>
        <w:t xml:space="preserve"> у сумі 25,8 тис. грн згідно висновків ДПС, в тому числі</w:t>
      </w:r>
      <w:r w:rsidR="00464228" w:rsidRPr="001F0121">
        <w:rPr>
          <w:sz w:val="28"/>
          <w:szCs w:val="28"/>
          <w:shd w:val="clear" w:color="auto" w:fill="FFFFFF"/>
        </w:rPr>
        <w:t>:</w:t>
      </w:r>
      <w:r w:rsidRPr="001F0121">
        <w:rPr>
          <w:sz w:val="28"/>
          <w:szCs w:val="28"/>
          <w:shd w:val="clear" w:color="auto" w:fill="FFFFFF"/>
        </w:rPr>
        <w:t xml:space="preserve"> 2,3 тис. грн – Управління поліції охорони </w:t>
      </w:r>
      <w:r w:rsidR="00D2316F" w:rsidRPr="001F0121">
        <w:rPr>
          <w:sz w:val="28"/>
          <w:szCs w:val="28"/>
          <w:shd w:val="clear" w:color="auto" w:fill="FFFFFF"/>
        </w:rPr>
        <w:t xml:space="preserve"> </w:t>
      </w:r>
      <w:r w:rsidR="00464228" w:rsidRPr="001F0121">
        <w:rPr>
          <w:sz w:val="28"/>
          <w:szCs w:val="28"/>
          <w:shd w:val="clear" w:color="auto" w:fill="FFFFFF"/>
        </w:rPr>
        <w:t>в</w:t>
      </w:r>
      <w:r w:rsidRPr="001F0121">
        <w:rPr>
          <w:sz w:val="28"/>
          <w:szCs w:val="28"/>
          <w:shd w:val="clear" w:color="auto" w:fill="FFFFFF"/>
        </w:rPr>
        <w:t xml:space="preserve"> Чернігівській області, </w:t>
      </w:r>
      <w:r w:rsidR="00464228" w:rsidRPr="001F0121">
        <w:rPr>
          <w:sz w:val="28"/>
          <w:szCs w:val="28"/>
          <w:shd w:val="clear" w:color="auto" w:fill="FFFFFF"/>
        </w:rPr>
        <w:t xml:space="preserve">         </w:t>
      </w:r>
      <w:r w:rsidRPr="001F0121">
        <w:rPr>
          <w:sz w:val="28"/>
          <w:szCs w:val="28"/>
          <w:shd w:val="clear" w:color="auto" w:fill="FFFFFF"/>
        </w:rPr>
        <w:t>2,0 тис</w:t>
      </w:r>
      <w:r w:rsidR="00464228" w:rsidRPr="001F0121">
        <w:rPr>
          <w:sz w:val="28"/>
          <w:szCs w:val="28"/>
          <w:shd w:val="clear" w:color="auto" w:fill="FFFFFF"/>
        </w:rPr>
        <w:t>.</w:t>
      </w:r>
      <w:r w:rsidR="001C62DF" w:rsidRPr="001F0121">
        <w:rPr>
          <w:sz w:val="28"/>
          <w:szCs w:val="28"/>
          <w:shd w:val="clear" w:color="auto" w:fill="FFFFFF"/>
        </w:rPr>
        <w:t xml:space="preserve"> грн – АТ «УКРПОШТА», 21,5</w:t>
      </w:r>
      <w:r w:rsidRPr="001F0121">
        <w:rPr>
          <w:sz w:val="28"/>
          <w:szCs w:val="28"/>
          <w:shd w:val="clear" w:color="auto" w:fill="FFFFFF"/>
        </w:rPr>
        <w:t xml:space="preserve"> тис. грн – ТОВ «Ярославна».</w:t>
      </w:r>
    </w:p>
    <w:p w14:paraId="2B191F19" w14:textId="77777777" w:rsidR="00FE74E2" w:rsidRPr="001F0121" w:rsidRDefault="00FE74E2" w:rsidP="00FE74E2">
      <w:pPr>
        <w:ind w:firstLine="567"/>
        <w:jc w:val="both"/>
        <w:rPr>
          <w:sz w:val="28"/>
          <w:szCs w:val="28"/>
          <w:lang w:val="uk-UA"/>
        </w:rPr>
      </w:pPr>
      <w:r w:rsidRPr="001F0121">
        <w:rPr>
          <w:sz w:val="28"/>
          <w:szCs w:val="28"/>
          <w:lang w:val="uk-UA"/>
        </w:rPr>
        <w:t xml:space="preserve">Платниками транспортного податку є фізичні та юридичні особи, в тому числі нерезиденти, які мають зареєстровані в України згідно з чинним законодавством власні легкові автомобілі, з року випуску яких минуло  не більше п’яти років (включно) та середньоринкова вартість яких становить понад 375 розмірів мінімальної заробітної плати, встановленої законом на 01 січня податкового (звітного) року. </w:t>
      </w:r>
    </w:p>
    <w:p w14:paraId="7DCAD65F" w14:textId="77777777" w:rsidR="00FE74E2" w:rsidRPr="001F0121" w:rsidRDefault="00FE74E2" w:rsidP="00FE74E2">
      <w:pPr>
        <w:ind w:firstLine="567"/>
        <w:jc w:val="both"/>
        <w:rPr>
          <w:sz w:val="28"/>
          <w:szCs w:val="28"/>
          <w:lang w:val="uk-UA"/>
        </w:rPr>
      </w:pPr>
      <w:r w:rsidRPr="001F0121">
        <w:rPr>
          <w:sz w:val="28"/>
          <w:szCs w:val="28"/>
          <w:lang w:val="uk-UA"/>
        </w:rPr>
        <w:t xml:space="preserve">До бюджету надійшло 2,1 тис. грн транспортного податку з юридичних осіб (ПрАТ «Новгород-Сіверський сирзавод» сплатив податок за 2025 рік, у січні сплив п’ятирічний термін з року випуску автомобіля), та 6,2 тис. грн </w:t>
      </w:r>
      <w:r w:rsidRPr="001F0121">
        <w:rPr>
          <w:sz w:val="28"/>
          <w:szCs w:val="28"/>
          <w:lang w:val="uk-UA"/>
        </w:rPr>
        <w:lastRenderedPageBreak/>
        <w:t>транспортного податку з фізичних осіб.</w:t>
      </w:r>
    </w:p>
    <w:p w14:paraId="698F07F9" w14:textId="19A9A7F5" w:rsidR="00FE74E2" w:rsidRPr="001F0121" w:rsidRDefault="00FE74E2" w:rsidP="00FE74E2">
      <w:pPr>
        <w:ind w:firstLine="567"/>
        <w:jc w:val="both"/>
        <w:rPr>
          <w:sz w:val="28"/>
          <w:szCs w:val="28"/>
          <w:lang w:val="uk-UA"/>
        </w:rPr>
      </w:pPr>
      <w:r w:rsidRPr="001F0121">
        <w:rPr>
          <w:sz w:val="28"/>
          <w:szCs w:val="28"/>
          <w:lang w:val="uk-UA"/>
        </w:rPr>
        <w:t xml:space="preserve">Туристичного збору надійшло 20,0 тис. грн, що складає 82,0%  </w:t>
      </w:r>
      <w:r w:rsidR="008C41C1" w:rsidRPr="001F0121">
        <w:rPr>
          <w:sz w:val="28"/>
          <w:szCs w:val="28"/>
          <w:lang w:val="uk-UA"/>
        </w:rPr>
        <w:t xml:space="preserve">                            </w:t>
      </w:r>
      <w:r w:rsidRPr="001F0121">
        <w:rPr>
          <w:sz w:val="28"/>
          <w:szCs w:val="28"/>
          <w:lang w:val="uk-UA"/>
        </w:rPr>
        <w:t>(-4,4 тис. грн) планових показників звітного періоду, надходження туристичного збору</w:t>
      </w:r>
      <w:r w:rsidR="008C41C1" w:rsidRPr="001F0121">
        <w:rPr>
          <w:sz w:val="28"/>
          <w:szCs w:val="28"/>
          <w:lang w:val="uk-UA"/>
        </w:rPr>
        <w:t xml:space="preserve"> </w:t>
      </w:r>
      <w:r w:rsidRPr="001F0121">
        <w:rPr>
          <w:sz w:val="28"/>
          <w:szCs w:val="28"/>
          <w:lang w:val="uk-UA"/>
        </w:rPr>
        <w:t>у порівнянні з</w:t>
      </w:r>
      <w:r w:rsidR="00464228" w:rsidRPr="001F0121">
        <w:rPr>
          <w:sz w:val="28"/>
          <w:szCs w:val="28"/>
          <w:lang w:val="uk-UA"/>
        </w:rPr>
        <w:t>і</w:t>
      </w:r>
      <w:r w:rsidRPr="001F0121">
        <w:rPr>
          <w:sz w:val="28"/>
          <w:szCs w:val="28"/>
          <w:lang w:val="uk-UA"/>
        </w:rPr>
        <w:t xml:space="preserve"> </w:t>
      </w:r>
      <w:r w:rsidR="00464228" w:rsidRPr="001F0121">
        <w:rPr>
          <w:sz w:val="28"/>
          <w:szCs w:val="28"/>
          <w:lang w:val="uk-UA"/>
        </w:rPr>
        <w:t>звітним</w:t>
      </w:r>
      <w:r w:rsidRPr="001F0121">
        <w:rPr>
          <w:sz w:val="28"/>
          <w:szCs w:val="28"/>
          <w:lang w:val="uk-UA"/>
        </w:rPr>
        <w:t xml:space="preserve"> періодом 2024 року скоротилися на 57,7% </w:t>
      </w:r>
      <w:r w:rsidR="008C41C1" w:rsidRPr="001F0121">
        <w:rPr>
          <w:sz w:val="28"/>
          <w:szCs w:val="28"/>
          <w:lang w:val="uk-UA"/>
        </w:rPr>
        <w:t xml:space="preserve"> </w:t>
      </w:r>
      <w:r w:rsidRPr="001F0121">
        <w:rPr>
          <w:sz w:val="28"/>
          <w:szCs w:val="28"/>
          <w:lang w:val="uk-UA"/>
        </w:rPr>
        <w:t>(-27,3 тис. грн).</w:t>
      </w:r>
    </w:p>
    <w:p w14:paraId="2F31D943" w14:textId="77777777" w:rsidR="00FE74E2" w:rsidRPr="001F0121" w:rsidRDefault="00FE74E2" w:rsidP="00FE74E2">
      <w:pPr>
        <w:ind w:firstLine="567"/>
        <w:jc w:val="both"/>
        <w:rPr>
          <w:sz w:val="28"/>
          <w:szCs w:val="28"/>
          <w:lang w:val="uk-UA"/>
        </w:rPr>
      </w:pPr>
      <w:r w:rsidRPr="001F0121">
        <w:rPr>
          <w:sz w:val="28"/>
          <w:szCs w:val="28"/>
          <w:lang w:val="uk-UA"/>
        </w:rPr>
        <w:t xml:space="preserve">У структурі місцевих податків найбільшу питому вагу складає єдиний податок – 70,8%.   </w:t>
      </w:r>
    </w:p>
    <w:p w14:paraId="2668B835" w14:textId="662690BD" w:rsidR="00FE74E2" w:rsidRPr="001F0121" w:rsidRDefault="00FE74E2" w:rsidP="00FE74E2">
      <w:pPr>
        <w:ind w:firstLine="567"/>
        <w:jc w:val="both"/>
        <w:rPr>
          <w:sz w:val="28"/>
          <w:szCs w:val="28"/>
          <w:lang w:val="uk-UA"/>
        </w:rPr>
      </w:pPr>
      <w:r w:rsidRPr="001F0121">
        <w:rPr>
          <w:sz w:val="28"/>
          <w:szCs w:val="28"/>
          <w:lang w:val="uk-UA"/>
        </w:rPr>
        <w:t xml:space="preserve">У звітному періоді надходження єдиного податку складають у сумі       27720,3 тис. грн, що забезпечило виконання планових призначень на 99,4%. Обсяги надходження єдиного податку зросли </w:t>
      </w:r>
      <w:r w:rsidR="00464228" w:rsidRPr="001F0121">
        <w:rPr>
          <w:sz w:val="28"/>
          <w:szCs w:val="28"/>
          <w:lang w:val="uk-UA"/>
        </w:rPr>
        <w:t xml:space="preserve">у </w:t>
      </w:r>
      <w:r w:rsidRPr="001F0121">
        <w:rPr>
          <w:sz w:val="28"/>
          <w:szCs w:val="28"/>
          <w:lang w:val="uk-UA"/>
        </w:rPr>
        <w:t>порівнян</w:t>
      </w:r>
      <w:r w:rsidR="00464228" w:rsidRPr="001F0121">
        <w:rPr>
          <w:sz w:val="28"/>
          <w:szCs w:val="28"/>
          <w:lang w:val="uk-UA"/>
        </w:rPr>
        <w:t>ні</w:t>
      </w:r>
      <w:r w:rsidRPr="001F0121">
        <w:rPr>
          <w:sz w:val="28"/>
          <w:szCs w:val="28"/>
          <w:lang w:val="uk-UA"/>
        </w:rPr>
        <w:t xml:space="preserve"> </w:t>
      </w:r>
      <w:r w:rsidR="00464228" w:rsidRPr="001F0121">
        <w:rPr>
          <w:sz w:val="28"/>
          <w:szCs w:val="28"/>
          <w:lang w:val="uk-UA"/>
        </w:rPr>
        <w:t xml:space="preserve">зі звітним </w:t>
      </w:r>
      <w:r w:rsidRPr="001F0121">
        <w:rPr>
          <w:sz w:val="28"/>
          <w:szCs w:val="28"/>
          <w:lang w:val="uk-UA"/>
        </w:rPr>
        <w:t>періодом 2024 року на 2,5% (+681,2 тис. грн).</w:t>
      </w:r>
    </w:p>
    <w:p w14:paraId="1A6F8D11" w14:textId="32467AE0" w:rsidR="00FE74E2" w:rsidRPr="001F0121" w:rsidRDefault="00FE74E2" w:rsidP="00FE74E2">
      <w:pPr>
        <w:ind w:firstLine="567"/>
        <w:jc w:val="both"/>
        <w:rPr>
          <w:sz w:val="28"/>
          <w:szCs w:val="28"/>
          <w:lang w:val="uk-UA"/>
        </w:rPr>
      </w:pPr>
      <w:r w:rsidRPr="001F0121">
        <w:rPr>
          <w:sz w:val="28"/>
          <w:szCs w:val="28"/>
          <w:lang w:val="uk-UA"/>
        </w:rPr>
        <w:t xml:space="preserve">Понад заплановані обсяги отримано 770,9 тис. грн єдиного податку </w:t>
      </w:r>
      <w:r w:rsidR="008C41C1" w:rsidRPr="001F0121">
        <w:rPr>
          <w:sz w:val="28"/>
          <w:szCs w:val="28"/>
          <w:lang w:val="uk-UA"/>
        </w:rPr>
        <w:t xml:space="preserve">                   </w:t>
      </w:r>
      <w:r w:rsidRPr="001F0121">
        <w:rPr>
          <w:sz w:val="28"/>
          <w:szCs w:val="28"/>
          <w:lang w:val="uk-UA"/>
        </w:rPr>
        <w:t xml:space="preserve">з фізичних осіб та забезпечено виконання планових призначень на 104,7%. </w:t>
      </w:r>
      <w:r w:rsidR="00464228" w:rsidRPr="001F0121">
        <w:rPr>
          <w:sz w:val="28"/>
          <w:szCs w:val="28"/>
          <w:lang w:val="uk-UA"/>
        </w:rPr>
        <w:t>У п</w:t>
      </w:r>
      <w:r w:rsidRPr="001F0121">
        <w:rPr>
          <w:sz w:val="28"/>
          <w:szCs w:val="28"/>
          <w:lang w:val="uk-UA"/>
        </w:rPr>
        <w:t>орівнян</w:t>
      </w:r>
      <w:r w:rsidR="00464228" w:rsidRPr="001F0121">
        <w:rPr>
          <w:sz w:val="28"/>
          <w:szCs w:val="28"/>
          <w:lang w:val="uk-UA"/>
        </w:rPr>
        <w:t>ні</w:t>
      </w:r>
      <w:r w:rsidRPr="001F0121">
        <w:rPr>
          <w:sz w:val="28"/>
          <w:szCs w:val="28"/>
          <w:lang w:val="uk-UA"/>
        </w:rPr>
        <w:t xml:space="preserve"> з</w:t>
      </w:r>
      <w:r w:rsidR="00464228" w:rsidRPr="001F0121">
        <w:rPr>
          <w:sz w:val="28"/>
          <w:szCs w:val="28"/>
          <w:lang w:val="uk-UA"/>
        </w:rPr>
        <w:t>і звітним періодом 2024</w:t>
      </w:r>
      <w:r w:rsidRPr="001F0121">
        <w:rPr>
          <w:sz w:val="28"/>
          <w:szCs w:val="28"/>
          <w:lang w:val="uk-UA"/>
        </w:rPr>
        <w:t xml:space="preserve"> рок</w:t>
      </w:r>
      <w:r w:rsidR="00464228" w:rsidRPr="001F0121">
        <w:rPr>
          <w:sz w:val="28"/>
          <w:szCs w:val="28"/>
          <w:lang w:val="uk-UA"/>
        </w:rPr>
        <w:t>у</w:t>
      </w:r>
      <w:r w:rsidRPr="001F0121">
        <w:rPr>
          <w:sz w:val="28"/>
          <w:szCs w:val="28"/>
          <w:lang w:val="uk-UA"/>
        </w:rPr>
        <w:t xml:space="preserve"> надходження  єдиного податку з фізичних осіб збільшилися на 2518,5 тис. грн (+17,2%) за рахунок платників єдиного податку 3-ої групи, які сплачують єдиний податок у відсотках від суми  отриманого доходу.  </w:t>
      </w:r>
    </w:p>
    <w:p w14:paraId="4483876A" w14:textId="5974A5E2" w:rsidR="00FE74E2" w:rsidRPr="001F0121" w:rsidRDefault="00FE74E2" w:rsidP="00FE74E2">
      <w:pPr>
        <w:ind w:firstLine="567"/>
        <w:jc w:val="both"/>
        <w:rPr>
          <w:sz w:val="28"/>
          <w:szCs w:val="28"/>
          <w:lang w:val="uk-UA"/>
        </w:rPr>
      </w:pPr>
      <w:r w:rsidRPr="001F0121">
        <w:rPr>
          <w:sz w:val="28"/>
          <w:szCs w:val="28"/>
          <w:lang w:val="uk-UA"/>
        </w:rPr>
        <w:t xml:space="preserve">Надходження єдиного податку з юридичних осіб забезпечено на 81,1%            (-356,8 тис. грн до планових призначень) та </w:t>
      </w:r>
      <w:r w:rsidR="00464228" w:rsidRPr="001F0121">
        <w:rPr>
          <w:sz w:val="28"/>
          <w:szCs w:val="28"/>
          <w:lang w:val="uk-UA"/>
        </w:rPr>
        <w:t xml:space="preserve">у </w:t>
      </w:r>
      <w:r w:rsidRPr="001F0121">
        <w:rPr>
          <w:sz w:val="28"/>
          <w:szCs w:val="28"/>
          <w:lang w:val="uk-UA"/>
        </w:rPr>
        <w:t>порівнян</w:t>
      </w:r>
      <w:r w:rsidR="00464228" w:rsidRPr="001F0121">
        <w:rPr>
          <w:sz w:val="28"/>
          <w:szCs w:val="28"/>
          <w:lang w:val="uk-UA"/>
        </w:rPr>
        <w:t>ні</w:t>
      </w:r>
      <w:r w:rsidRPr="001F0121">
        <w:rPr>
          <w:sz w:val="28"/>
          <w:szCs w:val="28"/>
          <w:lang w:val="uk-UA"/>
        </w:rPr>
        <w:t xml:space="preserve"> з</w:t>
      </w:r>
      <w:r w:rsidR="00464228" w:rsidRPr="001F0121">
        <w:rPr>
          <w:sz w:val="28"/>
          <w:szCs w:val="28"/>
          <w:lang w:val="uk-UA"/>
        </w:rPr>
        <w:t>і</w:t>
      </w:r>
      <w:r w:rsidRPr="001F0121">
        <w:rPr>
          <w:sz w:val="28"/>
          <w:szCs w:val="28"/>
          <w:lang w:val="uk-UA"/>
        </w:rPr>
        <w:t xml:space="preserve"> </w:t>
      </w:r>
      <w:r w:rsidR="00464228" w:rsidRPr="001F0121">
        <w:rPr>
          <w:sz w:val="28"/>
          <w:szCs w:val="28"/>
          <w:lang w:val="uk-UA"/>
        </w:rPr>
        <w:t>звітним</w:t>
      </w:r>
      <w:r w:rsidRPr="001F0121">
        <w:rPr>
          <w:sz w:val="28"/>
          <w:szCs w:val="28"/>
          <w:lang w:val="uk-UA"/>
        </w:rPr>
        <w:t xml:space="preserve"> періодом 2024 року менше на 12,5% (-219,7 тис. грн). ТОВ «СПЕЦЛІСГОСП «АВАНГАРДЛІС», яке перебувало на спрощеній системі оподаткування перейшло на загальну систему оподаткування.</w:t>
      </w:r>
    </w:p>
    <w:p w14:paraId="04EEB6DE" w14:textId="2F59E00F" w:rsidR="00FE74E2" w:rsidRPr="001F0121" w:rsidRDefault="00FE74E2" w:rsidP="00FE74E2">
      <w:pPr>
        <w:ind w:firstLine="567"/>
        <w:jc w:val="both"/>
        <w:rPr>
          <w:color w:val="FF0000"/>
          <w:sz w:val="28"/>
          <w:szCs w:val="28"/>
          <w:lang w:val="uk-UA"/>
        </w:rPr>
      </w:pPr>
      <w:r w:rsidRPr="001F0121">
        <w:rPr>
          <w:sz w:val="28"/>
          <w:szCs w:val="28"/>
          <w:lang w:val="uk-UA"/>
        </w:rPr>
        <w:t>Надходження єдиного податку з сільськогосподарських товаровиробників, у яких частка сільськогосподарського товаровиробництва за попередній податковий (звітний) рік дорівн</w:t>
      </w:r>
      <w:r w:rsidR="001C62DF" w:rsidRPr="001F0121">
        <w:rPr>
          <w:sz w:val="28"/>
          <w:szCs w:val="28"/>
          <w:lang w:val="uk-UA"/>
        </w:rPr>
        <w:t xml:space="preserve">ює або перевищує 75 відсотків, </w:t>
      </w:r>
      <w:r w:rsidRPr="001F0121">
        <w:rPr>
          <w:sz w:val="28"/>
          <w:szCs w:val="28"/>
          <w:lang w:val="uk-UA"/>
        </w:rPr>
        <w:t xml:space="preserve">забезпечено на 94,0 % (-575,2 тис. грн). </w:t>
      </w:r>
      <w:r w:rsidR="00464228" w:rsidRPr="001F0121">
        <w:rPr>
          <w:sz w:val="28"/>
          <w:szCs w:val="28"/>
          <w:lang w:val="uk-UA"/>
        </w:rPr>
        <w:t>У порівнянні</w:t>
      </w:r>
      <w:r w:rsidRPr="001F0121">
        <w:rPr>
          <w:sz w:val="28"/>
          <w:szCs w:val="28"/>
          <w:lang w:val="uk-UA"/>
        </w:rPr>
        <w:t xml:space="preserve"> з  2024 роком надходження єдиного податку з фізичних осіб зменшилися – на 15,2% (-1617,6 тис. грн). Це пояснюється тим, що у звітному періоді сільгосптоваровибники, яким надано пільгу у 2024 році, не сплачували мінімальне податкове зобов’язання за </w:t>
      </w:r>
      <w:r w:rsidR="001C62DF" w:rsidRPr="001F0121">
        <w:rPr>
          <w:sz w:val="28"/>
          <w:szCs w:val="28"/>
          <w:lang w:val="uk-UA"/>
        </w:rPr>
        <w:t xml:space="preserve">      </w:t>
      </w:r>
      <w:r w:rsidRPr="001F0121">
        <w:rPr>
          <w:sz w:val="28"/>
          <w:szCs w:val="28"/>
          <w:lang w:val="uk-UA"/>
        </w:rPr>
        <w:t xml:space="preserve">2024 рік, яке нараховувалося у 2025 році.  </w:t>
      </w:r>
    </w:p>
    <w:p w14:paraId="54EA0F74" w14:textId="77777777" w:rsidR="00FE74E2" w:rsidRPr="001F0121" w:rsidRDefault="00FE74E2" w:rsidP="00FE74E2">
      <w:pPr>
        <w:ind w:firstLine="567"/>
        <w:jc w:val="both"/>
        <w:rPr>
          <w:color w:val="FF0000"/>
          <w:sz w:val="28"/>
          <w:szCs w:val="28"/>
          <w:lang w:val="uk-UA" w:eastAsia="uk-UA"/>
        </w:rPr>
      </w:pPr>
    </w:p>
    <w:p w14:paraId="325FC6CF" w14:textId="4C2065F1" w:rsidR="00FE74E2" w:rsidRPr="001F0121" w:rsidRDefault="00464228" w:rsidP="00FE74E2">
      <w:pPr>
        <w:pStyle w:val="a9"/>
        <w:widowControl/>
        <w:tabs>
          <w:tab w:val="left" w:pos="0"/>
          <w:tab w:val="left" w:pos="567"/>
        </w:tabs>
        <w:autoSpaceDE/>
        <w:adjustRightInd/>
        <w:spacing w:after="0"/>
        <w:ind w:left="0" w:firstLine="567"/>
        <w:jc w:val="both"/>
        <w:rPr>
          <w:sz w:val="28"/>
          <w:szCs w:val="28"/>
        </w:rPr>
      </w:pPr>
      <w:r w:rsidRPr="001F0121">
        <w:rPr>
          <w:sz w:val="28"/>
          <w:szCs w:val="28"/>
        </w:rPr>
        <w:t>У</w:t>
      </w:r>
      <w:r w:rsidR="00DB4493" w:rsidRPr="001F0121">
        <w:rPr>
          <w:sz w:val="28"/>
          <w:szCs w:val="28"/>
        </w:rPr>
        <w:t xml:space="preserve"> 2025 ро</w:t>
      </w:r>
      <w:r w:rsidRPr="001F0121">
        <w:rPr>
          <w:sz w:val="28"/>
          <w:szCs w:val="28"/>
        </w:rPr>
        <w:t>ці</w:t>
      </w:r>
      <w:r w:rsidR="00DB4493" w:rsidRPr="001F0121">
        <w:rPr>
          <w:sz w:val="28"/>
          <w:szCs w:val="28"/>
        </w:rPr>
        <w:t xml:space="preserve"> до бюджету громади </w:t>
      </w:r>
      <w:r w:rsidR="00FE74E2" w:rsidRPr="001F0121">
        <w:rPr>
          <w:sz w:val="28"/>
          <w:szCs w:val="28"/>
        </w:rPr>
        <w:t>надійшло 4608,2 тис. грн</w:t>
      </w:r>
      <w:r w:rsidR="00FE74E2" w:rsidRPr="001F0121">
        <w:rPr>
          <w:b/>
          <w:i/>
          <w:sz w:val="28"/>
          <w:szCs w:val="28"/>
        </w:rPr>
        <w:t xml:space="preserve"> </w:t>
      </w:r>
      <w:r w:rsidR="00FE74E2" w:rsidRPr="001F0121">
        <w:rPr>
          <w:sz w:val="28"/>
          <w:szCs w:val="28"/>
        </w:rPr>
        <w:t>неподаткових надходжень, понад планові призначення отримано 1039,6 тис. грн.</w:t>
      </w:r>
      <w:r w:rsidRPr="001F0121">
        <w:rPr>
          <w:sz w:val="28"/>
          <w:szCs w:val="28"/>
        </w:rPr>
        <w:t xml:space="preserve">                                                                      </w:t>
      </w:r>
      <w:r w:rsidR="00FE74E2" w:rsidRPr="001F0121">
        <w:rPr>
          <w:sz w:val="28"/>
          <w:szCs w:val="28"/>
        </w:rPr>
        <w:t xml:space="preserve"> </w:t>
      </w:r>
      <w:r w:rsidRPr="001F0121">
        <w:rPr>
          <w:sz w:val="28"/>
          <w:szCs w:val="28"/>
        </w:rPr>
        <w:t>У п</w:t>
      </w:r>
      <w:r w:rsidR="00FE74E2" w:rsidRPr="001F0121">
        <w:rPr>
          <w:sz w:val="28"/>
          <w:szCs w:val="28"/>
        </w:rPr>
        <w:t>орівнян</w:t>
      </w:r>
      <w:r w:rsidRPr="001F0121">
        <w:rPr>
          <w:sz w:val="28"/>
          <w:szCs w:val="28"/>
        </w:rPr>
        <w:t>ні</w:t>
      </w:r>
      <w:r w:rsidR="00FE74E2" w:rsidRPr="001F0121">
        <w:rPr>
          <w:sz w:val="28"/>
          <w:szCs w:val="28"/>
        </w:rPr>
        <w:t xml:space="preserve"> з </w:t>
      </w:r>
      <w:r w:rsidR="00DB4493" w:rsidRPr="001F0121">
        <w:rPr>
          <w:sz w:val="28"/>
          <w:szCs w:val="28"/>
        </w:rPr>
        <w:t>2024</w:t>
      </w:r>
      <w:r w:rsidR="00FE74E2" w:rsidRPr="001F0121">
        <w:rPr>
          <w:sz w:val="28"/>
          <w:szCs w:val="28"/>
        </w:rPr>
        <w:t xml:space="preserve">  роком їх обсяг збільшився на 89,4%  (+2175,6</w:t>
      </w:r>
      <w:r w:rsidR="00DB4493" w:rsidRPr="001F0121">
        <w:rPr>
          <w:sz w:val="28"/>
          <w:szCs w:val="28"/>
        </w:rPr>
        <w:t xml:space="preserve"> </w:t>
      </w:r>
      <w:r w:rsidR="00FE74E2" w:rsidRPr="001F0121">
        <w:rPr>
          <w:sz w:val="28"/>
          <w:szCs w:val="28"/>
        </w:rPr>
        <w:t xml:space="preserve">тис. грн). </w:t>
      </w:r>
    </w:p>
    <w:p w14:paraId="1F5ABBBB" w14:textId="2362CA9C" w:rsidR="00FE74E2" w:rsidRPr="001F0121" w:rsidRDefault="001C62DF" w:rsidP="00FE74E2">
      <w:pPr>
        <w:pStyle w:val="a9"/>
        <w:widowControl/>
        <w:tabs>
          <w:tab w:val="left" w:pos="0"/>
          <w:tab w:val="left" w:pos="567"/>
        </w:tabs>
        <w:autoSpaceDE/>
        <w:adjustRightInd/>
        <w:spacing w:after="0"/>
        <w:ind w:left="0" w:firstLine="567"/>
        <w:jc w:val="both"/>
        <w:rPr>
          <w:sz w:val="28"/>
          <w:szCs w:val="28"/>
        </w:rPr>
      </w:pPr>
      <w:r w:rsidRPr="001F0121">
        <w:rPr>
          <w:sz w:val="28"/>
          <w:szCs w:val="28"/>
        </w:rPr>
        <w:t xml:space="preserve">До бюджету громади у </w:t>
      </w:r>
      <w:r w:rsidR="00DB4493" w:rsidRPr="001F0121">
        <w:rPr>
          <w:sz w:val="28"/>
          <w:szCs w:val="28"/>
        </w:rPr>
        <w:t>2025 році надійшло 673,6 тис. грн ч</w:t>
      </w:r>
      <w:r w:rsidR="00FE74E2" w:rsidRPr="001F0121">
        <w:rPr>
          <w:sz w:val="28"/>
          <w:szCs w:val="28"/>
        </w:rPr>
        <w:t>астин</w:t>
      </w:r>
      <w:r w:rsidR="00DB4493" w:rsidRPr="001F0121">
        <w:rPr>
          <w:sz w:val="28"/>
          <w:szCs w:val="28"/>
        </w:rPr>
        <w:t>и</w:t>
      </w:r>
      <w:r w:rsidR="00FE74E2" w:rsidRPr="001F0121">
        <w:rPr>
          <w:sz w:val="28"/>
          <w:szCs w:val="28"/>
        </w:rPr>
        <w:t xml:space="preserve"> чистого прибутку (доходу) комунальних унітарних  підприємств та їх об’єднань, що вилучається до</w:t>
      </w:r>
      <w:r w:rsidR="008C41C1" w:rsidRPr="001F0121">
        <w:rPr>
          <w:sz w:val="28"/>
          <w:szCs w:val="28"/>
        </w:rPr>
        <w:t xml:space="preserve"> </w:t>
      </w:r>
      <w:r w:rsidR="00FE74E2" w:rsidRPr="001F0121">
        <w:rPr>
          <w:sz w:val="28"/>
          <w:szCs w:val="28"/>
        </w:rPr>
        <w:t>відповідного місцевого бюджету. Підприємство «Новгород-Сіверськрайагролісгосп» у грудні 2025 року перерахувало до бюджету громади оплату частини  чистого  прибутку  в якості матеріальної допомоги.</w:t>
      </w:r>
    </w:p>
    <w:p w14:paraId="76E0C82D" w14:textId="25F569C8" w:rsidR="00FE74E2" w:rsidRPr="001F0121" w:rsidRDefault="00FE74E2" w:rsidP="00FE74E2">
      <w:pPr>
        <w:ind w:firstLine="567"/>
        <w:jc w:val="both"/>
        <w:rPr>
          <w:sz w:val="28"/>
          <w:szCs w:val="28"/>
          <w:lang w:val="uk-UA"/>
        </w:rPr>
      </w:pPr>
      <w:r w:rsidRPr="001F0121">
        <w:rPr>
          <w:sz w:val="28"/>
          <w:szCs w:val="28"/>
          <w:lang w:val="uk-UA"/>
        </w:rPr>
        <w:t xml:space="preserve">Адміністративних штрафів та інших санкцій надійшло у сумі </w:t>
      </w:r>
      <w:r w:rsidR="00DB4493" w:rsidRPr="001F0121">
        <w:rPr>
          <w:sz w:val="28"/>
          <w:szCs w:val="28"/>
          <w:lang w:val="uk-UA"/>
        </w:rPr>
        <w:t xml:space="preserve">                    </w:t>
      </w:r>
      <w:r w:rsidRPr="001F0121">
        <w:rPr>
          <w:sz w:val="28"/>
          <w:szCs w:val="28"/>
          <w:lang w:val="uk-UA"/>
        </w:rPr>
        <w:t xml:space="preserve">2134,3 тис. грн, що на 1494,7 тис. грн більше надходжень звітного періоду </w:t>
      </w:r>
      <w:r w:rsidR="001C62DF" w:rsidRPr="001F0121">
        <w:rPr>
          <w:sz w:val="28"/>
          <w:szCs w:val="28"/>
          <w:lang w:val="uk-UA"/>
        </w:rPr>
        <w:t xml:space="preserve">  </w:t>
      </w:r>
      <w:r w:rsidRPr="001F0121">
        <w:rPr>
          <w:sz w:val="28"/>
          <w:szCs w:val="28"/>
          <w:lang w:val="uk-UA"/>
        </w:rPr>
        <w:t>2024 року.</w:t>
      </w:r>
    </w:p>
    <w:p w14:paraId="286C5EFC" w14:textId="0C5AB32F" w:rsidR="00FE74E2" w:rsidRPr="001F0121" w:rsidRDefault="00FE74E2" w:rsidP="00FE74E2">
      <w:pPr>
        <w:ind w:firstLine="567"/>
        <w:jc w:val="both"/>
        <w:rPr>
          <w:sz w:val="28"/>
          <w:szCs w:val="28"/>
          <w:lang w:val="uk-UA"/>
        </w:rPr>
      </w:pPr>
      <w:r w:rsidRPr="001F0121">
        <w:rPr>
          <w:sz w:val="28"/>
          <w:szCs w:val="28"/>
          <w:lang w:val="uk-UA"/>
        </w:rPr>
        <w:t xml:space="preserve">Адміністративних штрафів та штрафних санкцій за порушення законодавства у сфері виробництва та обігу алкогольних напоїв та тютюнових виробів  надійшло </w:t>
      </w:r>
      <w:r w:rsidR="004178DA" w:rsidRPr="001F0121">
        <w:rPr>
          <w:sz w:val="28"/>
          <w:szCs w:val="28"/>
          <w:lang w:val="uk-UA"/>
        </w:rPr>
        <w:t>у</w:t>
      </w:r>
      <w:r w:rsidRPr="001F0121">
        <w:rPr>
          <w:sz w:val="28"/>
          <w:szCs w:val="28"/>
          <w:lang w:val="uk-UA"/>
        </w:rPr>
        <w:t xml:space="preserve"> сумі 48,8 тис. грн, що на 5,3 тис. грн менше надходжень  </w:t>
      </w:r>
      <w:r w:rsidRPr="001F0121">
        <w:rPr>
          <w:sz w:val="28"/>
          <w:szCs w:val="28"/>
          <w:lang w:val="uk-UA"/>
        </w:rPr>
        <w:lastRenderedPageBreak/>
        <w:t>звітного періоду 2024 року.</w:t>
      </w:r>
    </w:p>
    <w:p w14:paraId="6084AE1B" w14:textId="77777777" w:rsidR="00FE74E2" w:rsidRPr="001F0121" w:rsidRDefault="00FE74E2" w:rsidP="00FE74E2">
      <w:pPr>
        <w:ind w:firstLine="567"/>
        <w:jc w:val="both"/>
        <w:rPr>
          <w:sz w:val="28"/>
          <w:szCs w:val="28"/>
          <w:lang w:val="uk-UA"/>
        </w:rPr>
      </w:pPr>
      <w:r w:rsidRPr="001F0121">
        <w:rPr>
          <w:sz w:val="28"/>
          <w:szCs w:val="28"/>
          <w:lang w:val="uk-UA"/>
        </w:rPr>
        <w:t>Коштів гарантійного та реєстраційного  внесків, що визначені Законом України «Про оренду державного та комунального майна», які підлягають перерахуванню оператором електронного майданчика до відповідного бюджету надійшло 0,8 тис. грн, що на 1,3 тис. грн менше надходжень  звітного періоду 2024 року.</w:t>
      </w:r>
    </w:p>
    <w:p w14:paraId="5D18235D" w14:textId="382DA7A0" w:rsidR="00FE74E2" w:rsidRPr="001F0121" w:rsidRDefault="00FE74E2" w:rsidP="00FE74E2">
      <w:pPr>
        <w:ind w:firstLine="567"/>
        <w:jc w:val="both"/>
        <w:rPr>
          <w:szCs w:val="28"/>
          <w:lang w:val="uk-UA"/>
        </w:rPr>
      </w:pPr>
      <w:r w:rsidRPr="001F0121">
        <w:rPr>
          <w:sz w:val="28"/>
          <w:szCs w:val="28"/>
          <w:lang w:val="uk-UA"/>
        </w:rPr>
        <w:t>Плати за надання адміністративних послуг</w:t>
      </w:r>
      <w:r w:rsidRPr="001F0121">
        <w:rPr>
          <w:i/>
          <w:sz w:val="28"/>
          <w:szCs w:val="28"/>
          <w:lang w:val="uk-UA"/>
        </w:rPr>
        <w:t xml:space="preserve"> </w:t>
      </w:r>
      <w:r w:rsidRPr="001F0121">
        <w:rPr>
          <w:sz w:val="28"/>
          <w:szCs w:val="28"/>
          <w:lang w:val="uk-UA"/>
        </w:rPr>
        <w:t xml:space="preserve">надійшло 902,4 тис. грн, що забезпечило виконання бюджетних призначень на 155,6% (+120,8 тис. грн),     </w:t>
      </w:r>
      <w:r w:rsidR="008C41C1" w:rsidRPr="001F0121">
        <w:rPr>
          <w:sz w:val="28"/>
          <w:szCs w:val="28"/>
          <w:lang w:val="uk-UA"/>
        </w:rPr>
        <w:t xml:space="preserve">         </w:t>
      </w:r>
      <w:r w:rsidRPr="001F0121">
        <w:rPr>
          <w:sz w:val="28"/>
          <w:szCs w:val="28"/>
          <w:lang w:val="uk-UA"/>
        </w:rPr>
        <w:t>у порівнянні з</w:t>
      </w:r>
      <w:r w:rsidR="00464228" w:rsidRPr="001F0121">
        <w:rPr>
          <w:sz w:val="28"/>
          <w:szCs w:val="28"/>
          <w:lang w:val="uk-UA"/>
        </w:rPr>
        <w:t>і</w:t>
      </w:r>
      <w:r w:rsidRPr="001F0121">
        <w:rPr>
          <w:sz w:val="28"/>
          <w:szCs w:val="28"/>
          <w:lang w:val="uk-UA"/>
        </w:rPr>
        <w:t xml:space="preserve"> </w:t>
      </w:r>
      <w:r w:rsidR="00464228" w:rsidRPr="001F0121">
        <w:rPr>
          <w:sz w:val="28"/>
          <w:szCs w:val="28"/>
          <w:lang w:val="uk-UA"/>
        </w:rPr>
        <w:t xml:space="preserve">звітним </w:t>
      </w:r>
      <w:r w:rsidRPr="001F0121">
        <w:rPr>
          <w:sz w:val="28"/>
          <w:szCs w:val="28"/>
          <w:lang w:val="uk-UA"/>
        </w:rPr>
        <w:t>періодом 2024 року надходження збільшилися на 134,9 тис. грн. Основні надходження по адміністративним послугам забезпечено за рахунок наступних надходжень:</w:t>
      </w:r>
    </w:p>
    <w:p w14:paraId="021193A9" w14:textId="5FD53869" w:rsidR="00FE74E2" w:rsidRPr="001F0121" w:rsidRDefault="00FE74E2" w:rsidP="00FE74E2">
      <w:pPr>
        <w:ind w:firstLine="567"/>
        <w:jc w:val="both"/>
        <w:rPr>
          <w:sz w:val="28"/>
          <w:szCs w:val="28"/>
          <w:lang w:val="uk-UA"/>
        </w:rPr>
      </w:pPr>
      <w:r w:rsidRPr="001F0121">
        <w:rPr>
          <w:bCs/>
          <w:sz w:val="28"/>
          <w:szCs w:val="28"/>
          <w:lang w:val="uk-UA"/>
        </w:rPr>
        <w:t>адміністративний збір за проведення державної реєстрації юридичних осіб, фізичних осіб-підприємців та громадських формувань – 35,9 тис. грн,</w:t>
      </w:r>
      <w:r w:rsidRPr="001F0121">
        <w:rPr>
          <w:sz w:val="28"/>
          <w:szCs w:val="28"/>
          <w:lang w:val="uk-UA"/>
        </w:rPr>
        <w:t xml:space="preserve"> забезпечено виконання бюджетних призначень на 134,0</w:t>
      </w:r>
      <w:r w:rsidR="008207A3" w:rsidRPr="001F0121">
        <w:rPr>
          <w:sz w:val="28"/>
          <w:szCs w:val="28"/>
          <w:lang w:val="uk-UA"/>
        </w:rPr>
        <w:t xml:space="preserve"> </w:t>
      </w:r>
      <w:r w:rsidRPr="001F0121">
        <w:rPr>
          <w:sz w:val="28"/>
          <w:szCs w:val="28"/>
          <w:lang w:val="uk-UA"/>
        </w:rPr>
        <w:t>% (+9,1</w:t>
      </w:r>
      <w:r w:rsidR="008207A3" w:rsidRPr="001F0121">
        <w:rPr>
          <w:sz w:val="28"/>
          <w:szCs w:val="28"/>
          <w:lang w:val="uk-UA"/>
        </w:rPr>
        <w:t xml:space="preserve"> </w:t>
      </w:r>
      <w:r w:rsidRPr="001F0121">
        <w:rPr>
          <w:sz w:val="28"/>
          <w:szCs w:val="28"/>
          <w:lang w:val="uk-UA"/>
        </w:rPr>
        <w:t>тис. грн)</w:t>
      </w:r>
      <w:r w:rsidRPr="001F0121">
        <w:rPr>
          <w:bCs/>
          <w:sz w:val="28"/>
          <w:szCs w:val="28"/>
          <w:lang w:val="uk-UA"/>
        </w:rPr>
        <w:t>,</w:t>
      </w:r>
      <w:r w:rsidRPr="001F0121">
        <w:rPr>
          <w:sz w:val="28"/>
          <w:szCs w:val="28"/>
          <w:lang w:val="uk-UA"/>
        </w:rPr>
        <w:t xml:space="preserve">   що на 7,7 тис. грн менше надходжень звітного періоду 2024 року;</w:t>
      </w:r>
    </w:p>
    <w:p w14:paraId="775A6AF2" w14:textId="764B7CE0" w:rsidR="00FE74E2" w:rsidRPr="001F0121" w:rsidRDefault="00FE74E2" w:rsidP="00FE74E2">
      <w:pPr>
        <w:pStyle w:val="af7"/>
        <w:tabs>
          <w:tab w:val="left" w:pos="993"/>
        </w:tabs>
        <w:suppressAutoHyphens/>
        <w:ind w:firstLine="567"/>
        <w:jc w:val="both"/>
        <w:rPr>
          <w:b w:val="0"/>
          <w:bCs w:val="0"/>
          <w:szCs w:val="28"/>
        </w:rPr>
      </w:pPr>
      <w:r w:rsidRPr="001F0121">
        <w:rPr>
          <w:b w:val="0"/>
          <w:bCs w:val="0"/>
          <w:szCs w:val="28"/>
        </w:rPr>
        <w:t>плата за надання інших адміністративних послуг – 591,1 тис. грн, забезпечено виконання бюджетних призначень на 122,7% (+109,2</w:t>
      </w:r>
      <w:r w:rsidR="008207A3" w:rsidRPr="001F0121">
        <w:rPr>
          <w:b w:val="0"/>
          <w:bCs w:val="0"/>
          <w:szCs w:val="28"/>
        </w:rPr>
        <w:t xml:space="preserve"> </w:t>
      </w:r>
      <w:r w:rsidRPr="001F0121">
        <w:rPr>
          <w:b w:val="0"/>
          <w:bCs w:val="0"/>
          <w:szCs w:val="28"/>
        </w:rPr>
        <w:t>тис. грн),</w:t>
      </w:r>
      <w:r w:rsidRPr="001F0121">
        <w:rPr>
          <w:b w:val="0"/>
          <w:szCs w:val="28"/>
        </w:rPr>
        <w:t xml:space="preserve"> та </w:t>
      </w:r>
      <w:r w:rsidR="008C41C1" w:rsidRPr="001F0121">
        <w:rPr>
          <w:b w:val="0"/>
          <w:szCs w:val="28"/>
        </w:rPr>
        <w:t xml:space="preserve">   </w:t>
      </w:r>
      <w:r w:rsidRPr="001F0121">
        <w:rPr>
          <w:b w:val="0"/>
          <w:szCs w:val="28"/>
        </w:rPr>
        <w:t xml:space="preserve">у порівнянні зі звітним періодом 2024 року на 20,6 тис. грн більше; </w:t>
      </w:r>
    </w:p>
    <w:p w14:paraId="62C5BABA" w14:textId="6CB013A7" w:rsidR="00FE74E2" w:rsidRPr="001F0121" w:rsidRDefault="00FE74E2" w:rsidP="00FE74E2">
      <w:pPr>
        <w:pStyle w:val="af7"/>
        <w:tabs>
          <w:tab w:val="left" w:pos="993"/>
        </w:tabs>
        <w:suppressAutoHyphens/>
        <w:ind w:firstLine="567"/>
        <w:jc w:val="both"/>
        <w:rPr>
          <w:b w:val="0"/>
          <w:szCs w:val="28"/>
        </w:rPr>
      </w:pPr>
      <w:r w:rsidRPr="001F0121">
        <w:rPr>
          <w:b w:val="0"/>
          <w:bCs w:val="0"/>
          <w:szCs w:val="28"/>
        </w:rPr>
        <w:t xml:space="preserve">адміністративний збір за державну реєстрацію речових прав на нерухоме майно та їх обтяжень – 273,6 тис. грн, забезпечено виконання бюджетних призначень на 115,8 </w:t>
      </w:r>
      <w:r w:rsidRPr="001F0121">
        <w:rPr>
          <w:b w:val="0"/>
          <w:szCs w:val="28"/>
        </w:rPr>
        <w:t>% (+37,3 тис. грн</w:t>
      </w:r>
      <w:r w:rsidRPr="001F0121">
        <w:rPr>
          <w:b w:val="0"/>
          <w:bCs w:val="0"/>
          <w:szCs w:val="28"/>
        </w:rPr>
        <w:t>),</w:t>
      </w:r>
      <w:r w:rsidRPr="001F0121">
        <w:rPr>
          <w:b w:val="0"/>
          <w:szCs w:val="28"/>
        </w:rPr>
        <w:t xml:space="preserve"> та у порівнянні з</w:t>
      </w:r>
      <w:r w:rsidR="00464228" w:rsidRPr="001F0121">
        <w:rPr>
          <w:b w:val="0"/>
          <w:szCs w:val="28"/>
        </w:rPr>
        <w:t>і</w:t>
      </w:r>
      <w:r w:rsidRPr="001F0121">
        <w:rPr>
          <w:b w:val="0"/>
          <w:szCs w:val="28"/>
        </w:rPr>
        <w:t xml:space="preserve"> </w:t>
      </w:r>
      <w:r w:rsidR="00464228" w:rsidRPr="001F0121">
        <w:rPr>
          <w:b w:val="0"/>
          <w:szCs w:val="28"/>
        </w:rPr>
        <w:t>звітним</w:t>
      </w:r>
      <w:r w:rsidRPr="001F0121">
        <w:rPr>
          <w:b w:val="0"/>
          <w:szCs w:val="28"/>
        </w:rPr>
        <w:t xml:space="preserve"> періодом </w:t>
      </w:r>
      <w:r w:rsidR="0091547D" w:rsidRPr="001F0121">
        <w:rPr>
          <w:b w:val="0"/>
          <w:szCs w:val="28"/>
        </w:rPr>
        <w:t>2</w:t>
      </w:r>
      <w:r w:rsidR="00464228" w:rsidRPr="001F0121">
        <w:rPr>
          <w:b w:val="0"/>
          <w:szCs w:val="28"/>
        </w:rPr>
        <w:t>024</w:t>
      </w:r>
      <w:r w:rsidRPr="001F0121">
        <w:rPr>
          <w:b w:val="0"/>
          <w:szCs w:val="28"/>
        </w:rPr>
        <w:t xml:space="preserve"> року на 120,2 тис. грн більше;</w:t>
      </w:r>
    </w:p>
    <w:p w14:paraId="5699693B" w14:textId="19B09495" w:rsidR="00FE74E2" w:rsidRPr="001F0121" w:rsidRDefault="00FE74E2" w:rsidP="00FE74E2">
      <w:pPr>
        <w:pStyle w:val="af7"/>
        <w:tabs>
          <w:tab w:val="left" w:pos="993"/>
        </w:tabs>
        <w:suppressAutoHyphens/>
        <w:ind w:firstLine="567"/>
        <w:jc w:val="both"/>
        <w:rPr>
          <w:b w:val="0"/>
          <w:bCs w:val="0"/>
          <w:szCs w:val="28"/>
        </w:rPr>
      </w:pPr>
      <w:r w:rsidRPr="001F0121">
        <w:rPr>
          <w:b w:val="0"/>
          <w:szCs w:val="28"/>
        </w:rPr>
        <w:t xml:space="preserve">плата за скорочення термінів надання послуг у сфері державної реєстрації речових прав на нерухоме майно та їх обтяжень і державної реєстрації відповідно до Закону України </w:t>
      </w:r>
      <w:r w:rsidR="0091547D" w:rsidRPr="001F0121">
        <w:rPr>
          <w:b w:val="0"/>
          <w:szCs w:val="28"/>
        </w:rPr>
        <w:t>«</w:t>
      </w:r>
      <w:r w:rsidRPr="001F0121">
        <w:rPr>
          <w:b w:val="0"/>
          <w:szCs w:val="28"/>
        </w:rPr>
        <w:t xml:space="preserve">Про державну реєстрацію юридичних осіб, фізичних осіб-підприємців та громадських формувань» </w:t>
      </w:r>
      <w:r w:rsidRPr="001F0121">
        <w:rPr>
          <w:b w:val="0"/>
          <w:bCs w:val="0"/>
          <w:szCs w:val="28"/>
        </w:rPr>
        <w:t xml:space="preserve">– </w:t>
      </w:r>
      <w:r w:rsidRPr="001F0121">
        <w:rPr>
          <w:b w:val="0"/>
          <w:szCs w:val="28"/>
        </w:rPr>
        <w:t>1,8 тис. грн.</w:t>
      </w:r>
    </w:p>
    <w:p w14:paraId="5666D958" w14:textId="04D42366" w:rsidR="00FE74E2" w:rsidRPr="001F0121" w:rsidRDefault="006D3D98" w:rsidP="00FE74E2">
      <w:pPr>
        <w:pStyle w:val="af7"/>
        <w:tabs>
          <w:tab w:val="left" w:pos="0"/>
          <w:tab w:val="left" w:pos="993"/>
        </w:tabs>
        <w:suppressAutoHyphens/>
        <w:ind w:firstLine="567"/>
        <w:jc w:val="both"/>
        <w:rPr>
          <w:b w:val="0"/>
          <w:szCs w:val="28"/>
        </w:rPr>
      </w:pPr>
      <w:r w:rsidRPr="001F0121">
        <w:rPr>
          <w:b w:val="0"/>
          <w:szCs w:val="28"/>
        </w:rPr>
        <w:t>У 2025 році</w:t>
      </w:r>
      <w:r w:rsidR="001C62DF" w:rsidRPr="001F0121">
        <w:rPr>
          <w:b w:val="0"/>
          <w:szCs w:val="28"/>
        </w:rPr>
        <w:t xml:space="preserve"> за користування</w:t>
      </w:r>
      <w:r w:rsidR="00FE74E2" w:rsidRPr="001F0121">
        <w:rPr>
          <w:b w:val="0"/>
          <w:szCs w:val="28"/>
        </w:rPr>
        <w:t xml:space="preserve"> майновим комплексом та іншим майном, що перебуває у комунальній власності</w:t>
      </w:r>
      <w:r w:rsidRPr="001F0121">
        <w:rPr>
          <w:b w:val="0"/>
          <w:szCs w:val="28"/>
        </w:rPr>
        <w:t>,</w:t>
      </w:r>
      <w:r w:rsidR="00FE74E2" w:rsidRPr="001F0121">
        <w:rPr>
          <w:b w:val="0"/>
          <w:szCs w:val="28"/>
        </w:rPr>
        <w:t xml:space="preserve"> </w:t>
      </w:r>
      <w:r w:rsidR="0091547D" w:rsidRPr="001F0121">
        <w:rPr>
          <w:b w:val="0"/>
          <w:szCs w:val="28"/>
        </w:rPr>
        <w:t xml:space="preserve">надійшло 173,7 </w:t>
      </w:r>
      <w:r w:rsidR="00FE74E2" w:rsidRPr="001F0121">
        <w:rPr>
          <w:b w:val="0"/>
          <w:szCs w:val="28"/>
        </w:rPr>
        <w:t xml:space="preserve">тис. грн </w:t>
      </w:r>
      <w:r w:rsidRPr="001F0121">
        <w:rPr>
          <w:b w:val="0"/>
          <w:szCs w:val="28"/>
        </w:rPr>
        <w:t xml:space="preserve">орендної плати </w:t>
      </w:r>
      <w:r w:rsidR="00FE74E2" w:rsidRPr="001F0121">
        <w:rPr>
          <w:b w:val="0"/>
          <w:szCs w:val="28"/>
        </w:rPr>
        <w:t xml:space="preserve">(АТ «ОТКЕ» погашена заборгованість за 2024 рік </w:t>
      </w:r>
      <w:r w:rsidRPr="001F0121">
        <w:rPr>
          <w:b w:val="0"/>
          <w:szCs w:val="28"/>
        </w:rPr>
        <w:t>у</w:t>
      </w:r>
      <w:r w:rsidR="00FE74E2" w:rsidRPr="001F0121">
        <w:rPr>
          <w:b w:val="0"/>
          <w:szCs w:val="28"/>
        </w:rPr>
        <w:t xml:space="preserve"> сумі 149,3 тис. грн).</w:t>
      </w:r>
    </w:p>
    <w:p w14:paraId="42ACE7CD" w14:textId="4330F555" w:rsidR="00FE74E2" w:rsidRPr="001F0121" w:rsidRDefault="00FE74E2" w:rsidP="00FE74E2">
      <w:pPr>
        <w:pStyle w:val="af7"/>
        <w:tabs>
          <w:tab w:val="left" w:pos="993"/>
        </w:tabs>
        <w:suppressAutoHyphens/>
        <w:ind w:firstLine="567"/>
        <w:jc w:val="both"/>
        <w:rPr>
          <w:b w:val="0"/>
          <w:szCs w:val="28"/>
        </w:rPr>
      </w:pPr>
      <w:r w:rsidRPr="001F0121">
        <w:rPr>
          <w:b w:val="0"/>
          <w:szCs w:val="28"/>
        </w:rPr>
        <w:t>Державного мита надійшло 200,6 тис. грн,</w:t>
      </w:r>
      <w:r w:rsidRPr="001F0121">
        <w:rPr>
          <w:szCs w:val="28"/>
        </w:rPr>
        <w:t xml:space="preserve"> </w:t>
      </w:r>
      <w:r w:rsidRPr="001F0121">
        <w:rPr>
          <w:b w:val="0"/>
          <w:bCs w:val="0"/>
          <w:szCs w:val="28"/>
        </w:rPr>
        <w:t xml:space="preserve">виконання </w:t>
      </w:r>
      <w:r w:rsidR="006D3D98" w:rsidRPr="001F0121">
        <w:rPr>
          <w:b w:val="0"/>
          <w:bCs w:val="0"/>
          <w:szCs w:val="28"/>
        </w:rPr>
        <w:t xml:space="preserve">річних </w:t>
      </w:r>
      <w:r w:rsidRPr="001F0121">
        <w:rPr>
          <w:b w:val="0"/>
          <w:bCs w:val="0"/>
          <w:szCs w:val="28"/>
        </w:rPr>
        <w:t xml:space="preserve">бюджетних призначень </w:t>
      </w:r>
      <w:r w:rsidR="006D3D98" w:rsidRPr="001F0121">
        <w:rPr>
          <w:b w:val="0"/>
          <w:bCs w:val="0"/>
          <w:szCs w:val="28"/>
        </w:rPr>
        <w:t xml:space="preserve">забезпечено на </w:t>
      </w:r>
      <w:r w:rsidRPr="001F0121">
        <w:rPr>
          <w:b w:val="0"/>
          <w:bCs w:val="0"/>
          <w:szCs w:val="28"/>
        </w:rPr>
        <w:t>127,7</w:t>
      </w:r>
      <w:r w:rsidR="008207A3" w:rsidRPr="001F0121">
        <w:rPr>
          <w:b w:val="0"/>
          <w:bCs w:val="0"/>
          <w:szCs w:val="28"/>
        </w:rPr>
        <w:t xml:space="preserve"> </w:t>
      </w:r>
      <w:r w:rsidRPr="001F0121">
        <w:rPr>
          <w:b w:val="0"/>
          <w:bCs w:val="0"/>
          <w:szCs w:val="28"/>
        </w:rPr>
        <w:t>% (+45,3 тис. грн),</w:t>
      </w:r>
      <w:r w:rsidRPr="001F0121">
        <w:rPr>
          <w:b w:val="0"/>
          <w:szCs w:val="28"/>
        </w:rPr>
        <w:t xml:space="preserve"> що на 144,5 тис. грн більше надходжень </w:t>
      </w:r>
      <w:r w:rsidR="006D3D98" w:rsidRPr="001F0121">
        <w:rPr>
          <w:b w:val="0"/>
          <w:szCs w:val="28"/>
        </w:rPr>
        <w:t xml:space="preserve">звітного </w:t>
      </w:r>
      <w:r w:rsidRPr="001F0121">
        <w:rPr>
          <w:b w:val="0"/>
          <w:szCs w:val="28"/>
        </w:rPr>
        <w:t xml:space="preserve">періоду 2024 року. </w:t>
      </w:r>
    </w:p>
    <w:p w14:paraId="7E456D59" w14:textId="161061B3" w:rsidR="00FE74E2" w:rsidRPr="001F0121" w:rsidRDefault="00FE74E2" w:rsidP="00FE74E2">
      <w:pPr>
        <w:ind w:firstLine="567"/>
        <w:jc w:val="both"/>
        <w:rPr>
          <w:color w:val="1F497D" w:themeColor="text2"/>
          <w:sz w:val="28"/>
          <w:szCs w:val="28"/>
          <w:lang w:val="uk-UA"/>
        </w:rPr>
      </w:pPr>
      <w:r w:rsidRPr="001F0121">
        <w:rPr>
          <w:sz w:val="28"/>
          <w:szCs w:val="28"/>
          <w:lang w:val="uk-UA"/>
        </w:rPr>
        <w:t xml:space="preserve">Інших неподаткових  надходжень до загального фонду бюджету громади зараховано </w:t>
      </w:r>
      <w:r w:rsidR="004178DA" w:rsidRPr="001F0121">
        <w:rPr>
          <w:sz w:val="28"/>
          <w:szCs w:val="28"/>
          <w:lang w:val="uk-UA"/>
        </w:rPr>
        <w:t>у</w:t>
      </w:r>
      <w:r w:rsidRPr="001F0121">
        <w:rPr>
          <w:sz w:val="28"/>
          <w:szCs w:val="28"/>
          <w:lang w:val="uk-UA"/>
        </w:rPr>
        <w:t xml:space="preserve"> сумі 474,0 тис. грн, з них кошти за шкоду, що заподіяна на земельних ділянках державної та комунальної власності, які не надані </w:t>
      </w:r>
      <w:r w:rsidR="00D2316F" w:rsidRPr="001F0121">
        <w:rPr>
          <w:sz w:val="28"/>
          <w:szCs w:val="28"/>
          <w:lang w:val="uk-UA"/>
        </w:rPr>
        <w:t xml:space="preserve">                       </w:t>
      </w:r>
      <w:r w:rsidRPr="001F0121">
        <w:rPr>
          <w:sz w:val="28"/>
          <w:szCs w:val="28"/>
          <w:lang w:val="uk-UA"/>
        </w:rPr>
        <w:t>у користування та не передані у власність, внаслідок їх самовільного зайняття, використання не за цільовим призначенням – 3,3 тис. грн, та інші надходження – 470,7 тис. грн, в тому числі: 467,7 тис. грн – повернення бюджетних коштів минулих років (за рішенням Господарського суду повернута попередня оплата за газ, електричну енергію та кошти адресної допомоги та інше); 3,0 тис. грн – плата за користування місцем розташування зовнішнього рекламного засобу.</w:t>
      </w:r>
    </w:p>
    <w:p w14:paraId="4880F348" w14:textId="77777777" w:rsidR="00FE74E2" w:rsidRPr="001F0121" w:rsidRDefault="00FE74E2" w:rsidP="00FE74E2">
      <w:pPr>
        <w:ind w:firstLine="567"/>
        <w:jc w:val="both"/>
        <w:rPr>
          <w:sz w:val="28"/>
          <w:szCs w:val="28"/>
          <w:lang w:val="uk-UA"/>
        </w:rPr>
      </w:pPr>
      <w:r w:rsidRPr="001F0121">
        <w:rPr>
          <w:sz w:val="28"/>
          <w:szCs w:val="28"/>
          <w:lang w:val="uk-UA"/>
        </w:rPr>
        <w:t xml:space="preserve">До спеціального фонду бюджету Новгород-Сіверської міської територіальної громади у звітному періоді зараховано 69176,0 тис. грн, в тому числі 64140,0 тис. грн власних надходжень бюджетних установ, з них: надходження від плати за послуги, що надаються бюджетними установами </w:t>
      </w:r>
      <w:r w:rsidRPr="001F0121">
        <w:rPr>
          <w:sz w:val="28"/>
          <w:szCs w:val="28"/>
          <w:lang w:val="uk-UA"/>
        </w:rPr>
        <w:lastRenderedPageBreak/>
        <w:t>(оренда приміщень, тощо) – 1456,3 тис. грн, інші джерела власних надходжень бюджетних установ – 62683,7 тис. грн, в тому числі благодійні внески, гранти, дарунки – 60337,0 тис. грн.</w:t>
      </w:r>
    </w:p>
    <w:p w14:paraId="68EE054D" w14:textId="737ED5F2" w:rsidR="00FE74E2" w:rsidRPr="001F0121" w:rsidRDefault="00FE74E2" w:rsidP="00FE74E2">
      <w:pPr>
        <w:widowControl/>
        <w:tabs>
          <w:tab w:val="left" w:pos="993"/>
          <w:tab w:val="left" w:pos="1701"/>
        </w:tabs>
        <w:autoSpaceDE/>
        <w:adjustRightInd/>
        <w:ind w:firstLine="567"/>
        <w:jc w:val="both"/>
        <w:rPr>
          <w:sz w:val="28"/>
          <w:szCs w:val="28"/>
          <w:lang w:val="uk-UA"/>
        </w:rPr>
      </w:pPr>
      <w:r w:rsidRPr="001F0121">
        <w:rPr>
          <w:sz w:val="28"/>
          <w:szCs w:val="28"/>
          <w:lang w:val="uk-UA"/>
        </w:rPr>
        <w:t>Планові показники доходів спеціального фонду бюджету (без власних надходжень бюджетних устано</w:t>
      </w:r>
      <w:r w:rsidR="004178DA" w:rsidRPr="001F0121">
        <w:rPr>
          <w:sz w:val="28"/>
          <w:szCs w:val="28"/>
          <w:lang w:val="uk-UA"/>
        </w:rPr>
        <w:t>в) у звітному періоді виконані у</w:t>
      </w:r>
      <w:r w:rsidRPr="001F0121">
        <w:rPr>
          <w:sz w:val="28"/>
          <w:szCs w:val="28"/>
          <w:lang w:val="uk-UA"/>
        </w:rPr>
        <w:t xml:space="preserve"> сумі </w:t>
      </w:r>
      <w:r w:rsidR="008C41C1" w:rsidRPr="001F0121">
        <w:rPr>
          <w:sz w:val="28"/>
          <w:szCs w:val="28"/>
          <w:lang w:val="uk-UA"/>
        </w:rPr>
        <w:t xml:space="preserve">                 </w:t>
      </w:r>
      <w:r w:rsidRPr="001F0121">
        <w:rPr>
          <w:sz w:val="28"/>
          <w:szCs w:val="28"/>
          <w:lang w:val="uk-UA"/>
        </w:rPr>
        <w:t xml:space="preserve">5036,3 тис. грн </w:t>
      </w:r>
      <w:r w:rsidR="004178DA" w:rsidRPr="001F0121">
        <w:rPr>
          <w:sz w:val="28"/>
          <w:szCs w:val="28"/>
          <w:lang w:val="uk-UA"/>
        </w:rPr>
        <w:t xml:space="preserve"> </w:t>
      </w:r>
      <w:r w:rsidRPr="001F0121">
        <w:rPr>
          <w:sz w:val="28"/>
          <w:szCs w:val="28"/>
          <w:lang w:val="uk-UA"/>
        </w:rPr>
        <w:t>(106,9%).</w:t>
      </w:r>
    </w:p>
    <w:p w14:paraId="0E4E5D34" w14:textId="77777777" w:rsidR="00FE74E2" w:rsidRPr="001F0121" w:rsidRDefault="00FE74E2" w:rsidP="00FE74E2">
      <w:pPr>
        <w:ind w:firstLine="567"/>
        <w:jc w:val="both"/>
        <w:rPr>
          <w:sz w:val="28"/>
          <w:szCs w:val="28"/>
          <w:lang w:val="uk-UA"/>
        </w:rPr>
      </w:pPr>
      <w:r w:rsidRPr="001F0121">
        <w:rPr>
          <w:sz w:val="28"/>
          <w:szCs w:val="28"/>
          <w:lang w:val="uk-UA"/>
        </w:rPr>
        <w:t xml:space="preserve">Надходження екологічного податку склали 76,1 тис. грн або 103,8%          бюджетних призначень звітного періоду, що більше надходжень аналогічного періоду 2024 року на 5,8% (+4,2 тис. грн). </w:t>
      </w:r>
    </w:p>
    <w:p w14:paraId="6F5A3B86" w14:textId="77777777" w:rsidR="00FE74E2" w:rsidRPr="001F0121" w:rsidRDefault="00FE74E2" w:rsidP="00FE74E2">
      <w:pPr>
        <w:pStyle w:val="a9"/>
        <w:widowControl/>
        <w:tabs>
          <w:tab w:val="left" w:pos="851"/>
        </w:tabs>
        <w:autoSpaceDE/>
        <w:adjustRightInd/>
        <w:spacing w:after="0"/>
        <w:ind w:left="0" w:firstLine="567"/>
        <w:jc w:val="both"/>
        <w:rPr>
          <w:sz w:val="28"/>
          <w:szCs w:val="28"/>
        </w:rPr>
      </w:pPr>
      <w:r w:rsidRPr="001F0121">
        <w:rPr>
          <w:sz w:val="28"/>
          <w:szCs w:val="28"/>
        </w:rPr>
        <w:t>Інші неподаткові надходження спеціального фонду склали 695,3 тис. грн (грошові стягнення за шкоду, заподіяну порушенням законодавства про охорону навколишнього природного середовища внаслідок господарської та іншої діяльності – 695,3 тис. грн).</w:t>
      </w:r>
    </w:p>
    <w:p w14:paraId="2F3D5816" w14:textId="27DE4FEB" w:rsidR="00FE74E2" w:rsidRPr="001F0121" w:rsidRDefault="00FE74E2" w:rsidP="006D3D98">
      <w:pPr>
        <w:pStyle w:val="a9"/>
        <w:widowControl/>
        <w:tabs>
          <w:tab w:val="left" w:pos="851"/>
        </w:tabs>
        <w:autoSpaceDE/>
        <w:adjustRightInd/>
        <w:spacing w:after="0"/>
        <w:ind w:left="0" w:firstLine="567"/>
        <w:jc w:val="both"/>
        <w:rPr>
          <w:sz w:val="28"/>
          <w:szCs w:val="28"/>
        </w:rPr>
      </w:pPr>
      <w:r w:rsidRPr="001F0121">
        <w:rPr>
          <w:sz w:val="28"/>
          <w:szCs w:val="28"/>
        </w:rPr>
        <w:t>До спеціального фонду бюджету зараховано субвенці</w:t>
      </w:r>
      <w:r w:rsidR="006D3D98" w:rsidRPr="001F0121">
        <w:rPr>
          <w:sz w:val="28"/>
          <w:szCs w:val="28"/>
        </w:rPr>
        <w:t>ї</w:t>
      </w:r>
      <w:r w:rsidRPr="001F0121">
        <w:rPr>
          <w:sz w:val="28"/>
          <w:szCs w:val="28"/>
        </w:rPr>
        <w:t xml:space="preserve"> з держав</w:t>
      </w:r>
      <w:r w:rsidR="001C62DF" w:rsidRPr="001F0121">
        <w:rPr>
          <w:sz w:val="28"/>
          <w:szCs w:val="28"/>
        </w:rPr>
        <w:t xml:space="preserve">ного бюджету місцевим бюджетам </w:t>
      </w:r>
      <w:r w:rsidR="006D3D98" w:rsidRPr="001F0121">
        <w:rPr>
          <w:sz w:val="28"/>
          <w:szCs w:val="28"/>
        </w:rPr>
        <w:t>у сумі</w:t>
      </w:r>
      <w:r w:rsidRPr="001F0121">
        <w:rPr>
          <w:sz w:val="28"/>
          <w:szCs w:val="28"/>
        </w:rPr>
        <w:t xml:space="preserve"> 4264,6 тис. грн, в тому числі субвенції:</w:t>
      </w:r>
      <w:r w:rsidR="006D3D98" w:rsidRPr="001F0121">
        <w:rPr>
          <w:sz w:val="28"/>
          <w:szCs w:val="28"/>
        </w:rPr>
        <w:t xml:space="preserve"> </w:t>
      </w:r>
      <w:r w:rsidRPr="001F0121">
        <w:rPr>
          <w:sz w:val="28"/>
          <w:szCs w:val="28"/>
        </w:rPr>
        <w:t>на покращення якості гарячого харчування та фінансування харчування учнів початкових класів закладів загальної середньої освіти – 462,6 тис. грн;</w:t>
      </w:r>
      <w:r w:rsidR="006D3D98" w:rsidRPr="001F0121">
        <w:rPr>
          <w:sz w:val="28"/>
          <w:szCs w:val="28"/>
        </w:rPr>
        <w:t xml:space="preserve"> н</w:t>
      </w:r>
      <w:r w:rsidRPr="001F0121">
        <w:rPr>
          <w:sz w:val="28"/>
          <w:szCs w:val="28"/>
        </w:rPr>
        <w:t>а надання державної підтримки особам з особливими освітніми потребами – 149,0 тис. грн;</w:t>
      </w:r>
      <w:r w:rsidR="001E6107" w:rsidRPr="001F0121">
        <w:rPr>
          <w:sz w:val="28"/>
          <w:szCs w:val="28"/>
        </w:rPr>
        <w:t xml:space="preserve"> </w:t>
      </w:r>
      <w:r w:rsidRPr="001F0121">
        <w:rPr>
          <w:sz w:val="28"/>
          <w:szCs w:val="28"/>
        </w:rPr>
        <w:t>освітня субвенція – 3653,0 тис. грн.</w:t>
      </w:r>
    </w:p>
    <w:p w14:paraId="5F690D92" w14:textId="77777777" w:rsidR="00FE74E2" w:rsidRPr="001F0121" w:rsidRDefault="00FE74E2" w:rsidP="00FE74E2">
      <w:pPr>
        <w:pStyle w:val="a9"/>
        <w:widowControl/>
        <w:tabs>
          <w:tab w:val="left" w:pos="851"/>
        </w:tabs>
        <w:autoSpaceDE/>
        <w:adjustRightInd/>
        <w:spacing w:after="0"/>
        <w:ind w:left="0"/>
        <w:jc w:val="both"/>
        <w:rPr>
          <w:sz w:val="28"/>
          <w:szCs w:val="28"/>
        </w:rPr>
      </w:pPr>
    </w:p>
    <w:p w14:paraId="5C3A821D" w14:textId="35E3D06C" w:rsidR="00FE74E2" w:rsidRPr="001F0121" w:rsidRDefault="001E6107" w:rsidP="00FE74E2">
      <w:pPr>
        <w:tabs>
          <w:tab w:val="left" w:pos="-5245"/>
          <w:tab w:val="left" w:pos="142"/>
          <w:tab w:val="left" w:pos="426"/>
          <w:tab w:val="left" w:pos="567"/>
          <w:tab w:val="left" w:pos="709"/>
          <w:tab w:val="left" w:pos="851"/>
        </w:tabs>
        <w:ind w:right="-2" w:firstLine="567"/>
        <w:jc w:val="both"/>
        <w:rPr>
          <w:sz w:val="28"/>
          <w:szCs w:val="28"/>
          <w:lang w:val="uk-UA"/>
        </w:rPr>
      </w:pPr>
      <w:r w:rsidRPr="001F0121">
        <w:rPr>
          <w:sz w:val="28"/>
          <w:szCs w:val="28"/>
          <w:lang w:val="uk-UA"/>
        </w:rPr>
        <w:t xml:space="preserve">У 2025 році проводився постійний </w:t>
      </w:r>
      <w:r w:rsidR="00FE74E2" w:rsidRPr="001F0121">
        <w:rPr>
          <w:sz w:val="28"/>
          <w:szCs w:val="28"/>
          <w:lang w:val="uk-UA"/>
        </w:rPr>
        <w:t xml:space="preserve"> контроль за станом виконання дохідної частини бюджету, </w:t>
      </w:r>
      <w:r w:rsidRPr="001F0121">
        <w:rPr>
          <w:sz w:val="28"/>
          <w:szCs w:val="28"/>
          <w:lang w:val="uk-UA"/>
        </w:rPr>
        <w:t>здійснювався</w:t>
      </w:r>
      <w:r w:rsidR="00FE74E2" w:rsidRPr="001F0121">
        <w:rPr>
          <w:sz w:val="28"/>
          <w:szCs w:val="28"/>
          <w:lang w:val="uk-UA"/>
        </w:rPr>
        <w:t xml:space="preserve"> всебічний аналіз сплати суб’єктами </w:t>
      </w:r>
      <w:r w:rsidRPr="001F0121">
        <w:rPr>
          <w:sz w:val="28"/>
          <w:szCs w:val="28"/>
          <w:lang w:val="uk-UA"/>
        </w:rPr>
        <w:t>господарювання</w:t>
      </w:r>
      <w:r w:rsidR="00FE74E2" w:rsidRPr="001F0121">
        <w:rPr>
          <w:sz w:val="28"/>
          <w:szCs w:val="28"/>
          <w:lang w:val="uk-UA"/>
        </w:rPr>
        <w:t xml:space="preserve"> податків і зборів та дотримання ними зобов’язань по сплаті податків і зборів до бюджету Новгород-Сіверської міської територіальної громади.</w:t>
      </w:r>
    </w:p>
    <w:p w14:paraId="6A849D29" w14:textId="77777777" w:rsidR="00B55C2C" w:rsidRPr="001F0121" w:rsidRDefault="00B55C2C" w:rsidP="009160BC">
      <w:pPr>
        <w:tabs>
          <w:tab w:val="left" w:pos="-5245"/>
          <w:tab w:val="left" w:pos="142"/>
          <w:tab w:val="left" w:pos="426"/>
          <w:tab w:val="left" w:pos="567"/>
          <w:tab w:val="left" w:pos="709"/>
          <w:tab w:val="left" w:pos="851"/>
        </w:tabs>
        <w:ind w:right="-2" w:firstLine="567"/>
        <w:jc w:val="both"/>
        <w:rPr>
          <w:sz w:val="28"/>
          <w:szCs w:val="28"/>
          <w:lang w:val="uk-UA"/>
        </w:rPr>
      </w:pPr>
    </w:p>
    <w:p w14:paraId="7C8E2A4F" w14:textId="77777777" w:rsidR="00FE51DE" w:rsidRPr="001F0121" w:rsidRDefault="00FE51DE" w:rsidP="0074200A">
      <w:pPr>
        <w:tabs>
          <w:tab w:val="left" w:pos="-5245"/>
        </w:tabs>
        <w:ind w:right="-2"/>
        <w:jc w:val="center"/>
        <w:rPr>
          <w:b/>
          <w:bCs/>
          <w:color w:val="000000" w:themeColor="text1"/>
          <w:sz w:val="28"/>
          <w:szCs w:val="28"/>
          <w:lang w:val="uk-UA"/>
        </w:rPr>
      </w:pPr>
      <w:r w:rsidRPr="001F0121">
        <w:rPr>
          <w:b/>
          <w:color w:val="000000" w:themeColor="text1"/>
          <w:kern w:val="2"/>
          <w:sz w:val="28"/>
          <w:szCs w:val="28"/>
          <w:lang w:val="uk-UA"/>
        </w:rPr>
        <w:t xml:space="preserve">ВИДАТКИ </w:t>
      </w:r>
      <w:r w:rsidRPr="001F0121">
        <w:rPr>
          <w:b/>
          <w:bCs/>
          <w:color w:val="000000" w:themeColor="text1"/>
          <w:sz w:val="28"/>
          <w:szCs w:val="28"/>
          <w:lang w:val="uk-UA"/>
        </w:rPr>
        <w:t>БЮДЖЕТУ</w:t>
      </w:r>
    </w:p>
    <w:p w14:paraId="74FA1D52" w14:textId="77777777" w:rsidR="00FE51DE" w:rsidRPr="001F0121" w:rsidRDefault="00FE51DE" w:rsidP="00EC35F7">
      <w:pPr>
        <w:jc w:val="center"/>
        <w:rPr>
          <w:b/>
          <w:bCs/>
          <w:color w:val="000000" w:themeColor="text1"/>
          <w:sz w:val="28"/>
          <w:szCs w:val="28"/>
          <w:lang w:val="uk-UA"/>
        </w:rPr>
      </w:pPr>
      <w:r w:rsidRPr="001F0121">
        <w:rPr>
          <w:b/>
          <w:bCs/>
          <w:color w:val="000000" w:themeColor="text1"/>
          <w:sz w:val="28"/>
          <w:szCs w:val="28"/>
          <w:lang w:val="uk-UA"/>
        </w:rPr>
        <w:t>НОВГОРОД-СІВЕРСЬКОЇ МІСЬКОЇ ТЕРИТОРІАЛЬНОЇ ГРОМАДИ</w:t>
      </w:r>
    </w:p>
    <w:p w14:paraId="3A43C01C" w14:textId="77777777" w:rsidR="007E5808" w:rsidRPr="001F0121" w:rsidRDefault="007E5808" w:rsidP="00EC35F7">
      <w:pPr>
        <w:ind w:firstLine="567"/>
        <w:jc w:val="center"/>
        <w:rPr>
          <w:b/>
          <w:bCs/>
          <w:caps/>
          <w:color w:val="000000" w:themeColor="text1"/>
          <w:sz w:val="28"/>
          <w:szCs w:val="28"/>
          <w:u w:val="single"/>
          <w:lang w:val="uk-UA"/>
        </w:rPr>
      </w:pPr>
    </w:p>
    <w:p w14:paraId="542DCC9C" w14:textId="2DCF0C30" w:rsidR="003D68E8" w:rsidRPr="001F0121" w:rsidRDefault="003D68E8" w:rsidP="007333B8">
      <w:pPr>
        <w:tabs>
          <w:tab w:val="left" w:pos="6621"/>
        </w:tabs>
        <w:ind w:firstLine="567"/>
        <w:jc w:val="both"/>
        <w:rPr>
          <w:color w:val="000000" w:themeColor="text1"/>
          <w:sz w:val="28"/>
          <w:szCs w:val="28"/>
          <w:lang w:val="uk-UA"/>
        </w:rPr>
      </w:pPr>
      <w:r w:rsidRPr="001F0121">
        <w:rPr>
          <w:color w:val="000000" w:themeColor="text1"/>
          <w:sz w:val="28"/>
          <w:szCs w:val="28"/>
          <w:lang w:val="uk-UA"/>
        </w:rPr>
        <w:t xml:space="preserve">Бюджет Новгород-Сіверської міської територіальної громади на 2025 рік за видатками з урахуванням змін затверджено у сумі </w:t>
      </w:r>
      <w:r w:rsidR="002368C5" w:rsidRPr="001F0121">
        <w:rPr>
          <w:color w:val="000000" w:themeColor="text1"/>
          <w:sz w:val="28"/>
          <w:szCs w:val="28"/>
          <w:lang w:val="uk-UA"/>
        </w:rPr>
        <w:t>4</w:t>
      </w:r>
      <w:r w:rsidR="006C394D" w:rsidRPr="001F0121">
        <w:rPr>
          <w:color w:val="000000" w:themeColor="text1"/>
          <w:sz w:val="28"/>
          <w:szCs w:val="28"/>
          <w:lang w:val="uk-UA"/>
        </w:rPr>
        <w:t>72841</w:t>
      </w:r>
      <w:r w:rsidRPr="001F0121">
        <w:rPr>
          <w:color w:val="000000" w:themeColor="text1"/>
          <w:sz w:val="28"/>
          <w:szCs w:val="28"/>
          <w:lang w:val="uk-UA"/>
        </w:rPr>
        <w:t>,</w:t>
      </w:r>
      <w:r w:rsidR="006C394D" w:rsidRPr="001F0121">
        <w:rPr>
          <w:color w:val="000000" w:themeColor="text1"/>
          <w:sz w:val="28"/>
          <w:szCs w:val="28"/>
          <w:lang w:val="uk-UA"/>
        </w:rPr>
        <w:t>7</w:t>
      </w:r>
      <w:r w:rsidRPr="001F0121">
        <w:rPr>
          <w:color w:val="000000" w:themeColor="text1"/>
          <w:sz w:val="28"/>
          <w:szCs w:val="28"/>
          <w:lang w:val="uk-UA"/>
        </w:rPr>
        <w:t xml:space="preserve"> тис. грн, у тому числі: загальний фонд – </w:t>
      </w:r>
      <w:r w:rsidR="001176BE" w:rsidRPr="001F0121">
        <w:rPr>
          <w:color w:val="000000" w:themeColor="text1"/>
          <w:sz w:val="28"/>
          <w:szCs w:val="28"/>
          <w:lang w:val="uk-UA"/>
        </w:rPr>
        <w:t>2</w:t>
      </w:r>
      <w:r w:rsidR="0042181B" w:rsidRPr="001F0121">
        <w:rPr>
          <w:color w:val="000000" w:themeColor="text1"/>
          <w:sz w:val="28"/>
          <w:szCs w:val="28"/>
          <w:lang w:val="uk-UA"/>
        </w:rPr>
        <w:t>8</w:t>
      </w:r>
      <w:r w:rsidR="00CC225A" w:rsidRPr="001F0121">
        <w:rPr>
          <w:color w:val="000000" w:themeColor="text1"/>
          <w:sz w:val="28"/>
          <w:szCs w:val="28"/>
          <w:lang w:val="uk-UA"/>
        </w:rPr>
        <w:t>9750</w:t>
      </w:r>
      <w:r w:rsidR="001176BE" w:rsidRPr="001F0121">
        <w:rPr>
          <w:color w:val="000000" w:themeColor="text1"/>
          <w:sz w:val="28"/>
          <w:szCs w:val="28"/>
          <w:lang w:val="uk-UA"/>
        </w:rPr>
        <w:t>,</w:t>
      </w:r>
      <w:r w:rsidR="00CC225A" w:rsidRPr="001F0121">
        <w:rPr>
          <w:color w:val="000000" w:themeColor="text1"/>
          <w:sz w:val="28"/>
          <w:szCs w:val="28"/>
          <w:lang w:val="uk-UA"/>
        </w:rPr>
        <w:t>5</w:t>
      </w:r>
      <w:r w:rsidRPr="001F0121">
        <w:rPr>
          <w:color w:val="000000" w:themeColor="text1"/>
          <w:sz w:val="28"/>
          <w:szCs w:val="28"/>
          <w:lang w:val="uk-UA"/>
        </w:rPr>
        <w:t xml:space="preserve"> тис. грн</w:t>
      </w:r>
      <w:r w:rsidR="003B7458" w:rsidRPr="001F0121">
        <w:rPr>
          <w:color w:val="000000" w:themeColor="text1"/>
          <w:sz w:val="28"/>
          <w:szCs w:val="28"/>
          <w:lang w:val="uk-UA"/>
        </w:rPr>
        <w:t>,</w:t>
      </w:r>
      <w:r w:rsidRPr="001F0121">
        <w:rPr>
          <w:color w:val="000000" w:themeColor="text1"/>
          <w:sz w:val="28"/>
          <w:szCs w:val="28"/>
          <w:lang w:val="uk-UA"/>
        </w:rPr>
        <w:t xml:space="preserve"> спеціальний фонд – </w:t>
      </w:r>
      <w:r w:rsidR="001176BE" w:rsidRPr="001F0121">
        <w:rPr>
          <w:color w:val="000000" w:themeColor="text1"/>
          <w:sz w:val="28"/>
          <w:szCs w:val="28"/>
          <w:lang w:val="uk-UA"/>
        </w:rPr>
        <w:t>1</w:t>
      </w:r>
      <w:r w:rsidR="00AB3F3C" w:rsidRPr="001F0121">
        <w:rPr>
          <w:color w:val="000000" w:themeColor="text1"/>
          <w:sz w:val="28"/>
          <w:szCs w:val="28"/>
          <w:lang w:val="uk-UA"/>
        </w:rPr>
        <w:t>83091</w:t>
      </w:r>
      <w:r w:rsidR="001176BE" w:rsidRPr="001F0121">
        <w:rPr>
          <w:color w:val="000000" w:themeColor="text1"/>
          <w:sz w:val="28"/>
          <w:szCs w:val="28"/>
          <w:lang w:val="uk-UA"/>
        </w:rPr>
        <w:t>,</w:t>
      </w:r>
      <w:r w:rsidR="002368C5" w:rsidRPr="001F0121">
        <w:rPr>
          <w:color w:val="000000" w:themeColor="text1"/>
          <w:sz w:val="28"/>
          <w:szCs w:val="28"/>
          <w:lang w:val="uk-UA"/>
        </w:rPr>
        <w:t>2</w:t>
      </w:r>
      <w:r w:rsidRPr="001F0121">
        <w:rPr>
          <w:color w:val="000000" w:themeColor="text1"/>
          <w:sz w:val="28"/>
          <w:szCs w:val="28"/>
          <w:lang w:val="uk-UA"/>
        </w:rPr>
        <w:t xml:space="preserve"> тис. грн. </w:t>
      </w:r>
    </w:p>
    <w:p w14:paraId="5C639906" w14:textId="4C62794A" w:rsidR="00F44D9B" w:rsidRPr="001F0121" w:rsidRDefault="0068519A" w:rsidP="007333B8">
      <w:pPr>
        <w:tabs>
          <w:tab w:val="left" w:pos="6621"/>
        </w:tabs>
        <w:ind w:firstLine="567"/>
        <w:jc w:val="both"/>
        <w:rPr>
          <w:color w:val="000000" w:themeColor="text1"/>
          <w:sz w:val="28"/>
          <w:szCs w:val="28"/>
          <w:shd w:val="clear" w:color="auto" w:fill="FFFFFF"/>
          <w:lang w:val="uk-UA"/>
        </w:rPr>
      </w:pPr>
      <w:r w:rsidRPr="001F0121">
        <w:rPr>
          <w:color w:val="000000" w:themeColor="text1"/>
          <w:sz w:val="28"/>
          <w:szCs w:val="28"/>
          <w:shd w:val="clear" w:color="auto" w:fill="FFFFFF"/>
          <w:lang w:val="uk-UA"/>
        </w:rPr>
        <w:t>У</w:t>
      </w:r>
      <w:r w:rsidR="004178DA" w:rsidRPr="001F0121">
        <w:rPr>
          <w:color w:val="000000" w:themeColor="text1"/>
          <w:sz w:val="28"/>
          <w:szCs w:val="28"/>
          <w:shd w:val="clear" w:color="auto" w:fill="FFFFFF"/>
          <w:lang w:val="uk-UA"/>
        </w:rPr>
        <w:t xml:space="preserve"> </w:t>
      </w:r>
      <w:r w:rsidR="004E0303" w:rsidRPr="001F0121">
        <w:rPr>
          <w:color w:val="000000" w:themeColor="text1"/>
          <w:sz w:val="28"/>
          <w:szCs w:val="28"/>
          <w:shd w:val="clear" w:color="auto" w:fill="FFFFFF"/>
          <w:lang w:val="uk-UA"/>
        </w:rPr>
        <w:t>2025 ро</w:t>
      </w:r>
      <w:r w:rsidR="004178DA" w:rsidRPr="001F0121">
        <w:rPr>
          <w:color w:val="000000" w:themeColor="text1"/>
          <w:sz w:val="28"/>
          <w:szCs w:val="28"/>
          <w:shd w:val="clear" w:color="auto" w:fill="FFFFFF"/>
          <w:lang w:val="uk-UA"/>
        </w:rPr>
        <w:t xml:space="preserve">ці </w:t>
      </w:r>
      <w:r w:rsidR="004E0303" w:rsidRPr="001F0121">
        <w:rPr>
          <w:color w:val="000000" w:themeColor="text1"/>
          <w:sz w:val="28"/>
          <w:szCs w:val="28"/>
          <w:shd w:val="clear" w:color="auto" w:fill="FFFFFF"/>
          <w:lang w:val="uk-UA"/>
        </w:rPr>
        <w:t xml:space="preserve">видатки бюджету </w:t>
      </w:r>
      <w:r w:rsidR="00CF4920" w:rsidRPr="001F0121">
        <w:rPr>
          <w:color w:val="000000" w:themeColor="text1"/>
          <w:sz w:val="28"/>
          <w:szCs w:val="28"/>
          <w:shd w:val="clear" w:color="auto" w:fill="FFFFFF"/>
          <w:lang w:val="uk-UA"/>
        </w:rPr>
        <w:t xml:space="preserve">громади </w:t>
      </w:r>
      <w:r w:rsidR="004E0303" w:rsidRPr="001F0121">
        <w:rPr>
          <w:color w:val="000000" w:themeColor="text1"/>
          <w:sz w:val="28"/>
          <w:szCs w:val="28"/>
          <w:shd w:val="clear" w:color="auto" w:fill="FFFFFF"/>
          <w:lang w:val="uk-UA"/>
        </w:rPr>
        <w:t>за загальним і спеціальним фондами (з урахуванням використання розподілених вільних залишків коштів бюджет</w:t>
      </w:r>
      <w:r w:rsidR="00DD6797" w:rsidRPr="001F0121">
        <w:rPr>
          <w:color w:val="000000" w:themeColor="text1"/>
          <w:sz w:val="28"/>
          <w:szCs w:val="28"/>
          <w:shd w:val="clear" w:color="auto" w:fill="FFFFFF"/>
          <w:lang w:val="uk-UA"/>
        </w:rPr>
        <w:t>у</w:t>
      </w:r>
      <w:r w:rsidR="004E0303" w:rsidRPr="001F0121">
        <w:rPr>
          <w:color w:val="000000" w:themeColor="text1"/>
          <w:sz w:val="28"/>
          <w:szCs w:val="28"/>
          <w:shd w:val="clear" w:color="auto" w:fill="FFFFFF"/>
          <w:lang w:val="uk-UA"/>
        </w:rPr>
        <w:t>, що склалися станом на 01</w:t>
      </w:r>
      <w:r w:rsidR="00C6138F" w:rsidRPr="001F0121">
        <w:rPr>
          <w:color w:val="000000" w:themeColor="text1"/>
          <w:sz w:val="28"/>
          <w:szCs w:val="28"/>
          <w:shd w:val="clear" w:color="auto" w:fill="FFFFFF"/>
          <w:lang w:val="uk-UA"/>
        </w:rPr>
        <w:t xml:space="preserve"> січня </w:t>
      </w:r>
      <w:r w:rsidR="004E0303" w:rsidRPr="001F0121">
        <w:rPr>
          <w:color w:val="000000" w:themeColor="text1"/>
          <w:sz w:val="28"/>
          <w:szCs w:val="28"/>
          <w:shd w:val="clear" w:color="auto" w:fill="FFFFFF"/>
          <w:lang w:val="uk-UA"/>
        </w:rPr>
        <w:t>2025</w:t>
      </w:r>
      <w:r w:rsidR="00C6138F" w:rsidRPr="001F0121">
        <w:rPr>
          <w:color w:val="000000" w:themeColor="text1"/>
          <w:sz w:val="28"/>
          <w:szCs w:val="28"/>
          <w:shd w:val="clear" w:color="auto" w:fill="FFFFFF"/>
          <w:lang w:val="uk-UA"/>
        </w:rPr>
        <w:t xml:space="preserve"> року, перевиконання доходної частини</w:t>
      </w:r>
      <w:r w:rsidR="00F372DB" w:rsidRPr="001F0121">
        <w:rPr>
          <w:color w:val="000000" w:themeColor="text1"/>
          <w:sz w:val="28"/>
          <w:szCs w:val="28"/>
          <w:shd w:val="clear" w:color="auto" w:fill="FFFFFF"/>
          <w:lang w:val="uk-UA"/>
        </w:rPr>
        <w:t xml:space="preserve"> бюджету</w:t>
      </w:r>
      <w:r w:rsidR="00DE5BD7" w:rsidRPr="001F0121">
        <w:rPr>
          <w:color w:val="000000" w:themeColor="text1"/>
          <w:sz w:val="28"/>
          <w:szCs w:val="28"/>
          <w:shd w:val="clear" w:color="auto" w:fill="FFFFFF"/>
          <w:lang w:val="uk-UA"/>
        </w:rPr>
        <w:t xml:space="preserve">, </w:t>
      </w:r>
      <w:r w:rsidR="001209B8" w:rsidRPr="001F0121">
        <w:rPr>
          <w:color w:val="000000" w:themeColor="text1"/>
          <w:sz w:val="28"/>
          <w:szCs w:val="28"/>
          <w:shd w:val="clear" w:color="auto" w:fill="FFFFFF"/>
          <w:lang w:val="uk-UA"/>
        </w:rPr>
        <w:t xml:space="preserve">офіційних </w:t>
      </w:r>
      <w:r w:rsidR="00DE5BD7" w:rsidRPr="001F0121">
        <w:rPr>
          <w:color w:val="000000" w:themeColor="text1"/>
          <w:sz w:val="28"/>
          <w:szCs w:val="28"/>
          <w:shd w:val="clear" w:color="auto" w:fill="FFFFFF"/>
          <w:lang w:val="uk-UA"/>
        </w:rPr>
        <w:t>трансфертів</w:t>
      </w:r>
      <w:r w:rsidR="005C30CB" w:rsidRPr="001F0121">
        <w:rPr>
          <w:color w:val="000000" w:themeColor="text1"/>
          <w:sz w:val="28"/>
          <w:szCs w:val="28"/>
          <w:shd w:val="clear" w:color="auto" w:fill="FFFFFF"/>
          <w:lang w:val="uk-UA"/>
        </w:rPr>
        <w:t xml:space="preserve">) </w:t>
      </w:r>
      <w:r w:rsidR="004178DA" w:rsidRPr="001F0121">
        <w:rPr>
          <w:color w:val="000000" w:themeColor="text1"/>
          <w:sz w:val="28"/>
          <w:szCs w:val="28"/>
          <w:shd w:val="clear" w:color="auto" w:fill="FFFFFF"/>
          <w:lang w:val="uk-UA"/>
        </w:rPr>
        <w:t xml:space="preserve">проведені </w:t>
      </w:r>
      <w:r w:rsidR="001209B8" w:rsidRPr="001F0121">
        <w:rPr>
          <w:color w:val="000000" w:themeColor="text1"/>
          <w:sz w:val="28"/>
          <w:szCs w:val="28"/>
          <w:shd w:val="clear" w:color="auto" w:fill="FFFFFF"/>
          <w:lang w:val="uk-UA"/>
        </w:rPr>
        <w:t>у</w:t>
      </w:r>
      <w:r w:rsidR="004E0303" w:rsidRPr="001F0121">
        <w:rPr>
          <w:color w:val="000000" w:themeColor="text1"/>
          <w:sz w:val="28"/>
          <w:szCs w:val="28"/>
          <w:shd w:val="clear" w:color="auto" w:fill="FFFFFF"/>
          <w:lang w:val="uk-UA"/>
        </w:rPr>
        <w:t xml:space="preserve"> сумі </w:t>
      </w:r>
      <w:r w:rsidR="00E72E57" w:rsidRPr="001F0121">
        <w:rPr>
          <w:color w:val="000000" w:themeColor="text1"/>
          <w:sz w:val="28"/>
          <w:szCs w:val="28"/>
          <w:shd w:val="clear" w:color="auto" w:fill="FFFFFF"/>
          <w:lang w:val="uk-UA"/>
        </w:rPr>
        <w:t>440308,9</w:t>
      </w:r>
      <w:r w:rsidR="004E0303" w:rsidRPr="001F0121">
        <w:rPr>
          <w:color w:val="000000" w:themeColor="text1"/>
          <w:sz w:val="28"/>
          <w:szCs w:val="28"/>
          <w:shd w:val="clear" w:color="auto" w:fill="FFFFFF"/>
          <w:lang w:val="uk-UA"/>
        </w:rPr>
        <w:t xml:space="preserve"> </w:t>
      </w:r>
      <w:r w:rsidR="00C6138F" w:rsidRPr="001F0121">
        <w:rPr>
          <w:color w:val="000000" w:themeColor="text1"/>
          <w:sz w:val="28"/>
          <w:szCs w:val="28"/>
          <w:shd w:val="clear" w:color="auto" w:fill="FFFFFF"/>
          <w:lang w:val="uk-UA"/>
        </w:rPr>
        <w:t>тис.</w:t>
      </w:r>
      <w:r w:rsidR="004E0303" w:rsidRPr="001F0121">
        <w:rPr>
          <w:color w:val="000000" w:themeColor="text1"/>
          <w:sz w:val="28"/>
          <w:szCs w:val="28"/>
          <w:shd w:val="clear" w:color="auto" w:fill="FFFFFF"/>
          <w:lang w:val="uk-UA"/>
        </w:rPr>
        <w:t xml:space="preserve"> грн </w:t>
      </w:r>
      <w:r w:rsidR="000B58CA" w:rsidRPr="001F0121">
        <w:rPr>
          <w:color w:val="000000" w:themeColor="text1"/>
          <w:sz w:val="28"/>
          <w:szCs w:val="28"/>
          <w:shd w:val="clear" w:color="auto" w:fill="FFFFFF"/>
          <w:lang w:val="uk-UA"/>
        </w:rPr>
        <w:t>(93</w:t>
      </w:r>
      <w:r w:rsidR="00286BC6" w:rsidRPr="001F0121">
        <w:rPr>
          <w:color w:val="000000" w:themeColor="text1"/>
          <w:sz w:val="28"/>
          <w:szCs w:val="28"/>
          <w:shd w:val="clear" w:color="auto" w:fill="FFFFFF"/>
          <w:lang w:val="uk-UA"/>
        </w:rPr>
        <w:t>,</w:t>
      </w:r>
      <w:r w:rsidR="000B58CA" w:rsidRPr="001F0121">
        <w:rPr>
          <w:color w:val="000000" w:themeColor="text1"/>
          <w:sz w:val="28"/>
          <w:szCs w:val="28"/>
          <w:shd w:val="clear" w:color="auto" w:fill="FFFFFF"/>
          <w:lang w:val="uk-UA"/>
        </w:rPr>
        <w:t>1</w:t>
      </w:r>
      <w:r w:rsidR="00286BC6" w:rsidRPr="001F0121">
        <w:rPr>
          <w:color w:val="000000" w:themeColor="text1"/>
          <w:sz w:val="28"/>
          <w:szCs w:val="28"/>
          <w:shd w:val="clear" w:color="auto" w:fill="FFFFFF"/>
          <w:lang w:val="uk-UA"/>
        </w:rPr>
        <w:t xml:space="preserve">% </w:t>
      </w:r>
      <w:r w:rsidR="000B58CA" w:rsidRPr="001F0121">
        <w:rPr>
          <w:color w:val="000000" w:themeColor="text1"/>
          <w:sz w:val="28"/>
          <w:szCs w:val="28"/>
          <w:shd w:val="clear" w:color="auto" w:fill="FFFFFF"/>
          <w:lang w:val="uk-UA"/>
        </w:rPr>
        <w:t>до уто</w:t>
      </w:r>
      <w:r w:rsidR="00DE5BD7" w:rsidRPr="001F0121">
        <w:rPr>
          <w:color w:val="000000" w:themeColor="text1"/>
          <w:sz w:val="28"/>
          <w:szCs w:val="28"/>
          <w:shd w:val="clear" w:color="auto" w:fill="FFFFFF"/>
          <w:lang w:val="uk-UA"/>
        </w:rPr>
        <w:t>чнен</w:t>
      </w:r>
      <w:r w:rsidR="000B58CA" w:rsidRPr="001F0121">
        <w:rPr>
          <w:color w:val="000000" w:themeColor="text1"/>
          <w:sz w:val="28"/>
          <w:szCs w:val="28"/>
          <w:shd w:val="clear" w:color="auto" w:fill="FFFFFF"/>
          <w:lang w:val="uk-UA"/>
        </w:rPr>
        <w:t>ого</w:t>
      </w:r>
      <w:r w:rsidR="00DE5BD7" w:rsidRPr="001F0121">
        <w:rPr>
          <w:color w:val="000000" w:themeColor="text1"/>
          <w:sz w:val="28"/>
          <w:szCs w:val="28"/>
          <w:shd w:val="clear" w:color="auto" w:fill="FFFFFF"/>
          <w:lang w:val="uk-UA"/>
        </w:rPr>
        <w:t xml:space="preserve"> </w:t>
      </w:r>
      <w:r w:rsidR="000B58CA" w:rsidRPr="001F0121">
        <w:rPr>
          <w:color w:val="000000" w:themeColor="text1"/>
          <w:sz w:val="28"/>
          <w:szCs w:val="28"/>
          <w:shd w:val="clear" w:color="auto" w:fill="FFFFFF"/>
          <w:lang w:val="uk-UA"/>
        </w:rPr>
        <w:t xml:space="preserve">плану на </w:t>
      </w:r>
      <w:r w:rsidR="00286BC6" w:rsidRPr="001F0121">
        <w:rPr>
          <w:color w:val="000000" w:themeColor="text1"/>
          <w:sz w:val="28"/>
          <w:szCs w:val="28"/>
          <w:shd w:val="clear" w:color="auto" w:fill="FFFFFF"/>
          <w:lang w:val="uk-UA"/>
        </w:rPr>
        <w:t>рі</w:t>
      </w:r>
      <w:r w:rsidR="000B58CA" w:rsidRPr="001F0121">
        <w:rPr>
          <w:color w:val="000000" w:themeColor="text1"/>
          <w:sz w:val="28"/>
          <w:szCs w:val="28"/>
          <w:shd w:val="clear" w:color="auto" w:fill="FFFFFF"/>
          <w:lang w:val="uk-UA"/>
        </w:rPr>
        <w:t>к)</w:t>
      </w:r>
      <w:r w:rsidR="00A0071E" w:rsidRPr="001F0121">
        <w:rPr>
          <w:color w:val="000000" w:themeColor="text1"/>
          <w:sz w:val="28"/>
          <w:szCs w:val="28"/>
          <w:shd w:val="clear" w:color="auto" w:fill="FFFFFF"/>
          <w:lang w:val="uk-UA"/>
        </w:rPr>
        <w:t>. У порівнянні з</w:t>
      </w:r>
      <w:r w:rsidR="001209B8" w:rsidRPr="001F0121">
        <w:rPr>
          <w:color w:val="000000" w:themeColor="text1"/>
          <w:sz w:val="28"/>
          <w:szCs w:val="28"/>
          <w:shd w:val="clear" w:color="auto" w:fill="FFFFFF"/>
          <w:lang w:val="uk-UA"/>
        </w:rPr>
        <w:t>і звітним періодом</w:t>
      </w:r>
      <w:r w:rsidR="004E0303" w:rsidRPr="001F0121">
        <w:rPr>
          <w:color w:val="000000" w:themeColor="text1"/>
          <w:sz w:val="28"/>
          <w:szCs w:val="28"/>
          <w:shd w:val="clear" w:color="auto" w:fill="FFFFFF"/>
          <w:lang w:val="uk-UA"/>
        </w:rPr>
        <w:t xml:space="preserve"> 2024 ро</w:t>
      </w:r>
      <w:r w:rsidR="00A0071E" w:rsidRPr="001F0121">
        <w:rPr>
          <w:color w:val="000000" w:themeColor="text1"/>
          <w:sz w:val="28"/>
          <w:szCs w:val="28"/>
          <w:shd w:val="clear" w:color="auto" w:fill="FFFFFF"/>
          <w:lang w:val="uk-UA"/>
        </w:rPr>
        <w:t>к</w:t>
      </w:r>
      <w:r w:rsidR="001209B8" w:rsidRPr="001F0121">
        <w:rPr>
          <w:color w:val="000000" w:themeColor="text1"/>
          <w:sz w:val="28"/>
          <w:szCs w:val="28"/>
          <w:shd w:val="clear" w:color="auto" w:fill="FFFFFF"/>
          <w:lang w:val="uk-UA"/>
        </w:rPr>
        <w:t xml:space="preserve">у </w:t>
      </w:r>
      <w:r w:rsidR="00A0071E" w:rsidRPr="001F0121">
        <w:rPr>
          <w:color w:val="000000" w:themeColor="text1"/>
          <w:sz w:val="28"/>
          <w:szCs w:val="28"/>
          <w:shd w:val="clear" w:color="auto" w:fill="FFFFFF"/>
          <w:lang w:val="uk-UA"/>
        </w:rPr>
        <w:t>ви</w:t>
      </w:r>
      <w:r w:rsidR="001209B8" w:rsidRPr="001F0121">
        <w:rPr>
          <w:color w:val="000000" w:themeColor="text1"/>
          <w:sz w:val="28"/>
          <w:szCs w:val="28"/>
          <w:shd w:val="clear" w:color="auto" w:fill="FFFFFF"/>
          <w:lang w:val="uk-UA"/>
        </w:rPr>
        <w:t>датки</w:t>
      </w:r>
      <w:r w:rsidR="00A0071E" w:rsidRPr="001F0121">
        <w:rPr>
          <w:color w:val="000000" w:themeColor="text1"/>
          <w:sz w:val="28"/>
          <w:szCs w:val="28"/>
          <w:shd w:val="clear" w:color="auto" w:fill="FFFFFF"/>
          <w:lang w:val="uk-UA"/>
        </w:rPr>
        <w:t xml:space="preserve"> збільшилися вдвічі </w:t>
      </w:r>
      <w:r w:rsidR="00DA0199" w:rsidRPr="001F0121">
        <w:rPr>
          <w:color w:val="000000" w:themeColor="text1"/>
          <w:sz w:val="28"/>
          <w:szCs w:val="28"/>
          <w:shd w:val="clear" w:color="auto" w:fill="FFFFFF"/>
          <w:lang w:val="uk-UA"/>
        </w:rPr>
        <w:t>(</w:t>
      </w:r>
      <w:r w:rsidR="000B58CA" w:rsidRPr="001F0121">
        <w:rPr>
          <w:color w:val="000000" w:themeColor="text1"/>
          <w:sz w:val="28"/>
          <w:szCs w:val="28"/>
          <w:shd w:val="clear" w:color="auto" w:fill="FFFFFF"/>
          <w:lang w:val="uk-UA"/>
        </w:rPr>
        <w:t>на 156660,8 тис. грн або на 55,2%</w:t>
      </w:r>
      <w:r w:rsidR="001209B8" w:rsidRPr="001F0121">
        <w:rPr>
          <w:color w:val="000000" w:themeColor="text1"/>
          <w:sz w:val="28"/>
          <w:szCs w:val="28"/>
          <w:shd w:val="clear" w:color="auto" w:fill="FFFFFF"/>
          <w:lang w:val="uk-UA"/>
        </w:rPr>
        <w:t>)</w:t>
      </w:r>
      <w:r w:rsidR="000B58CA" w:rsidRPr="001F0121">
        <w:rPr>
          <w:color w:val="000000" w:themeColor="text1"/>
          <w:sz w:val="28"/>
          <w:szCs w:val="28"/>
          <w:shd w:val="clear" w:color="auto" w:fill="FFFFFF"/>
          <w:lang w:val="uk-UA"/>
        </w:rPr>
        <w:t>.</w:t>
      </w:r>
      <w:r w:rsidR="004E0303" w:rsidRPr="001F0121">
        <w:rPr>
          <w:color w:val="000000" w:themeColor="text1"/>
          <w:sz w:val="28"/>
          <w:szCs w:val="28"/>
          <w:shd w:val="clear" w:color="auto" w:fill="FFFFFF"/>
          <w:lang w:val="uk-UA"/>
        </w:rPr>
        <w:t xml:space="preserve"> </w:t>
      </w:r>
    </w:p>
    <w:p w14:paraId="0915315F" w14:textId="77777777" w:rsidR="00F105B1" w:rsidRPr="001F0121" w:rsidRDefault="00F105B1" w:rsidP="00F105B1">
      <w:pPr>
        <w:tabs>
          <w:tab w:val="left" w:pos="6621"/>
        </w:tabs>
        <w:ind w:firstLine="567"/>
        <w:jc w:val="both"/>
        <w:rPr>
          <w:color w:val="000000" w:themeColor="text1"/>
          <w:sz w:val="28"/>
          <w:szCs w:val="28"/>
          <w:lang w:val="uk-UA"/>
        </w:rPr>
      </w:pPr>
      <w:r w:rsidRPr="001F0121">
        <w:rPr>
          <w:color w:val="000000" w:themeColor="text1"/>
          <w:sz w:val="28"/>
          <w:szCs w:val="28"/>
          <w:shd w:val="clear" w:color="auto" w:fill="FFFFFF"/>
          <w:lang w:val="uk-UA"/>
        </w:rPr>
        <w:t xml:space="preserve">Видатки проводились в межах фінансових можливостей  бюджету з дотриманням першочергового фінансування витрат на забезпечення заходів мобілізації та територіальної оборони, соціального захисту населення, оплати праці, енергоносіїв тощо згідно Порядку виконання повноважень Державною казначейською службою в особливому режимі в умовах воєнного стану, затвердженого постановою Кабінету Міністрів України від 09 червня 2021 року </w:t>
      </w:r>
      <w:r w:rsidRPr="001F0121">
        <w:rPr>
          <w:color w:val="000000" w:themeColor="text1"/>
          <w:sz w:val="28"/>
          <w:szCs w:val="28"/>
          <w:shd w:val="clear" w:color="auto" w:fill="FFFFFF"/>
          <w:lang w:val="uk-UA"/>
        </w:rPr>
        <w:lastRenderedPageBreak/>
        <w:t>№ 590</w:t>
      </w:r>
      <w:r w:rsidRPr="001F0121">
        <w:rPr>
          <w:color w:val="000000" w:themeColor="text1"/>
          <w:sz w:val="28"/>
          <w:szCs w:val="28"/>
          <w:lang w:val="uk-UA"/>
        </w:rPr>
        <w:t xml:space="preserve"> (зі змінами).</w:t>
      </w:r>
    </w:p>
    <w:p w14:paraId="2750115C" w14:textId="39EE624D" w:rsidR="00FF2D27" w:rsidRPr="001F0121" w:rsidRDefault="00FF2D27" w:rsidP="00FF2D27">
      <w:pPr>
        <w:widowControl/>
        <w:autoSpaceDE/>
        <w:autoSpaceDN/>
        <w:ind w:firstLine="567"/>
        <w:jc w:val="both"/>
        <w:rPr>
          <w:rFonts w:eastAsia="Calibri"/>
          <w:color w:val="000000" w:themeColor="text1"/>
          <w:sz w:val="28"/>
          <w:szCs w:val="28"/>
          <w:lang w:val="uk-UA"/>
        </w:rPr>
      </w:pPr>
      <w:r w:rsidRPr="001F0121">
        <w:rPr>
          <w:rFonts w:eastAsia="Calibri"/>
          <w:color w:val="000000" w:themeColor="text1"/>
          <w:sz w:val="28"/>
          <w:szCs w:val="28"/>
          <w:lang w:val="uk-UA"/>
        </w:rPr>
        <w:t xml:space="preserve">Наявний фінансовий ресурс дозволив забезпечити своєчасну </w:t>
      </w:r>
      <w:r w:rsidR="00F105B1" w:rsidRPr="001F0121">
        <w:rPr>
          <w:rFonts w:eastAsia="Calibri"/>
          <w:color w:val="000000" w:themeColor="text1"/>
          <w:sz w:val="28"/>
          <w:szCs w:val="28"/>
          <w:lang w:val="uk-UA"/>
        </w:rPr>
        <w:t>оплату праці і нарахування на заробітну плату пр</w:t>
      </w:r>
      <w:r w:rsidRPr="001F0121">
        <w:rPr>
          <w:rFonts w:eastAsia="Calibri"/>
          <w:color w:val="000000" w:themeColor="text1"/>
          <w:sz w:val="28"/>
          <w:szCs w:val="28"/>
          <w:lang w:val="uk-UA"/>
        </w:rPr>
        <w:t>ацівникам бюджетних установ</w:t>
      </w:r>
      <w:r w:rsidR="00F105B1" w:rsidRPr="001F0121">
        <w:rPr>
          <w:rFonts w:eastAsia="Calibri"/>
          <w:color w:val="000000" w:themeColor="text1"/>
          <w:sz w:val="28"/>
          <w:szCs w:val="28"/>
          <w:lang w:val="uk-UA"/>
        </w:rPr>
        <w:t>,</w:t>
      </w:r>
      <w:r w:rsidRPr="001F0121">
        <w:rPr>
          <w:rFonts w:eastAsia="Calibri"/>
          <w:color w:val="000000" w:themeColor="text1"/>
          <w:sz w:val="28"/>
          <w:szCs w:val="28"/>
          <w:lang w:val="uk-UA"/>
        </w:rPr>
        <w:t xml:space="preserve"> оплату за спожиті бюджет</w:t>
      </w:r>
      <w:r w:rsidR="00A04BFD" w:rsidRPr="001F0121">
        <w:rPr>
          <w:rFonts w:eastAsia="Calibri"/>
          <w:color w:val="000000" w:themeColor="text1"/>
          <w:sz w:val="28"/>
          <w:szCs w:val="28"/>
          <w:lang w:val="uk-UA"/>
        </w:rPr>
        <w:t>ними установами та підприємствами</w:t>
      </w:r>
      <w:r w:rsidRPr="001F0121">
        <w:rPr>
          <w:rFonts w:eastAsia="Calibri"/>
          <w:color w:val="000000" w:themeColor="text1"/>
          <w:sz w:val="28"/>
          <w:szCs w:val="28"/>
          <w:lang w:val="uk-UA"/>
        </w:rPr>
        <w:t xml:space="preserve"> енергоносії та комунальні послуги</w:t>
      </w:r>
      <w:r w:rsidR="00F105B1" w:rsidRPr="001F0121">
        <w:rPr>
          <w:rFonts w:eastAsia="Calibri"/>
          <w:color w:val="000000" w:themeColor="text1"/>
          <w:sz w:val="28"/>
          <w:szCs w:val="28"/>
          <w:lang w:val="uk-UA"/>
        </w:rPr>
        <w:t>,</w:t>
      </w:r>
      <w:r w:rsidRPr="001F0121">
        <w:rPr>
          <w:rFonts w:eastAsia="Calibri"/>
          <w:color w:val="000000" w:themeColor="text1"/>
          <w:sz w:val="28"/>
          <w:szCs w:val="28"/>
          <w:lang w:val="uk-UA"/>
        </w:rPr>
        <w:t xml:space="preserve"> оплату видатків на придбання продуктів харчування</w:t>
      </w:r>
      <w:r w:rsidR="00F105B1" w:rsidRPr="001F0121">
        <w:rPr>
          <w:rFonts w:eastAsia="Calibri"/>
          <w:color w:val="000000" w:themeColor="text1"/>
          <w:sz w:val="28"/>
          <w:szCs w:val="28"/>
          <w:lang w:val="uk-UA"/>
        </w:rPr>
        <w:t>,</w:t>
      </w:r>
      <w:r w:rsidRPr="001F0121">
        <w:rPr>
          <w:rFonts w:eastAsia="Calibri"/>
          <w:color w:val="000000" w:themeColor="text1"/>
          <w:sz w:val="28"/>
          <w:szCs w:val="28"/>
          <w:lang w:val="uk-UA"/>
        </w:rPr>
        <w:t xml:space="preserve"> поточні трансферти</w:t>
      </w:r>
      <w:r w:rsidR="00F105B1" w:rsidRPr="001F0121">
        <w:rPr>
          <w:rFonts w:eastAsia="Calibri"/>
          <w:color w:val="000000" w:themeColor="text1"/>
          <w:sz w:val="28"/>
          <w:szCs w:val="28"/>
          <w:lang w:val="uk-UA"/>
        </w:rPr>
        <w:t>, капітальні видатки,</w:t>
      </w:r>
      <w:r w:rsidRPr="001F0121">
        <w:rPr>
          <w:rFonts w:eastAsia="Calibri"/>
          <w:color w:val="000000" w:themeColor="text1"/>
          <w:sz w:val="28"/>
          <w:szCs w:val="28"/>
          <w:lang w:val="uk-UA"/>
        </w:rPr>
        <w:t xml:space="preserve"> фінансування інших видатків, що забезпечують виконання бюджетними установами громади своїх </w:t>
      </w:r>
      <w:r w:rsidR="00A17D3A" w:rsidRPr="001F0121">
        <w:rPr>
          <w:rFonts w:eastAsia="Calibri"/>
          <w:color w:val="000000" w:themeColor="text1"/>
          <w:sz w:val="28"/>
          <w:szCs w:val="28"/>
          <w:lang w:val="uk-UA"/>
        </w:rPr>
        <w:t>повноважень</w:t>
      </w:r>
      <w:r w:rsidRPr="001F0121">
        <w:rPr>
          <w:rFonts w:eastAsia="Calibri"/>
          <w:color w:val="000000" w:themeColor="text1"/>
          <w:sz w:val="28"/>
          <w:szCs w:val="28"/>
          <w:lang w:val="uk-UA"/>
        </w:rPr>
        <w:t>.</w:t>
      </w:r>
    </w:p>
    <w:p w14:paraId="4AFA8808" w14:textId="77777777" w:rsidR="00FE3C02" w:rsidRPr="001F0121" w:rsidRDefault="00FE3C02" w:rsidP="00FF2D27">
      <w:pPr>
        <w:widowControl/>
        <w:autoSpaceDE/>
        <w:autoSpaceDN/>
        <w:ind w:firstLine="567"/>
        <w:jc w:val="both"/>
        <w:rPr>
          <w:rFonts w:eastAsia="Calibri"/>
          <w:color w:val="0070C0"/>
          <w:sz w:val="28"/>
          <w:szCs w:val="28"/>
          <w:lang w:val="uk-UA"/>
        </w:rPr>
      </w:pPr>
    </w:p>
    <w:p w14:paraId="244E9193" w14:textId="14869794" w:rsidR="00FE3C02" w:rsidRPr="001F0121" w:rsidRDefault="00FE3C02" w:rsidP="00FF2D27">
      <w:pPr>
        <w:widowControl/>
        <w:autoSpaceDE/>
        <w:autoSpaceDN/>
        <w:ind w:firstLine="567"/>
        <w:jc w:val="both"/>
        <w:rPr>
          <w:rFonts w:eastAsia="Calibri"/>
          <w:color w:val="0070C0"/>
          <w:sz w:val="28"/>
          <w:szCs w:val="28"/>
          <w:lang w:val="uk-UA"/>
        </w:rPr>
      </w:pPr>
      <w:r w:rsidRPr="001F0121">
        <w:rPr>
          <w:noProof/>
          <w:lang w:val="uk-UA"/>
        </w:rPr>
        <w:drawing>
          <wp:inline distT="0" distB="0" distL="0" distR="0" wp14:anchorId="6FC73B31" wp14:editId="3DFECF8D">
            <wp:extent cx="4754083" cy="3171651"/>
            <wp:effectExtent l="0" t="0" r="0" b="0"/>
            <wp:docPr id="7176323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3806" cy="3184809"/>
                    </a:xfrm>
                    <a:prstGeom prst="rect">
                      <a:avLst/>
                    </a:prstGeom>
                    <a:noFill/>
                    <a:ln>
                      <a:noFill/>
                    </a:ln>
                  </pic:spPr>
                </pic:pic>
              </a:graphicData>
            </a:graphic>
          </wp:inline>
        </w:drawing>
      </w:r>
    </w:p>
    <w:p w14:paraId="45B6AD0B" w14:textId="2720312E" w:rsidR="0053462B" w:rsidRPr="001F0121" w:rsidRDefault="00421471" w:rsidP="007333B8">
      <w:pPr>
        <w:tabs>
          <w:tab w:val="left" w:pos="6621"/>
        </w:tabs>
        <w:ind w:firstLine="567"/>
        <w:jc w:val="both"/>
        <w:rPr>
          <w:color w:val="1B1D1F"/>
          <w:sz w:val="28"/>
          <w:szCs w:val="28"/>
          <w:shd w:val="clear" w:color="auto" w:fill="FFFFFF"/>
          <w:lang w:val="uk-UA"/>
        </w:rPr>
      </w:pPr>
      <w:r w:rsidRPr="001F0121">
        <w:rPr>
          <w:color w:val="1B1D1F"/>
          <w:sz w:val="28"/>
          <w:szCs w:val="28"/>
          <w:shd w:val="clear" w:color="auto" w:fill="FFFFFF"/>
          <w:lang w:val="uk-UA"/>
        </w:rPr>
        <w:t> </w:t>
      </w:r>
    </w:p>
    <w:p w14:paraId="227EE151" w14:textId="5DBDF265" w:rsidR="00C21CD2" w:rsidRPr="001F0121" w:rsidRDefault="00C21CD2" w:rsidP="007333B8">
      <w:pPr>
        <w:tabs>
          <w:tab w:val="left" w:pos="6621"/>
        </w:tabs>
        <w:ind w:firstLine="567"/>
        <w:jc w:val="both"/>
        <w:rPr>
          <w:color w:val="000000" w:themeColor="text1"/>
          <w:sz w:val="28"/>
          <w:szCs w:val="28"/>
          <w:lang w:val="uk-UA"/>
        </w:rPr>
      </w:pPr>
      <w:r w:rsidRPr="001F0121">
        <w:rPr>
          <w:color w:val="000000" w:themeColor="text1"/>
          <w:sz w:val="28"/>
          <w:szCs w:val="28"/>
          <w:lang w:val="uk-UA"/>
        </w:rPr>
        <w:t>Видатк</w:t>
      </w:r>
      <w:r w:rsidR="00851EC5" w:rsidRPr="001F0121">
        <w:rPr>
          <w:color w:val="000000" w:themeColor="text1"/>
          <w:sz w:val="28"/>
          <w:szCs w:val="28"/>
          <w:lang w:val="uk-UA"/>
        </w:rPr>
        <w:t>ова частина</w:t>
      </w:r>
      <w:r w:rsidRPr="001F0121">
        <w:rPr>
          <w:color w:val="000000" w:themeColor="text1"/>
          <w:sz w:val="28"/>
          <w:szCs w:val="28"/>
          <w:lang w:val="uk-UA"/>
        </w:rPr>
        <w:t xml:space="preserve"> загального фонду бюджету виконан</w:t>
      </w:r>
      <w:r w:rsidR="00851EC5" w:rsidRPr="001F0121">
        <w:rPr>
          <w:color w:val="000000" w:themeColor="text1"/>
          <w:sz w:val="28"/>
          <w:szCs w:val="28"/>
          <w:lang w:val="uk-UA"/>
        </w:rPr>
        <w:t>а</w:t>
      </w:r>
      <w:r w:rsidRPr="001F0121">
        <w:rPr>
          <w:color w:val="000000" w:themeColor="text1"/>
          <w:sz w:val="28"/>
          <w:szCs w:val="28"/>
          <w:lang w:val="uk-UA"/>
        </w:rPr>
        <w:t xml:space="preserve"> </w:t>
      </w:r>
      <w:r w:rsidR="00851EC5" w:rsidRPr="001F0121">
        <w:rPr>
          <w:color w:val="000000" w:themeColor="text1"/>
          <w:sz w:val="28"/>
          <w:szCs w:val="28"/>
          <w:lang w:val="uk-UA"/>
        </w:rPr>
        <w:t>у</w:t>
      </w:r>
      <w:r w:rsidRPr="001F0121">
        <w:rPr>
          <w:color w:val="000000" w:themeColor="text1"/>
          <w:sz w:val="28"/>
          <w:szCs w:val="28"/>
          <w:lang w:val="uk-UA"/>
        </w:rPr>
        <w:t xml:space="preserve"> сумі 266006,4 тис. грн, що становило 91,8% </w:t>
      </w:r>
      <w:r w:rsidR="00B33E02" w:rsidRPr="001F0121">
        <w:rPr>
          <w:color w:val="000000" w:themeColor="text1"/>
          <w:sz w:val="28"/>
          <w:szCs w:val="28"/>
          <w:lang w:val="uk-UA"/>
        </w:rPr>
        <w:t>уточнених річних призначень</w:t>
      </w:r>
      <w:r w:rsidRPr="001F0121">
        <w:rPr>
          <w:color w:val="000000" w:themeColor="text1"/>
          <w:sz w:val="28"/>
          <w:szCs w:val="28"/>
          <w:lang w:val="uk-UA"/>
        </w:rPr>
        <w:t xml:space="preserve"> (збільшення видатків загального фонду до 2024 року – </w:t>
      </w:r>
      <w:r w:rsidR="00C55A20" w:rsidRPr="001F0121">
        <w:rPr>
          <w:color w:val="000000" w:themeColor="text1"/>
          <w:sz w:val="28"/>
          <w:szCs w:val="28"/>
          <w:lang w:val="uk-UA"/>
        </w:rPr>
        <w:t>44584</w:t>
      </w:r>
      <w:r w:rsidRPr="001F0121">
        <w:rPr>
          <w:color w:val="000000" w:themeColor="text1"/>
          <w:sz w:val="28"/>
          <w:szCs w:val="28"/>
          <w:lang w:val="uk-UA"/>
        </w:rPr>
        <w:t>,</w:t>
      </w:r>
      <w:r w:rsidR="00C55A20" w:rsidRPr="001F0121">
        <w:rPr>
          <w:color w:val="000000" w:themeColor="text1"/>
          <w:sz w:val="28"/>
          <w:szCs w:val="28"/>
          <w:lang w:val="uk-UA"/>
        </w:rPr>
        <w:t>1</w:t>
      </w:r>
      <w:r w:rsidRPr="001F0121">
        <w:rPr>
          <w:color w:val="000000" w:themeColor="text1"/>
          <w:sz w:val="28"/>
          <w:szCs w:val="28"/>
          <w:lang w:val="uk-UA"/>
        </w:rPr>
        <w:t xml:space="preserve"> тис. грн або </w:t>
      </w:r>
      <w:r w:rsidR="00C55A20" w:rsidRPr="001F0121">
        <w:rPr>
          <w:color w:val="000000" w:themeColor="text1"/>
          <w:sz w:val="28"/>
          <w:szCs w:val="28"/>
          <w:lang w:val="uk-UA"/>
        </w:rPr>
        <w:t>20</w:t>
      </w:r>
      <w:r w:rsidRPr="001F0121">
        <w:rPr>
          <w:color w:val="000000" w:themeColor="text1"/>
          <w:sz w:val="28"/>
          <w:szCs w:val="28"/>
          <w:lang w:val="uk-UA"/>
        </w:rPr>
        <w:t>,</w:t>
      </w:r>
      <w:r w:rsidR="00C55A20" w:rsidRPr="001F0121">
        <w:rPr>
          <w:color w:val="000000" w:themeColor="text1"/>
          <w:sz w:val="28"/>
          <w:szCs w:val="28"/>
          <w:lang w:val="uk-UA"/>
        </w:rPr>
        <w:t>1</w:t>
      </w:r>
      <w:r w:rsidRPr="001F0121">
        <w:rPr>
          <w:color w:val="000000" w:themeColor="text1"/>
          <w:sz w:val="28"/>
          <w:szCs w:val="28"/>
          <w:lang w:val="uk-UA"/>
        </w:rPr>
        <w:t xml:space="preserve">%). Зростання відбулося за </w:t>
      </w:r>
      <w:r w:rsidR="00851EC5" w:rsidRPr="001F0121">
        <w:rPr>
          <w:color w:val="000000" w:themeColor="text1"/>
          <w:sz w:val="28"/>
          <w:szCs w:val="28"/>
          <w:lang w:val="uk-UA"/>
        </w:rPr>
        <w:t xml:space="preserve">проведеними </w:t>
      </w:r>
      <w:r w:rsidRPr="001F0121">
        <w:rPr>
          <w:color w:val="000000" w:themeColor="text1"/>
          <w:sz w:val="28"/>
          <w:szCs w:val="28"/>
          <w:lang w:val="uk-UA"/>
        </w:rPr>
        <w:t>видатками на освіту, охорону здоров’я,</w:t>
      </w:r>
      <w:r w:rsidR="003E030A" w:rsidRPr="001F0121">
        <w:rPr>
          <w:color w:val="000000" w:themeColor="text1"/>
          <w:sz w:val="28"/>
          <w:szCs w:val="28"/>
          <w:lang w:val="uk-UA"/>
        </w:rPr>
        <w:t xml:space="preserve"> утримааня доріг,</w:t>
      </w:r>
      <w:r w:rsidRPr="001F0121">
        <w:rPr>
          <w:color w:val="000000" w:themeColor="text1"/>
          <w:sz w:val="28"/>
          <w:szCs w:val="28"/>
          <w:lang w:val="uk-UA"/>
        </w:rPr>
        <w:t xml:space="preserve"> громадський порядок і безпеку, підтримку сил оборони тощо.</w:t>
      </w:r>
    </w:p>
    <w:p w14:paraId="7188FAEB" w14:textId="79815D9D" w:rsidR="002C2037" w:rsidRPr="001F0121" w:rsidRDefault="007305AA" w:rsidP="002C2037">
      <w:pPr>
        <w:tabs>
          <w:tab w:val="left" w:pos="6621"/>
        </w:tabs>
        <w:ind w:firstLine="567"/>
        <w:jc w:val="both"/>
        <w:rPr>
          <w:color w:val="0070C0"/>
          <w:sz w:val="28"/>
          <w:szCs w:val="28"/>
          <w:lang w:val="uk-UA"/>
        </w:rPr>
      </w:pPr>
      <w:r w:rsidRPr="001F0121">
        <w:rPr>
          <w:color w:val="000000" w:themeColor="text1"/>
          <w:sz w:val="28"/>
          <w:szCs w:val="28"/>
          <w:lang w:val="uk-UA"/>
        </w:rPr>
        <w:t xml:space="preserve">Найбільшу питому вагу </w:t>
      </w:r>
      <w:r w:rsidR="00851EC5" w:rsidRPr="001F0121">
        <w:rPr>
          <w:color w:val="000000" w:themeColor="text1"/>
          <w:sz w:val="28"/>
          <w:szCs w:val="28"/>
          <w:lang w:val="uk-UA"/>
        </w:rPr>
        <w:t>у</w:t>
      </w:r>
      <w:r w:rsidRPr="001F0121">
        <w:rPr>
          <w:color w:val="000000" w:themeColor="text1"/>
          <w:sz w:val="28"/>
          <w:szCs w:val="28"/>
          <w:lang w:val="uk-UA"/>
        </w:rPr>
        <w:t xml:space="preserve"> галузевій структурі видатків загального фонду </w:t>
      </w:r>
      <w:r w:rsidR="00851EC5" w:rsidRPr="001F0121">
        <w:rPr>
          <w:color w:val="000000" w:themeColor="text1"/>
          <w:sz w:val="28"/>
          <w:szCs w:val="28"/>
          <w:lang w:val="uk-UA"/>
        </w:rPr>
        <w:t xml:space="preserve">бюджету </w:t>
      </w:r>
      <w:r w:rsidRPr="001F0121">
        <w:rPr>
          <w:color w:val="000000" w:themeColor="text1"/>
          <w:sz w:val="28"/>
          <w:szCs w:val="28"/>
          <w:lang w:val="uk-UA"/>
        </w:rPr>
        <w:t xml:space="preserve">у </w:t>
      </w:r>
      <w:r w:rsidR="00307263" w:rsidRPr="001F0121">
        <w:rPr>
          <w:color w:val="000000" w:themeColor="text1"/>
          <w:sz w:val="28"/>
          <w:szCs w:val="28"/>
          <w:lang w:val="uk-UA"/>
        </w:rPr>
        <w:t>звітно</w:t>
      </w:r>
      <w:r w:rsidRPr="001F0121">
        <w:rPr>
          <w:color w:val="000000" w:themeColor="text1"/>
          <w:sz w:val="28"/>
          <w:szCs w:val="28"/>
          <w:lang w:val="uk-UA"/>
        </w:rPr>
        <w:t>му періоді</w:t>
      </w:r>
      <w:r w:rsidR="00DF2510" w:rsidRPr="001F0121">
        <w:rPr>
          <w:color w:val="000000" w:themeColor="text1"/>
          <w:sz w:val="28"/>
          <w:szCs w:val="28"/>
          <w:lang w:val="uk-UA"/>
        </w:rPr>
        <w:t xml:space="preserve"> </w:t>
      </w:r>
      <w:r w:rsidRPr="001F0121">
        <w:rPr>
          <w:color w:val="000000" w:themeColor="text1"/>
          <w:sz w:val="28"/>
          <w:szCs w:val="28"/>
          <w:lang w:val="uk-UA"/>
        </w:rPr>
        <w:t>займає</w:t>
      </w:r>
      <w:r w:rsidR="008F23DC" w:rsidRPr="001F0121">
        <w:rPr>
          <w:color w:val="000000" w:themeColor="text1"/>
          <w:sz w:val="28"/>
          <w:szCs w:val="28"/>
          <w:lang w:val="uk-UA"/>
        </w:rPr>
        <w:t xml:space="preserve"> соціальн</w:t>
      </w:r>
      <w:r w:rsidRPr="001F0121">
        <w:rPr>
          <w:color w:val="000000" w:themeColor="text1"/>
          <w:sz w:val="28"/>
          <w:szCs w:val="28"/>
          <w:lang w:val="uk-UA"/>
        </w:rPr>
        <w:t>о-культурна сфера 67,7% (180109,8 тис. грн)</w:t>
      </w:r>
      <w:r w:rsidR="002C2037" w:rsidRPr="001F0121">
        <w:rPr>
          <w:color w:val="000000" w:themeColor="text1"/>
          <w:sz w:val="28"/>
          <w:szCs w:val="28"/>
          <w:lang w:val="uk-UA"/>
        </w:rPr>
        <w:t xml:space="preserve">. На </w:t>
      </w:r>
      <w:r w:rsidR="00D94A24" w:rsidRPr="001F0121">
        <w:rPr>
          <w:color w:val="000000" w:themeColor="text1"/>
          <w:sz w:val="28"/>
          <w:szCs w:val="28"/>
          <w:lang w:val="uk-UA"/>
        </w:rPr>
        <w:t>о</w:t>
      </w:r>
      <w:r w:rsidR="002C2037" w:rsidRPr="001F0121">
        <w:rPr>
          <w:color w:val="000000" w:themeColor="text1"/>
          <w:sz w:val="28"/>
          <w:szCs w:val="28"/>
          <w:lang w:val="uk-UA"/>
        </w:rPr>
        <w:t>світ</w:t>
      </w:r>
      <w:r w:rsidR="002D4B3F" w:rsidRPr="001F0121">
        <w:rPr>
          <w:color w:val="000000" w:themeColor="text1"/>
          <w:sz w:val="28"/>
          <w:szCs w:val="28"/>
          <w:lang w:val="uk-UA"/>
        </w:rPr>
        <w:t>у</w:t>
      </w:r>
      <w:r w:rsidR="002C2037" w:rsidRPr="001F0121">
        <w:rPr>
          <w:color w:val="000000" w:themeColor="text1"/>
          <w:sz w:val="28"/>
          <w:szCs w:val="28"/>
          <w:lang w:val="uk-UA"/>
        </w:rPr>
        <w:t xml:space="preserve"> припадає 50,0% усіх видатків (133128,0 тис. грн), на соціальний захист та соціальне забезпечення – </w:t>
      </w:r>
      <w:r w:rsidR="00D94A24" w:rsidRPr="001F0121">
        <w:rPr>
          <w:color w:val="000000" w:themeColor="text1"/>
          <w:sz w:val="28"/>
          <w:szCs w:val="28"/>
          <w:lang w:val="uk-UA"/>
        </w:rPr>
        <w:t>6</w:t>
      </w:r>
      <w:r w:rsidR="002C2037" w:rsidRPr="001F0121">
        <w:rPr>
          <w:color w:val="000000" w:themeColor="text1"/>
          <w:sz w:val="28"/>
          <w:szCs w:val="28"/>
          <w:lang w:val="uk-UA"/>
        </w:rPr>
        <w:t>,</w:t>
      </w:r>
      <w:r w:rsidR="00D94A24" w:rsidRPr="001F0121">
        <w:rPr>
          <w:color w:val="000000" w:themeColor="text1"/>
          <w:sz w:val="28"/>
          <w:szCs w:val="28"/>
          <w:lang w:val="uk-UA"/>
        </w:rPr>
        <w:t>5</w:t>
      </w:r>
      <w:r w:rsidR="002C2037" w:rsidRPr="001F0121">
        <w:rPr>
          <w:color w:val="000000" w:themeColor="text1"/>
          <w:sz w:val="28"/>
          <w:szCs w:val="28"/>
          <w:lang w:val="uk-UA"/>
        </w:rPr>
        <w:t>% (</w:t>
      </w:r>
      <w:r w:rsidR="00D94A24" w:rsidRPr="001F0121">
        <w:rPr>
          <w:color w:val="000000" w:themeColor="text1"/>
          <w:sz w:val="28"/>
          <w:szCs w:val="28"/>
          <w:lang w:val="uk-UA"/>
        </w:rPr>
        <w:t>17313,2</w:t>
      </w:r>
      <w:r w:rsidR="002C2037" w:rsidRPr="001F0121">
        <w:rPr>
          <w:color w:val="000000" w:themeColor="text1"/>
          <w:sz w:val="28"/>
          <w:szCs w:val="28"/>
          <w:lang w:val="uk-UA"/>
        </w:rPr>
        <w:t xml:space="preserve"> тис. грн), на культуру </w:t>
      </w:r>
      <w:r w:rsidR="000228EF" w:rsidRPr="001F0121">
        <w:rPr>
          <w:color w:val="000000" w:themeColor="text1"/>
          <w:sz w:val="28"/>
          <w:szCs w:val="28"/>
          <w:lang w:val="uk-UA"/>
        </w:rPr>
        <w:t xml:space="preserve">і мистецтво </w:t>
      </w:r>
      <w:r w:rsidR="002C2037" w:rsidRPr="001F0121">
        <w:rPr>
          <w:color w:val="000000" w:themeColor="text1"/>
          <w:sz w:val="28"/>
          <w:szCs w:val="28"/>
          <w:lang w:val="uk-UA"/>
        </w:rPr>
        <w:t xml:space="preserve">– </w:t>
      </w:r>
      <w:r w:rsidR="000228EF" w:rsidRPr="001F0121">
        <w:rPr>
          <w:color w:val="000000" w:themeColor="text1"/>
          <w:sz w:val="28"/>
          <w:szCs w:val="28"/>
          <w:lang w:val="uk-UA"/>
        </w:rPr>
        <w:t>5</w:t>
      </w:r>
      <w:r w:rsidR="002C2037" w:rsidRPr="001F0121">
        <w:rPr>
          <w:color w:val="000000" w:themeColor="text1"/>
          <w:sz w:val="28"/>
          <w:szCs w:val="28"/>
          <w:lang w:val="uk-UA"/>
        </w:rPr>
        <w:t>,7% (15</w:t>
      </w:r>
      <w:r w:rsidR="000228EF" w:rsidRPr="001F0121">
        <w:rPr>
          <w:color w:val="000000" w:themeColor="text1"/>
          <w:sz w:val="28"/>
          <w:szCs w:val="28"/>
          <w:lang w:val="uk-UA"/>
        </w:rPr>
        <w:t>200</w:t>
      </w:r>
      <w:r w:rsidR="002C2037" w:rsidRPr="001F0121">
        <w:rPr>
          <w:color w:val="000000" w:themeColor="text1"/>
          <w:sz w:val="28"/>
          <w:szCs w:val="28"/>
          <w:lang w:val="uk-UA"/>
        </w:rPr>
        <w:t>,</w:t>
      </w:r>
      <w:r w:rsidR="000228EF" w:rsidRPr="001F0121">
        <w:rPr>
          <w:color w:val="000000" w:themeColor="text1"/>
          <w:sz w:val="28"/>
          <w:szCs w:val="28"/>
          <w:lang w:val="uk-UA"/>
        </w:rPr>
        <w:t>1</w:t>
      </w:r>
      <w:r w:rsidR="002C2037" w:rsidRPr="001F0121">
        <w:rPr>
          <w:color w:val="000000" w:themeColor="text1"/>
          <w:sz w:val="28"/>
          <w:szCs w:val="28"/>
          <w:lang w:val="uk-UA"/>
        </w:rPr>
        <w:t xml:space="preserve"> тис. грн), на охорону</w:t>
      </w:r>
      <w:r w:rsidR="00113F5C" w:rsidRPr="001F0121">
        <w:rPr>
          <w:color w:val="000000" w:themeColor="text1"/>
          <w:sz w:val="28"/>
          <w:szCs w:val="28"/>
          <w:lang w:val="uk-UA"/>
        </w:rPr>
        <w:t xml:space="preserve"> </w:t>
      </w:r>
      <w:r w:rsidR="002C2037" w:rsidRPr="001F0121">
        <w:rPr>
          <w:color w:val="000000" w:themeColor="text1"/>
          <w:sz w:val="28"/>
          <w:szCs w:val="28"/>
          <w:lang w:val="uk-UA"/>
        </w:rPr>
        <w:t xml:space="preserve">здоров’я – </w:t>
      </w:r>
      <w:r w:rsidR="006662ED" w:rsidRPr="001F0121">
        <w:rPr>
          <w:color w:val="000000" w:themeColor="text1"/>
          <w:sz w:val="28"/>
          <w:szCs w:val="28"/>
          <w:lang w:val="uk-UA"/>
        </w:rPr>
        <w:t>4,4</w:t>
      </w:r>
      <w:r w:rsidR="002C2037" w:rsidRPr="001F0121">
        <w:rPr>
          <w:color w:val="000000" w:themeColor="text1"/>
          <w:sz w:val="28"/>
          <w:szCs w:val="28"/>
          <w:lang w:val="uk-UA"/>
        </w:rPr>
        <w:t>% (1</w:t>
      </w:r>
      <w:r w:rsidR="006662ED" w:rsidRPr="001F0121">
        <w:rPr>
          <w:color w:val="000000" w:themeColor="text1"/>
          <w:sz w:val="28"/>
          <w:szCs w:val="28"/>
          <w:lang w:val="uk-UA"/>
        </w:rPr>
        <w:t>1588</w:t>
      </w:r>
      <w:r w:rsidR="002C2037" w:rsidRPr="001F0121">
        <w:rPr>
          <w:color w:val="000000" w:themeColor="text1"/>
          <w:sz w:val="28"/>
          <w:szCs w:val="28"/>
          <w:lang w:val="uk-UA"/>
        </w:rPr>
        <w:t>,</w:t>
      </w:r>
      <w:r w:rsidR="006662ED" w:rsidRPr="001F0121">
        <w:rPr>
          <w:color w:val="000000" w:themeColor="text1"/>
          <w:sz w:val="28"/>
          <w:szCs w:val="28"/>
          <w:lang w:val="uk-UA"/>
        </w:rPr>
        <w:t>6</w:t>
      </w:r>
      <w:r w:rsidR="002C2037" w:rsidRPr="001F0121">
        <w:rPr>
          <w:color w:val="000000" w:themeColor="text1"/>
          <w:sz w:val="28"/>
          <w:szCs w:val="28"/>
          <w:lang w:val="uk-UA"/>
        </w:rPr>
        <w:t xml:space="preserve"> тис. грн), на фізичну культуру і спорт – </w:t>
      </w:r>
      <w:r w:rsidR="00113F5C" w:rsidRPr="001F0121">
        <w:rPr>
          <w:color w:val="000000" w:themeColor="text1"/>
          <w:sz w:val="28"/>
          <w:szCs w:val="28"/>
          <w:lang w:val="uk-UA"/>
        </w:rPr>
        <w:t>1</w:t>
      </w:r>
      <w:r w:rsidR="002C2037" w:rsidRPr="001F0121">
        <w:rPr>
          <w:color w:val="000000" w:themeColor="text1"/>
          <w:sz w:val="28"/>
          <w:szCs w:val="28"/>
          <w:lang w:val="uk-UA"/>
        </w:rPr>
        <w:t>,</w:t>
      </w:r>
      <w:r w:rsidR="00113F5C" w:rsidRPr="001F0121">
        <w:rPr>
          <w:color w:val="000000" w:themeColor="text1"/>
          <w:sz w:val="28"/>
          <w:szCs w:val="28"/>
          <w:lang w:val="uk-UA"/>
        </w:rPr>
        <w:t>1</w:t>
      </w:r>
      <w:r w:rsidR="002C2037" w:rsidRPr="001F0121">
        <w:rPr>
          <w:color w:val="000000" w:themeColor="text1"/>
          <w:sz w:val="28"/>
          <w:szCs w:val="28"/>
          <w:lang w:val="uk-UA"/>
        </w:rPr>
        <w:t>% (</w:t>
      </w:r>
      <w:r w:rsidR="00113F5C" w:rsidRPr="001F0121">
        <w:rPr>
          <w:color w:val="000000" w:themeColor="text1"/>
          <w:sz w:val="28"/>
          <w:szCs w:val="28"/>
          <w:lang w:val="uk-UA"/>
        </w:rPr>
        <w:t>2879,9</w:t>
      </w:r>
      <w:r w:rsidR="002C2037" w:rsidRPr="001F0121">
        <w:rPr>
          <w:color w:val="000000" w:themeColor="text1"/>
          <w:sz w:val="28"/>
          <w:szCs w:val="28"/>
          <w:lang w:val="uk-UA"/>
        </w:rPr>
        <w:t xml:space="preserve"> тис. грн). </w:t>
      </w:r>
    </w:p>
    <w:p w14:paraId="6494C2C1" w14:textId="1F17DB1C" w:rsidR="007305AA" w:rsidRPr="001F0121" w:rsidRDefault="007B7B3D" w:rsidP="002B7D8B">
      <w:pPr>
        <w:tabs>
          <w:tab w:val="left" w:pos="567"/>
        </w:tabs>
        <w:ind w:right="-5" w:firstLine="567"/>
        <w:jc w:val="both"/>
        <w:rPr>
          <w:color w:val="000000" w:themeColor="text1"/>
          <w:sz w:val="28"/>
          <w:szCs w:val="28"/>
          <w:lang w:val="uk-UA"/>
        </w:rPr>
      </w:pPr>
      <w:r w:rsidRPr="001F0121">
        <w:rPr>
          <w:color w:val="000000" w:themeColor="text1"/>
          <w:sz w:val="28"/>
          <w:szCs w:val="28"/>
          <w:lang w:val="uk-UA"/>
        </w:rPr>
        <w:t xml:space="preserve">За економічною класифікацією </w:t>
      </w:r>
      <w:r w:rsidR="00823E8C" w:rsidRPr="001F0121">
        <w:rPr>
          <w:color w:val="000000" w:themeColor="text1"/>
          <w:sz w:val="28"/>
          <w:szCs w:val="28"/>
          <w:lang w:val="uk-UA"/>
        </w:rPr>
        <w:t xml:space="preserve">видатків </w:t>
      </w:r>
      <w:r w:rsidRPr="001F0121">
        <w:rPr>
          <w:color w:val="000000" w:themeColor="text1"/>
          <w:sz w:val="28"/>
          <w:szCs w:val="28"/>
          <w:lang w:val="uk-UA"/>
        </w:rPr>
        <w:t xml:space="preserve">бюджету (з урахуванням одержувачів бюджетних коштів) питома вага видатків загального фонду за захищеними статтями </w:t>
      </w:r>
      <w:r w:rsidR="002B5B94" w:rsidRPr="001F0121">
        <w:rPr>
          <w:color w:val="000000" w:themeColor="text1"/>
          <w:sz w:val="28"/>
          <w:szCs w:val="28"/>
          <w:lang w:val="uk-UA"/>
        </w:rPr>
        <w:t>складає</w:t>
      </w:r>
      <w:r w:rsidRPr="001F0121">
        <w:rPr>
          <w:color w:val="000000" w:themeColor="text1"/>
          <w:sz w:val="28"/>
          <w:szCs w:val="28"/>
          <w:lang w:val="uk-UA"/>
        </w:rPr>
        <w:t xml:space="preserve"> </w:t>
      </w:r>
      <w:r w:rsidR="00130123" w:rsidRPr="001F0121">
        <w:rPr>
          <w:color w:val="000000" w:themeColor="text1"/>
          <w:sz w:val="28"/>
          <w:szCs w:val="28"/>
          <w:lang w:val="uk-UA"/>
        </w:rPr>
        <w:t>81</w:t>
      </w:r>
      <w:r w:rsidRPr="001F0121">
        <w:rPr>
          <w:color w:val="000000" w:themeColor="text1"/>
          <w:sz w:val="28"/>
          <w:szCs w:val="28"/>
          <w:lang w:val="uk-UA"/>
        </w:rPr>
        <w:t>,</w:t>
      </w:r>
      <w:r w:rsidR="00130123" w:rsidRPr="001F0121">
        <w:rPr>
          <w:color w:val="000000" w:themeColor="text1"/>
          <w:sz w:val="28"/>
          <w:szCs w:val="28"/>
          <w:lang w:val="uk-UA"/>
        </w:rPr>
        <w:t>9</w:t>
      </w:r>
      <w:r w:rsidRPr="001F0121">
        <w:rPr>
          <w:color w:val="000000" w:themeColor="text1"/>
          <w:sz w:val="28"/>
          <w:szCs w:val="28"/>
          <w:lang w:val="uk-UA"/>
        </w:rPr>
        <w:t xml:space="preserve">%, із яких на оплату праці з нарахуваннями – </w:t>
      </w:r>
      <w:r w:rsidR="005C0599" w:rsidRPr="001F0121">
        <w:rPr>
          <w:color w:val="000000" w:themeColor="text1"/>
          <w:sz w:val="28"/>
          <w:szCs w:val="28"/>
          <w:lang w:val="uk-UA"/>
        </w:rPr>
        <w:t>72</w:t>
      </w:r>
      <w:r w:rsidRPr="001F0121">
        <w:rPr>
          <w:color w:val="000000" w:themeColor="text1"/>
          <w:sz w:val="28"/>
          <w:szCs w:val="28"/>
          <w:lang w:val="uk-UA"/>
        </w:rPr>
        <w:t xml:space="preserve">,5%, на оплату комунальних послуг і енергоносіїв – </w:t>
      </w:r>
      <w:r w:rsidR="008B2008" w:rsidRPr="001F0121">
        <w:rPr>
          <w:color w:val="000000" w:themeColor="text1"/>
          <w:sz w:val="28"/>
          <w:szCs w:val="28"/>
          <w:lang w:val="uk-UA"/>
        </w:rPr>
        <w:t>7</w:t>
      </w:r>
      <w:r w:rsidRPr="001F0121">
        <w:rPr>
          <w:color w:val="000000" w:themeColor="text1"/>
          <w:sz w:val="28"/>
          <w:szCs w:val="28"/>
          <w:lang w:val="uk-UA"/>
        </w:rPr>
        <w:t>,</w:t>
      </w:r>
      <w:r w:rsidR="008B2008" w:rsidRPr="001F0121">
        <w:rPr>
          <w:color w:val="000000" w:themeColor="text1"/>
          <w:sz w:val="28"/>
          <w:szCs w:val="28"/>
          <w:lang w:val="uk-UA"/>
        </w:rPr>
        <w:t>4</w:t>
      </w:r>
      <w:r w:rsidRPr="001F0121">
        <w:rPr>
          <w:color w:val="000000" w:themeColor="text1"/>
          <w:sz w:val="28"/>
          <w:szCs w:val="28"/>
          <w:lang w:val="uk-UA"/>
        </w:rPr>
        <w:t xml:space="preserve">%, на </w:t>
      </w:r>
      <w:r w:rsidR="004B772C" w:rsidRPr="001F0121">
        <w:rPr>
          <w:color w:val="000000" w:themeColor="text1"/>
          <w:sz w:val="28"/>
          <w:szCs w:val="28"/>
          <w:lang w:val="uk-UA"/>
        </w:rPr>
        <w:t xml:space="preserve">продукти </w:t>
      </w:r>
      <w:r w:rsidRPr="001F0121">
        <w:rPr>
          <w:color w:val="000000" w:themeColor="text1"/>
          <w:sz w:val="28"/>
          <w:szCs w:val="28"/>
          <w:lang w:val="uk-UA"/>
        </w:rPr>
        <w:t xml:space="preserve">харчування – </w:t>
      </w:r>
      <w:r w:rsidR="004B772C" w:rsidRPr="001F0121">
        <w:rPr>
          <w:color w:val="000000" w:themeColor="text1"/>
          <w:sz w:val="28"/>
          <w:szCs w:val="28"/>
          <w:lang w:val="uk-UA"/>
        </w:rPr>
        <w:t>0</w:t>
      </w:r>
      <w:r w:rsidRPr="001F0121">
        <w:rPr>
          <w:color w:val="000000" w:themeColor="text1"/>
          <w:sz w:val="28"/>
          <w:szCs w:val="28"/>
          <w:lang w:val="uk-UA"/>
        </w:rPr>
        <w:t>,</w:t>
      </w:r>
      <w:r w:rsidR="004B772C" w:rsidRPr="001F0121">
        <w:rPr>
          <w:color w:val="000000" w:themeColor="text1"/>
          <w:sz w:val="28"/>
          <w:szCs w:val="28"/>
          <w:lang w:val="uk-UA"/>
        </w:rPr>
        <w:t>5</w:t>
      </w:r>
      <w:r w:rsidRPr="001F0121">
        <w:rPr>
          <w:color w:val="000000" w:themeColor="text1"/>
          <w:sz w:val="28"/>
          <w:szCs w:val="28"/>
          <w:lang w:val="uk-UA"/>
        </w:rPr>
        <w:t xml:space="preserve">%, соціальне забезпечення – </w:t>
      </w:r>
      <w:r w:rsidR="0092302B" w:rsidRPr="001F0121">
        <w:rPr>
          <w:color w:val="000000" w:themeColor="text1"/>
          <w:sz w:val="28"/>
          <w:szCs w:val="28"/>
          <w:lang w:val="uk-UA"/>
        </w:rPr>
        <w:t>1</w:t>
      </w:r>
      <w:r w:rsidRPr="001F0121">
        <w:rPr>
          <w:color w:val="000000" w:themeColor="text1"/>
          <w:sz w:val="28"/>
          <w:szCs w:val="28"/>
          <w:lang w:val="uk-UA"/>
        </w:rPr>
        <w:t>,</w:t>
      </w:r>
      <w:r w:rsidR="0092302B" w:rsidRPr="001F0121">
        <w:rPr>
          <w:color w:val="000000" w:themeColor="text1"/>
          <w:sz w:val="28"/>
          <w:szCs w:val="28"/>
          <w:lang w:val="uk-UA"/>
        </w:rPr>
        <w:t>3</w:t>
      </w:r>
      <w:r w:rsidRPr="001F0121">
        <w:rPr>
          <w:color w:val="000000" w:themeColor="text1"/>
          <w:sz w:val="28"/>
          <w:szCs w:val="28"/>
          <w:lang w:val="uk-UA"/>
        </w:rPr>
        <w:t>%, на інші захищені видатки – 0,</w:t>
      </w:r>
      <w:r w:rsidR="00CA713C" w:rsidRPr="001F0121">
        <w:rPr>
          <w:color w:val="000000" w:themeColor="text1"/>
          <w:sz w:val="28"/>
          <w:szCs w:val="28"/>
          <w:lang w:val="uk-UA"/>
        </w:rPr>
        <w:t>2</w:t>
      </w:r>
      <w:r w:rsidRPr="001F0121">
        <w:rPr>
          <w:color w:val="000000" w:themeColor="text1"/>
          <w:sz w:val="28"/>
          <w:szCs w:val="28"/>
          <w:lang w:val="uk-UA"/>
        </w:rPr>
        <w:t xml:space="preserve">%, на незахищені статті витрат – </w:t>
      </w:r>
      <w:r w:rsidR="00995652" w:rsidRPr="001F0121">
        <w:rPr>
          <w:color w:val="000000" w:themeColor="text1"/>
          <w:sz w:val="28"/>
          <w:szCs w:val="28"/>
          <w:lang w:val="uk-UA"/>
        </w:rPr>
        <w:t>18</w:t>
      </w:r>
      <w:r w:rsidRPr="001F0121">
        <w:rPr>
          <w:color w:val="000000" w:themeColor="text1"/>
          <w:sz w:val="28"/>
          <w:szCs w:val="28"/>
          <w:lang w:val="uk-UA"/>
        </w:rPr>
        <w:t>,</w:t>
      </w:r>
      <w:r w:rsidR="00995652" w:rsidRPr="001F0121">
        <w:rPr>
          <w:color w:val="000000" w:themeColor="text1"/>
          <w:sz w:val="28"/>
          <w:szCs w:val="28"/>
          <w:lang w:val="uk-UA"/>
        </w:rPr>
        <w:t>1</w:t>
      </w:r>
      <w:r w:rsidRPr="001F0121">
        <w:rPr>
          <w:color w:val="000000" w:themeColor="text1"/>
          <w:sz w:val="28"/>
          <w:szCs w:val="28"/>
          <w:lang w:val="uk-UA"/>
        </w:rPr>
        <w:t>%.</w:t>
      </w:r>
    </w:p>
    <w:p w14:paraId="229A0632" w14:textId="33DC4FA0" w:rsidR="002A742F" w:rsidRPr="001F0121" w:rsidRDefault="006154B3" w:rsidP="00F47548">
      <w:pPr>
        <w:tabs>
          <w:tab w:val="left" w:pos="6621"/>
        </w:tabs>
        <w:ind w:firstLine="567"/>
        <w:jc w:val="both"/>
        <w:rPr>
          <w:color w:val="FF0000"/>
          <w:sz w:val="28"/>
          <w:szCs w:val="28"/>
          <w:lang w:val="uk-UA"/>
        </w:rPr>
      </w:pPr>
      <w:r w:rsidRPr="001F0121">
        <w:rPr>
          <w:noProof/>
          <w:lang w:val="uk-UA"/>
        </w:rPr>
        <w:lastRenderedPageBreak/>
        <w:drawing>
          <wp:inline distT="0" distB="0" distL="0" distR="0" wp14:anchorId="15E4647D" wp14:editId="45A70E55">
            <wp:extent cx="5327374" cy="2672704"/>
            <wp:effectExtent l="0" t="0" r="6985" b="0"/>
            <wp:docPr id="5634889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0063" cy="2694121"/>
                    </a:xfrm>
                    <a:prstGeom prst="rect">
                      <a:avLst/>
                    </a:prstGeom>
                    <a:noFill/>
                    <a:ln>
                      <a:noFill/>
                    </a:ln>
                  </pic:spPr>
                </pic:pic>
              </a:graphicData>
            </a:graphic>
          </wp:inline>
        </w:drawing>
      </w:r>
    </w:p>
    <w:p w14:paraId="09EC760C" w14:textId="77777777" w:rsidR="0071225C" w:rsidRPr="001F0121" w:rsidRDefault="0071225C" w:rsidP="00AB4EC4">
      <w:pPr>
        <w:tabs>
          <w:tab w:val="left" w:pos="567"/>
        </w:tabs>
        <w:ind w:right="-5" w:firstLine="567"/>
        <w:jc w:val="both"/>
        <w:rPr>
          <w:color w:val="0070C0"/>
          <w:sz w:val="28"/>
          <w:szCs w:val="28"/>
          <w:shd w:val="clear" w:color="auto" w:fill="FFFFFF"/>
          <w:lang w:val="uk-UA"/>
        </w:rPr>
      </w:pPr>
    </w:p>
    <w:p w14:paraId="7CD7BC1C" w14:textId="7B29F1B8" w:rsidR="00B347F1" w:rsidRPr="001F0121" w:rsidRDefault="00B347F1" w:rsidP="00AB4EC4">
      <w:pPr>
        <w:tabs>
          <w:tab w:val="left" w:pos="567"/>
        </w:tabs>
        <w:ind w:right="-5" w:firstLine="567"/>
        <w:jc w:val="both"/>
        <w:rPr>
          <w:color w:val="000000" w:themeColor="text1"/>
          <w:sz w:val="28"/>
          <w:szCs w:val="28"/>
          <w:shd w:val="clear" w:color="auto" w:fill="FFFFFF"/>
          <w:lang w:val="uk-UA"/>
        </w:rPr>
      </w:pPr>
      <w:r w:rsidRPr="001F0121">
        <w:rPr>
          <w:color w:val="000000" w:themeColor="text1"/>
          <w:sz w:val="28"/>
          <w:szCs w:val="28"/>
          <w:shd w:val="clear" w:color="auto" w:fill="FFFFFF"/>
          <w:lang w:val="uk-UA"/>
        </w:rPr>
        <w:t xml:space="preserve">З метою забезпеченості у повному обсязі потреби з виплати заробітної плати працівникам бюджетної сфери </w:t>
      </w:r>
      <w:r w:rsidR="00001CB7" w:rsidRPr="001F0121">
        <w:rPr>
          <w:color w:val="000000" w:themeColor="text1"/>
          <w:sz w:val="28"/>
          <w:szCs w:val="28"/>
          <w:shd w:val="clear" w:color="auto" w:fill="FFFFFF"/>
          <w:lang w:val="uk-UA"/>
        </w:rPr>
        <w:t>у 2025 році</w:t>
      </w:r>
      <w:r w:rsidR="001C62DF" w:rsidRPr="001F0121">
        <w:rPr>
          <w:color w:val="000000" w:themeColor="text1"/>
          <w:sz w:val="28"/>
          <w:szCs w:val="28"/>
          <w:shd w:val="clear" w:color="auto" w:fill="FFFFFF"/>
          <w:lang w:val="uk-UA"/>
        </w:rPr>
        <w:t xml:space="preserve"> додатково спрямовано</w:t>
      </w:r>
      <w:r w:rsidR="00001CB7" w:rsidRPr="001F0121">
        <w:rPr>
          <w:color w:val="000000" w:themeColor="text1"/>
          <w:sz w:val="28"/>
          <w:szCs w:val="28"/>
          <w:shd w:val="clear" w:color="auto" w:fill="FFFFFF"/>
          <w:lang w:val="uk-UA"/>
        </w:rPr>
        <w:t xml:space="preserve"> з бюджету 21168,6 тис. грн, зокрема: </w:t>
      </w:r>
      <w:r w:rsidRPr="001F0121">
        <w:rPr>
          <w:color w:val="000000" w:themeColor="text1"/>
          <w:sz w:val="28"/>
          <w:szCs w:val="28"/>
          <w:shd w:val="clear" w:color="auto" w:fill="FFFFFF"/>
          <w:lang w:val="uk-UA"/>
        </w:rPr>
        <w:t>за рахунок</w:t>
      </w:r>
      <w:r w:rsidR="00001CB7" w:rsidRPr="001F0121">
        <w:rPr>
          <w:color w:val="000000" w:themeColor="text1"/>
          <w:sz w:val="28"/>
          <w:szCs w:val="28"/>
          <w:shd w:val="clear" w:color="auto" w:fill="FFFFFF"/>
          <w:lang w:val="uk-UA"/>
        </w:rPr>
        <w:t xml:space="preserve"> </w:t>
      </w:r>
      <w:r w:rsidRPr="001F0121">
        <w:rPr>
          <w:color w:val="000000" w:themeColor="text1"/>
          <w:sz w:val="28"/>
          <w:szCs w:val="28"/>
          <w:shd w:val="clear" w:color="auto" w:fill="FFFFFF"/>
          <w:lang w:val="uk-UA"/>
        </w:rPr>
        <w:t xml:space="preserve">перевиконання доходної частини загального фонду бюджету Новгород-Сіверської міської територіальної громади </w:t>
      </w:r>
      <w:r w:rsidR="009E14E2" w:rsidRPr="001F0121">
        <w:rPr>
          <w:color w:val="000000" w:themeColor="text1"/>
          <w:sz w:val="28"/>
          <w:szCs w:val="28"/>
          <w:lang w:val="uk-UA"/>
        </w:rPr>
        <w:t>–</w:t>
      </w:r>
      <w:r w:rsidR="009E14E2" w:rsidRPr="001F0121">
        <w:rPr>
          <w:color w:val="000000" w:themeColor="text1"/>
          <w:sz w:val="28"/>
          <w:szCs w:val="28"/>
          <w:shd w:val="clear" w:color="auto" w:fill="FFFFFF"/>
          <w:lang w:val="uk-UA"/>
        </w:rPr>
        <w:t xml:space="preserve"> </w:t>
      </w:r>
      <w:r w:rsidRPr="001F0121">
        <w:rPr>
          <w:color w:val="000000" w:themeColor="text1"/>
          <w:sz w:val="28"/>
          <w:szCs w:val="28"/>
          <w:shd w:val="clear" w:color="auto" w:fill="FFFFFF"/>
          <w:lang w:val="uk-UA"/>
        </w:rPr>
        <w:t>2</w:t>
      </w:r>
      <w:r w:rsidR="009E14E2" w:rsidRPr="001F0121">
        <w:rPr>
          <w:color w:val="000000" w:themeColor="text1"/>
          <w:sz w:val="28"/>
          <w:szCs w:val="28"/>
          <w:shd w:val="clear" w:color="auto" w:fill="FFFFFF"/>
          <w:lang w:val="uk-UA"/>
        </w:rPr>
        <w:t>988</w:t>
      </w:r>
      <w:r w:rsidRPr="001F0121">
        <w:rPr>
          <w:color w:val="000000" w:themeColor="text1"/>
          <w:sz w:val="28"/>
          <w:szCs w:val="28"/>
          <w:shd w:val="clear" w:color="auto" w:fill="FFFFFF"/>
          <w:lang w:val="uk-UA"/>
        </w:rPr>
        <w:t>,0 тис. грн</w:t>
      </w:r>
      <w:r w:rsidR="00001CB7" w:rsidRPr="001F0121">
        <w:rPr>
          <w:color w:val="000000" w:themeColor="text1"/>
          <w:sz w:val="28"/>
          <w:szCs w:val="28"/>
          <w:shd w:val="clear" w:color="auto" w:fill="FFFFFF"/>
          <w:lang w:val="uk-UA"/>
        </w:rPr>
        <w:t xml:space="preserve"> та </w:t>
      </w:r>
      <w:r w:rsidRPr="001F0121">
        <w:rPr>
          <w:color w:val="000000" w:themeColor="text1"/>
          <w:sz w:val="28"/>
          <w:szCs w:val="28"/>
          <w:shd w:val="clear" w:color="auto" w:fill="FFFFFF"/>
          <w:lang w:val="uk-UA"/>
        </w:rPr>
        <w:t>вільн</w:t>
      </w:r>
      <w:r w:rsidR="009E14E2" w:rsidRPr="001F0121">
        <w:rPr>
          <w:color w:val="000000" w:themeColor="text1"/>
          <w:sz w:val="28"/>
          <w:szCs w:val="28"/>
          <w:shd w:val="clear" w:color="auto" w:fill="FFFFFF"/>
          <w:lang w:val="uk-UA"/>
        </w:rPr>
        <w:t>ого</w:t>
      </w:r>
      <w:r w:rsidRPr="001F0121">
        <w:rPr>
          <w:color w:val="000000" w:themeColor="text1"/>
          <w:sz w:val="28"/>
          <w:szCs w:val="28"/>
          <w:shd w:val="clear" w:color="auto" w:fill="FFFFFF"/>
          <w:lang w:val="uk-UA"/>
        </w:rPr>
        <w:t xml:space="preserve"> залишк</w:t>
      </w:r>
      <w:r w:rsidR="009E14E2" w:rsidRPr="001F0121">
        <w:rPr>
          <w:color w:val="000000" w:themeColor="text1"/>
          <w:sz w:val="28"/>
          <w:szCs w:val="28"/>
          <w:shd w:val="clear" w:color="auto" w:fill="FFFFFF"/>
          <w:lang w:val="uk-UA"/>
        </w:rPr>
        <w:t>у</w:t>
      </w:r>
      <w:r w:rsidRPr="001F0121">
        <w:rPr>
          <w:color w:val="000000" w:themeColor="text1"/>
          <w:sz w:val="28"/>
          <w:szCs w:val="28"/>
          <w:shd w:val="clear" w:color="auto" w:fill="FFFFFF"/>
          <w:lang w:val="uk-UA"/>
        </w:rPr>
        <w:t xml:space="preserve"> коштів, що склався станом на 01 січня 2025 року</w:t>
      </w:r>
      <w:r w:rsidR="009E14E2" w:rsidRPr="001F0121">
        <w:rPr>
          <w:color w:val="000000" w:themeColor="text1"/>
          <w:sz w:val="28"/>
          <w:szCs w:val="28"/>
          <w:shd w:val="clear" w:color="auto" w:fill="FFFFFF"/>
          <w:lang w:val="uk-UA"/>
        </w:rPr>
        <w:t xml:space="preserve"> </w:t>
      </w:r>
      <w:r w:rsidR="009E14E2" w:rsidRPr="001F0121">
        <w:rPr>
          <w:color w:val="000000" w:themeColor="text1"/>
          <w:sz w:val="28"/>
          <w:szCs w:val="28"/>
          <w:lang w:val="uk-UA"/>
        </w:rPr>
        <w:t>–</w:t>
      </w:r>
      <w:r w:rsidRPr="001F0121">
        <w:rPr>
          <w:color w:val="000000" w:themeColor="text1"/>
          <w:sz w:val="28"/>
          <w:szCs w:val="28"/>
          <w:shd w:val="clear" w:color="auto" w:fill="FFFFFF"/>
          <w:lang w:val="uk-UA"/>
        </w:rPr>
        <w:t xml:space="preserve"> 1</w:t>
      </w:r>
      <w:r w:rsidR="00E27B7D" w:rsidRPr="001F0121">
        <w:rPr>
          <w:color w:val="000000" w:themeColor="text1"/>
          <w:sz w:val="28"/>
          <w:szCs w:val="28"/>
          <w:shd w:val="clear" w:color="auto" w:fill="FFFFFF"/>
          <w:lang w:val="uk-UA"/>
        </w:rPr>
        <w:t>8180</w:t>
      </w:r>
      <w:r w:rsidRPr="001F0121">
        <w:rPr>
          <w:color w:val="000000" w:themeColor="text1"/>
          <w:sz w:val="28"/>
          <w:szCs w:val="28"/>
          <w:shd w:val="clear" w:color="auto" w:fill="FFFFFF"/>
          <w:lang w:val="uk-UA"/>
        </w:rPr>
        <w:t>,6 тис. грн.</w:t>
      </w:r>
    </w:p>
    <w:p w14:paraId="7EA165F2" w14:textId="77777777" w:rsidR="008069B0" w:rsidRPr="001F0121" w:rsidRDefault="008069B0" w:rsidP="00AB4EC4">
      <w:pPr>
        <w:tabs>
          <w:tab w:val="left" w:pos="567"/>
        </w:tabs>
        <w:ind w:right="-5" w:firstLine="567"/>
        <w:jc w:val="both"/>
        <w:rPr>
          <w:color w:val="000000" w:themeColor="text1"/>
          <w:sz w:val="16"/>
          <w:szCs w:val="16"/>
          <w:shd w:val="clear" w:color="auto" w:fill="FFFFFF"/>
          <w:lang w:val="uk-UA"/>
        </w:rPr>
      </w:pPr>
    </w:p>
    <w:p w14:paraId="10D0E66F" w14:textId="25B74FEB" w:rsidR="00191249" w:rsidRPr="001F0121" w:rsidRDefault="00191249" w:rsidP="00191249">
      <w:pPr>
        <w:jc w:val="center"/>
        <w:rPr>
          <w:color w:val="000000" w:themeColor="text1"/>
          <w:sz w:val="28"/>
          <w:szCs w:val="28"/>
          <w:lang w:val="uk-UA"/>
        </w:rPr>
      </w:pPr>
      <w:r w:rsidRPr="001F0121">
        <w:rPr>
          <w:color w:val="000000" w:themeColor="text1"/>
          <w:sz w:val="28"/>
          <w:szCs w:val="28"/>
          <w:lang w:val="uk-UA"/>
        </w:rPr>
        <w:t xml:space="preserve">Видатки загального фонду бюджету на оплату праці з нарахуваннями працівникам бюджетних установ громади </w:t>
      </w:r>
      <w:r w:rsidRPr="001F0121">
        <w:rPr>
          <w:color w:val="000000" w:themeColor="text1"/>
          <w:sz w:val="28"/>
          <w:szCs w:val="28"/>
          <w:lang w:val="uk-UA"/>
        </w:rPr>
        <w:br/>
        <w:t>за 2024-2025 рок</w:t>
      </w:r>
      <w:r w:rsidR="00980B79" w:rsidRPr="001F0121">
        <w:rPr>
          <w:color w:val="000000" w:themeColor="text1"/>
          <w:sz w:val="28"/>
          <w:szCs w:val="28"/>
          <w:lang w:val="uk-UA"/>
        </w:rPr>
        <w:t>и</w:t>
      </w:r>
    </w:p>
    <w:p w14:paraId="3924EAFE" w14:textId="5DC2B676" w:rsidR="00191249" w:rsidRPr="001F0121" w:rsidRDefault="008A01AA" w:rsidP="00191249">
      <w:pPr>
        <w:rPr>
          <w:sz w:val="28"/>
          <w:szCs w:val="28"/>
          <w:lang w:val="uk-UA"/>
        </w:rPr>
      </w:pPr>
      <w:r w:rsidRPr="001F0121">
        <w:rPr>
          <w:noProof/>
          <w:sz w:val="28"/>
          <w:szCs w:val="28"/>
          <w:lang w:val="uk-UA"/>
        </w:rPr>
        <mc:AlternateContent>
          <mc:Choice Requires="wps">
            <w:drawing>
              <wp:anchor distT="0" distB="0" distL="114300" distR="114300" simplePos="0" relativeHeight="251675648" behindDoc="0" locked="0" layoutInCell="1" allowOverlap="1" wp14:anchorId="19FF3B66" wp14:editId="2E3C6385">
                <wp:simplePos x="0" y="0"/>
                <wp:positionH relativeFrom="column">
                  <wp:posOffset>3667125</wp:posOffset>
                </wp:positionH>
                <wp:positionV relativeFrom="paragraph">
                  <wp:posOffset>154305</wp:posOffset>
                </wp:positionV>
                <wp:extent cx="1775460" cy="922655"/>
                <wp:effectExtent l="57150" t="38100" r="53340" b="67945"/>
                <wp:wrapNone/>
                <wp:docPr id="1247793667" name="Прямокутник: округлені кути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5460" cy="92265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527F0C7" w14:textId="77777777" w:rsidR="00231507" w:rsidRDefault="00231507" w:rsidP="00191249">
                            <w:pPr>
                              <w:jc w:val="center"/>
                              <w:rPr>
                                <w:b/>
                                <w:sz w:val="24"/>
                                <w:szCs w:val="24"/>
                                <w:lang w:val="uk-UA"/>
                              </w:rPr>
                            </w:pPr>
                          </w:p>
                          <w:p w14:paraId="5B744A55" w14:textId="50A32FD9" w:rsidR="00231507" w:rsidRPr="009E64C9" w:rsidRDefault="00231507" w:rsidP="00191249">
                            <w:pPr>
                              <w:jc w:val="center"/>
                              <w:rPr>
                                <w:b/>
                                <w:sz w:val="24"/>
                                <w:szCs w:val="24"/>
                                <w:lang w:val="uk-UA"/>
                              </w:rPr>
                            </w:pPr>
                            <w:r w:rsidRPr="009E64C9">
                              <w:rPr>
                                <w:b/>
                                <w:sz w:val="24"/>
                                <w:szCs w:val="24"/>
                                <w:lang w:val="uk-UA"/>
                              </w:rPr>
                              <w:t>202</w:t>
                            </w:r>
                            <w:r>
                              <w:rPr>
                                <w:b/>
                                <w:sz w:val="24"/>
                                <w:szCs w:val="24"/>
                                <w:lang w:val="uk-UA"/>
                              </w:rPr>
                              <w:t>5</w:t>
                            </w:r>
                            <w:r w:rsidRPr="009E64C9">
                              <w:rPr>
                                <w:b/>
                                <w:sz w:val="24"/>
                                <w:szCs w:val="24"/>
                                <w:lang w:val="uk-UA"/>
                              </w:rPr>
                              <w:t xml:space="preserve"> р</w:t>
                            </w:r>
                            <w:r>
                              <w:rPr>
                                <w:b/>
                                <w:sz w:val="24"/>
                                <w:szCs w:val="24"/>
                                <w:lang w:val="uk-UA"/>
                              </w:rPr>
                              <w:t>і</w:t>
                            </w:r>
                            <w:r w:rsidRPr="009E64C9">
                              <w:rPr>
                                <w:b/>
                                <w:sz w:val="24"/>
                                <w:szCs w:val="24"/>
                                <w:lang w:val="uk-UA"/>
                              </w:rPr>
                              <w:t>к</w:t>
                            </w:r>
                          </w:p>
                          <w:p w14:paraId="17547640" w14:textId="77777777" w:rsidR="00231507" w:rsidRDefault="00231507" w:rsidP="001912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F3B66" id="Прямокутник: округлені кути 7" o:spid="_x0000_s1026" style="position:absolute;margin-left:288.75pt;margin-top:12.15pt;width:139.8pt;height:7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" fillcolor="#a5d5e2 [1624]" strokecolor="#40a7c2 [3048]">
                <v:fill color2="#e4f2f6 [504]" rotate="t" angle="180" colors="0 #9eeaff;22938f #bbefff;1 #e4f9ff" focus="100%" type="gradient"/>
                <v:shadow on="t" color="black" opacity="24903f" origin=",.5" offset="0,.55556mm"/>
                <v:path arrowok="t"/>
                <v:textbox>
                  <w:txbxContent>
                    <w:p w14:paraId="7527F0C7" w14:textId="77777777" w:rsidR="00231507" w:rsidRDefault="00231507" w:rsidP="00191249">
                      <w:pPr>
                        <w:jc w:val="center"/>
                        <w:rPr>
                          <w:b/>
                          <w:sz w:val="24"/>
                          <w:szCs w:val="24"/>
                          <w:lang w:val="uk-UA"/>
                        </w:rPr>
                      </w:pPr>
                    </w:p>
                    <w:p w14:paraId="5B744A55" w14:textId="50A32FD9" w:rsidR="00231507" w:rsidRPr="009E64C9" w:rsidRDefault="00231507" w:rsidP="00191249">
                      <w:pPr>
                        <w:jc w:val="center"/>
                        <w:rPr>
                          <w:b/>
                          <w:sz w:val="24"/>
                          <w:szCs w:val="24"/>
                          <w:lang w:val="uk-UA"/>
                        </w:rPr>
                      </w:pPr>
                      <w:r w:rsidRPr="009E64C9">
                        <w:rPr>
                          <w:b/>
                          <w:sz w:val="24"/>
                          <w:szCs w:val="24"/>
                          <w:lang w:val="uk-UA"/>
                        </w:rPr>
                        <w:t>202</w:t>
                      </w:r>
                      <w:r>
                        <w:rPr>
                          <w:b/>
                          <w:sz w:val="24"/>
                          <w:szCs w:val="24"/>
                          <w:lang w:val="uk-UA"/>
                        </w:rPr>
                        <w:t>5</w:t>
                      </w:r>
                      <w:r w:rsidRPr="009E64C9">
                        <w:rPr>
                          <w:b/>
                          <w:sz w:val="24"/>
                          <w:szCs w:val="24"/>
                          <w:lang w:val="uk-UA"/>
                        </w:rPr>
                        <w:t xml:space="preserve"> р</w:t>
                      </w:r>
                      <w:r>
                        <w:rPr>
                          <w:b/>
                          <w:sz w:val="24"/>
                          <w:szCs w:val="24"/>
                          <w:lang w:val="uk-UA"/>
                        </w:rPr>
                        <w:t>і</w:t>
                      </w:r>
                      <w:r w:rsidRPr="009E64C9">
                        <w:rPr>
                          <w:b/>
                          <w:sz w:val="24"/>
                          <w:szCs w:val="24"/>
                          <w:lang w:val="uk-UA"/>
                        </w:rPr>
                        <w:t>к</w:t>
                      </w:r>
                    </w:p>
                    <w:p w14:paraId="17547640" w14:textId="77777777" w:rsidR="00231507" w:rsidRDefault="00231507" w:rsidP="00191249">
                      <w:pPr>
                        <w:jc w:val="center"/>
                      </w:pPr>
                    </w:p>
                  </w:txbxContent>
                </v:textbox>
              </v:roundrect>
            </w:pict>
          </mc:Fallback>
        </mc:AlternateContent>
      </w:r>
      <w:r w:rsidRPr="001F0121">
        <w:rPr>
          <w:b/>
          <w:noProof/>
          <w:sz w:val="28"/>
          <w:szCs w:val="28"/>
          <w:lang w:val="uk-UA"/>
        </w:rPr>
        <mc:AlternateContent>
          <mc:Choice Requires="wps">
            <w:drawing>
              <wp:anchor distT="0" distB="0" distL="114300" distR="114300" simplePos="0" relativeHeight="251674624" behindDoc="0" locked="0" layoutInCell="1" allowOverlap="1" wp14:anchorId="6F96757E" wp14:editId="3B51DDD4">
                <wp:simplePos x="0" y="0"/>
                <wp:positionH relativeFrom="column">
                  <wp:posOffset>194310</wp:posOffset>
                </wp:positionH>
                <wp:positionV relativeFrom="paragraph">
                  <wp:posOffset>154305</wp:posOffset>
                </wp:positionV>
                <wp:extent cx="1889760" cy="922655"/>
                <wp:effectExtent l="57150" t="38100" r="53340" b="67945"/>
                <wp:wrapNone/>
                <wp:docPr id="956364305" name="Прямокутник: округлені кути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9760" cy="92265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7BF50080" w14:textId="11736D6D" w:rsidR="00231507" w:rsidRPr="008F1F34" w:rsidRDefault="00231507" w:rsidP="00191249">
                            <w:pPr>
                              <w:jc w:val="center"/>
                              <w:rPr>
                                <w:b/>
                                <w:sz w:val="24"/>
                                <w:szCs w:val="24"/>
                                <w:lang w:val="uk-UA"/>
                              </w:rPr>
                            </w:pPr>
                            <w:r w:rsidRPr="008F1F34">
                              <w:rPr>
                                <w:b/>
                                <w:sz w:val="24"/>
                                <w:szCs w:val="24"/>
                                <w:lang w:val="uk-UA"/>
                              </w:rPr>
                              <w:t>202</w:t>
                            </w:r>
                            <w:r>
                              <w:rPr>
                                <w:b/>
                                <w:sz w:val="24"/>
                                <w:szCs w:val="24"/>
                                <w:lang w:val="uk-UA"/>
                              </w:rPr>
                              <w:t>4</w:t>
                            </w:r>
                            <w:r w:rsidRPr="008F1F34">
                              <w:rPr>
                                <w:b/>
                                <w:sz w:val="24"/>
                                <w:szCs w:val="24"/>
                                <w:lang w:val="uk-UA"/>
                              </w:rPr>
                              <w:t xml:space="preserve"> р</w:t>
                            </w:r>
                            <w:r>
                              <w:rPr>
                                <w:b/>
                                <w:sz w:val="24"/>
                                <w:szCs w:val="24"/>
                                <w:lang w:val="uk-UA"/>
                              </w:rPr>
                              <w:t>і</w:t>
                            </w:r>
                            <w:r w:rsidRPr="008F1F34">
                              <w:rPr>
                                <w:b/>
                                <w:sz w:val="24"/>
                                <w:szCs w:val="24"/>
                                <w:lang w:val="uk-UA"/>
                              </w:rPr>
                              <w:t>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6757E" id="Прямокутник: округлені кути 5" o:spid="_x0000_s1027" style="position:absolute;margin-left:15.3pt;margin-top:12.15pt;width:148.8pt;height:7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" fillcolor="#dfa7a6 [1621]" strokecolor="#bc4542 [3045]">
                <v:fill color2="#f5e4e4 [501]" rotate="t" angle="180" colors="0 #ffa2a1;22938f #ffbebd;1 #ffe5e5" focus="100%" type="gradient"/>
                <v:shadow on="t" color="black" opacity="24903f" origin=",.5" offset="0,.55556mm"/>
                <v:path arrowok="t"/>
                <v:textbox>
                  <w:txbxContent>
                    <w:p w14:paraId="7BF50080" w14:textId="11736D6D" w:rsidR="00231507" w:rsidRPr="008F1F34" w:rsidRDefault="00231507" w:rsidP="00191249">
                      <w:pPr>
                        <w:jc w:val="center"/>
                        <w:rPr>
                          <w:b/>
                          <w:sz w:val="24"/>
                          <w:szCs w:val="24"/>
                          <w:lang w:val="uk-UA"/>
                        </w:rPr>
                      </w:pPr>
                      <w:r w:rsidRPr="008F1F34">
                        <w:rPr>
                          <w:b/>
                          <w:sz w:val="24"/>
                          <w:szCs w:val="24"/>
                          <w:lang w:val="uk-UA"/>
                        </w:rPr>
                        <w:t>202</w:t>
                      </w:r>
                      <w:r>
                        <w:rPr>
                          <w:b/>
                          <w:sz w:val="24"/>
                          <w:szCs w:val="24"/>
                          <w:lang w:val="uk-UA"/>
                        </w:rPr>
                        <w:t>4</w:t>
                      </w:r>
                      <w:r w:rsidRPr="008F1F34">
                        <w:rPr>
                          <w:b/>
                          <w:sz w:val="24"/>
                          <w:szCs w:val="24"/>
                          <w:lang w:val="uk-UA"/>
                        </w:rPr>
                        <w:t xml:space="preserve"> р</w:t>
                      </w:r>
                      <w:r>
                        <w:rPr>
                          <w:b/>
                          <w:sz w:val="24"/>
                          <w:szCs w:val="24"/>
                          <w:lang w:val="uk-UA"/>
                        </w:rPr>
                        <w:t>і</w:t>
                      </w:r>
                      <w:r w:rsidRPr="008F1F34">
                        <w:rPr>
                          <w:b/>
                          <w:sz w:val="24"/>
                          <w:szCs w:val="24"/>
                          <w:lang w:val="uk-UA"/>
                        </w:rPr>
                        <w:t>к</w:t>
                      </w:r>
                    </w:p>
                  </w:txbxContent>
                </v:textbox>
              </v:roundrect>
            </w:pict>
          </mc:Fallback>
        </mc:AlternateContent>
      </w:r>
    </w:p>
    <w:p w14:paraId="5857F4BA" w14:textId="77777777" w:rsidR="00191249" w:rsidRPr="001F0121" w:rsidRDefault="00191249" w:rsidP="00191249">
      <w:pPr>
        <w:tabs>
          <w:tab w:val="left" w:pos="3405"/>
        </w:tabs>
        <w:rPr>
          <w:sz w:val="28"/>
          <w:szCs w:val="28"/>
          <w:lang w:val="uk-UA"/>
        </w:rPr>
      </w:pPr>
      <w:r w:rsidRPr="001F0121">
        <w:rPr>
          <w:sz w:val="28"/>
          <w:szCs w:val="28"/>
          <w:lang w:val="uk-UA"/>
        </w:rPr>
        <w:tab/>
      </w:r>
    </w:p>
    <w:p w14:paraId="41547756" w14:textId="77777777" w:rsidR="00191249" w:rsidRPr="001F0121" w:rsidRDefault="00191249" w:rsidP="00191249">
      <w:pPr>
        <w:rPr>
          <w:sz w:val="28"/>
          <w:szCs w:val="28"/>
          <w:lang w:val="uk-UA"/>
        </w:rPr>
      </w:pPr>
    </w:p>
    <w:p w14:paraId="6072EA11" w14:textId="77777777" w:rsidR="00191249" w:rsidRPr="001F0121" w:rsidRDefault="00191249" w:rsidP="00191249">
      <w:pPr>
        <w:jc w:val="center"/>
        <w:rPr>
          <w:sz w:val="28"/>
          <w:szCs w:val="28"/>
          <w:lang w:val="uk-UA"/>
        </w:rPr>
      </w:pPr>
    </w:p>
    <w:p w14:paraId="338A877C" w14:textId="77777777" w:rsidR="00191249" w:rsidRPr="001F0121" w:rsidRDefault="00191249" w:rsidP="00191249">
      <w:pPr>
        <w:jc w:val="center"/>
        <w:rPr>
          <w:sz w:val="28"/>
          <w:szCs w:val="28"/>
          <w:lang w:val="uk-UA"/>
        </w:rPr>
      </w:pPr>
    </w:p>
    <w:p w14:paraId="647C7CCE" w14:textId="77777777" w:rsidR="00191249" w:rsidRPr="001F0121" w:rsidRDefault="00191249" w:rsidP="00191249">
      <w:pPr>
        <w:jc w:val="center"/>
        <w:rPr>
          <w:sz w:val="28"/>
          <w:szCs w:val="28"/>
          <w:lang w:val="uk-UA"/>
        </w:rPr>
      </w:pPr>
    </w:p>
    <w:p w14:paraId="16CCE619" w14:textId="77777777" w:rsidR="00191249" w:rsidRPr="001F0121" w:rsidRDefault="00191249" w:rsidP="00191249">
      <w:pPr>
        <w:jc w:val="center"/>
        <w:rPr>
          <w:sz w:val="16"/>
          <w:szCs w:val="16"/>
          <w:lang w:val="uk-UA"/>
        </w:rPr>
      </w:pPr>
    </w:p>
    <w:p w14:paraId="4DA3F8D7" w14:textId="5EB50FF0" w:rsidR="00191249" w:rsidRPr="001F0121" w:rsidRDefault="008A01AA" w:rsidP="00191249">
      <w:pPr>
        <w:tabs>
          <w:tab w:val="left" w:pos="1095"/>
          <w:tab w:val="left" w:pos="3900"/>
          <w:tab w:val="left" w:pos="6675"/>
        </w:tabs>
        <w:rPr>
          <w:b/>
          <w:sz w:val="28"/>
          <w:szCs w:val="28"/>
          <w:u w:val="single"/>
          <w:lang w:val="uk-UA"/>
        </w:rPr>
      </w:pPr>
      <w:r w:rsidRPr="001F0121">
        <w:rPr>
          <w:noProof/>
          <w:sz w:val="28"/>
          <w:szCs w:val="28"/>
          <w:lang w:val="uk-UA"/>
        </w:rPr>
        <mc:AlternateContent>
          <mc:Choice Requires="wps">
            <w:drawing>
              <wp:anchor distT="4294967295" distB="4294967295" distL="114300" distR="114300" simplePos="0" relativeHeight="251676672" behindDoc="0" locked="0" layoutInCell="1" allowOverlap="1" wp14:anchorId="7A2660E0" wp14:editId="46CCAC99">
                <wp:simplePos x="0" y="0"/>
                <wp:positionH relativeFrom="column">
                  <wp:posOffset>1834515</wp:posOffset>
                </wp:positionH>
                <wp:positionV relativeFrom="paragraph">
                  <wp:posOffset>199389</wp:posOffset>
                </wp:positionV>
                <wp:extent cx="2000250" cy="0"/>
                <wp:effectExtent l="57150" t="76200" r="0" b="133350"/>
                <wp:wrapNone/>
                <wp:docPr id="211839843" name="Пряма зі стрілкою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0"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5FE052" id="_x0000_t32" coordsize="21600,21600" o:spt="32" o:oned="t" path="m,l21600,21600e" filled="f">
                <v:path arrowok="t" fillok="f" o:connecttype="none"/>
                <o:lock v:ext="edit" shapetype="t"/>
              </v:shapetype>
              <v:shape id="Пряма зі стрілкою 3" o:spid="_x0000_s1026" type="#_x0000_t32" style="position:absolute;margin-left:144.45pt;margin-top:15.7pt;width:157.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" strokecolor="black [3200]" strokeweight="2pt">
                <v:stroke startarrow="open" endarrow="open"/>
                <v:shadow on="t" color="black" opacity="24903f" origin=",.5" offset="0,.55556mm"/>
                <o:lock v:ext="edit" shapetype="f"/>
              </v:shape>
            </w:pict>
          </mc:Fallback>
        </mc:AlternateContent>
      </w:r>
      <w:r w:rsidR="00191249" w:rsidRPr="001F0121">
        <w:rPr>
          <w:sz w:val="28"/>
          <w:szCs w:val="28"/>
          <w:lang w:val="uk-UA"/>
        </w:rPr>
        <w:tab/>
      </w:r>
      <w:r w:rsidR="00156189" w:rsidRPr="001F0121">
        <w:rPr>
          <w:b/>
          <w:sz w:val="28"/>
          <w:szCs w:val="28"/>
          <w:u w:val="single"/>
          <w:lang w:val="uk-UA"/>
        </w:rPr>
        <w:t>1</w:t>
      </w:r>
      <w:r w:rsidR="00537ECE" w:rsidRPr="001F0121">
        <w:rPr>
          <w:b/>
          <w:sz w:val="28"/>
          <w:szCs w:val="28"/>
          <w:u w:val="single"/>
          <w:lang w:val="uk-UA"/>
        </w:rPr>
        <w:t>6</w:t>
      </w:r>
      <w:r w:rsidR="00156189" w:rsidRPr="001F0121">
        <w:rPr>
          <w:b/>
          <w:sz w:val="28"/>
          <w:szCs w:val="28"/>
          <w:u w:val="single"/>
          <w:lang w:val="uk-UA"/>
        </w:rPr>
        <w:t xml:space="preserve">5 </w:t>
      </w:r>
      <w:r w:rsidR="00537ECE" w:rsidRPr="001F0121">
        <w:rPr>
          <w:b/>
          <w:sz w:val="28"/>
          <w:szCs w:val="28"/>
          <w:u w:val="single"/>
          <w:lang w:val="uk-UA"/>
        </w:rPr>
        <w:t>678</w:t>
      </w:r>
      <w:r w:rsidR="00191249" w:rsidRPr="001F0121">
        <w:rPr>
          <w:b/>
          <w:sz w:val="28"/>
          <w:szCs w:val="28"/>
          <w:u w:val="single"/>
          <w:lang w:val="uk-UA"/>
        </w:rPr>
        <w:t>,</w:t>
      </w:r>
      <w:r w:rsidR="00537ECE" w:rsidRPr="001F0121">
        <w:rPr>
          <w:b/>
          <w:sz w:val="28"/>
          <w:szCs w:val="28"/>
          <w:u w:val="single"/>
          <w:lang w:val="uk-UA"/>
        </w:rPr>
        <w:t>0</w:t>
      </w:r>
      <w:r w:rsidR="00191249" w:rsidRPr="001F0121">
        <w:rPr>
          <w:sz w:val="28"/>
          <w:szCs w:val="28"/>
          <w:lang w:val="uk-UA"/>
        </w:rPr>
        <w:t xml:space="preserve"> </w:t>
      </w:r>
      <w:r w:rsidR="00191249" w:rsidRPr="001F0121">
        <w:rPr>
          <w:sz w:val="28"/>
          <w:szCs w:val="28"/>
          <w:lang w:val="uk-UA"/>
        </w:rPr>
        <w:tab/>
      </w:r>
      <w:r w:rsidR="00191249" w:rsidRPr="001F0121">
        <w:rPr>
          <w:b/>
          <w:color w:val="FF0000"/>
          <w:sz w:val="28"/>
          <w:szCs w:val="28"/>
          <w:lang w:val="uk-UA"/>
        </w:rPr>
        <w:t>1</w:t>
      </w:r>
      <w:r w:rsidR="00537ECE" w:rsidRPr="001F0121">
        <w:rPr>
          <w:b/>
          <w:color w:val="FF0000"/>
          <w:sz w:val="28"/>
          <w:szCs w:val="28"/>
          <w:lang w:val="uk-UA"/>
        </w:rPr>
        <w:t>6</w:t>
      </w:r>
      <w:r w:rsidR="00191249" w:rsidRPr="001F0121">
        <w:rPr>
          <w:b/>
          <w:color w:val="FF0000"/>
          <w:sz w:val="28"/>
          <w:szCs w:val="28"/>
          <w:lang w:val="uk-UA"/>
        </w:rPr>
        <w:t>,</w:t>
      </w:r>
      <w:r w:rsidR="00537ECE" w:rsidRPr="001F0121">
        <w:rPr>
          <w:b/>
          <w:color w:val="FF0000"/>
          <w:sz w:val="28"/>
          <w:szCs w:val="28"/>
          <w:lang w:val="uk-UA"/>
        </w:rPr>
        <w:t>5</w:t>
      </w:r>
      <w:r w:rsidR="00191249" w:rsidRPr="001F0121">
        <w:rPr>
          <w:b/>
          <w:color w:val="FF0000"/>
          <w:sz w:val="28"/>
          <w:szCs w:val="28"/>
          <w:lang w:val="uk-UA"/>
        </w:rPr>
        <w:t>%</w:t>
      </w:r>
      <w:r w:rsidR="00191249" w:rsidRPr="001F0121">
        <w:rPr>
          <w:sz w:val="28"/>
          <w:szCs w:val="28"/>
          <w:lang w:val="uk-UA"/>
        </w:rPr>
        <w:tab/>
        <w:t xml:space="preserve">   </w:t>
      </w:r>
      <w:r w:rsidR="00156189" w:rsidRPr="001F0121">
        <w:rPr>
          <w:b/>
          <w:sz w:val="28"/>
          <w:szCs w:val="28"/>
          <w:u w:val="single"/>
          <w:lang w:val="uk-UA"/>
        </w:rPr>
        <w:t>1</w:t>
      </w:r>
      <w:r w:rsidR="00537ECE" w:rsidRPr="001F0121">
        <w:rPr>
          <w:b/>
          <w:sz w:val="28"/>
          <w:szCs w:val="28"/>
          <w:u w:val="single"/>
          <w:lang w:val="uk-UA"/>
        </w:rPr>
        <w:t>9</w:t>
      </w:r>
      <w:r w:rsidR="00156189" w:rsidRPr="001F0121">
        <w:rPr>
          <w:b/>
          <w:sz w:val="28"/>
          <w:szCs w:val="28"/>
          <w:u w:val="single"/>
          <w:lang w:val="uk-UA"/>
        </w:rPr>
        <w:t xml:space="preserve">2 </w:t>
      </w:r>
      <w:r w:rsidR="00537ECE" w:rsidRPr="001F0121">
        <w:rPr>
          <w:b/>
          <w:sz w:val="28"/>
          <w:szCs w:val="28"/>
          <w:u w:val="single"/>
          <w:lang w:val="uk-UA"/>
        </w:rPr>
        <w:t>939</w:t>
      </w:r>
      <w:r w:rsidR="00191249" w:rsidRPr="001F0121">
        <w:rPr>
          <w:b/>
          <w:sz w:val="28"/>
          <w:szCs w:val="28"/>
          <w:u w:val="single"/>
          <w:lang w:val="uk-UA"/>
        </w:rPr>
        <w:t>,</w:t>
      </w:r>
      <w:r w:rsidR="009F2A67" w:rsidRPr="001F0121">
        <w:rPr>
          <w:b/>
          <w:sz w:val="28"/>
          <w:szCs w:val="28"/>
          <w:u w:val="single"/>
          <w:lang w:val="uk-UA"/>
        </w:rPr>
        <w:t>6</w:t>
      </w:r>
    </w:p>
    <w:p w14:paraId="268E2CF2" w14:textId="0E694902" w:rsidR="00191249" w:rsidRPr="001F0121" w:rsidRDefault="00191249" w:rsidP="00191249">
      <w:pPr>
        <w:tabs>
          <w:tab w:val="left" w:pos="1095"/>
          <w:tab w:val="left" w:pos="3402"/>
        </w:tabs>
        <w:rPr>
          <w:b/>
          <w:sz w:val="28"/>
          <w:szCs w:val="28"/>
          <w:lang w:val="uk-UA"/>
        </w:rPr>
      </w:pPr>
      <w:r w:rsidRPr="001F0121">
        <w:rPr>
          <w:sz w:val="28"/>
          <w:szCs w:val="28"/>
          <w:lang w:val="uk-UA"/>
        </w:rPr>
        <w:tab/>
      </w:r>
      <w:r w:rsidRPr="001F0121">
        <w:rPr>
          <w:b/>
          <w:sz w:val="28"/>
          <w:szCs w:val="28"/>
          <w:lang w:val="uk-UA"/>
        </w:rPr>
        <w:t>тис. грн</w:t>
      </w:r>
      <w:r w:rsidRPr="001F0121">
        <w:rPr>
          <w:b/>
          <w:sz w:val="28"/>
          <w:szCs w:val="28"/>
          <w:lang w:val="uk-UA"/>
        </w:rPr>
        <w:tab/>
      </w:r>
      <w:r w:rsidRPr="001F0121">
        <w:rPr>
          <w:b/>
          <w:color w:val="FF0000"/>
          <w:sz w:val="28"/>
          <w:szCs w:val="28"/>
          <w:lang w:val="uk-UA"/>
        </w:rPr>
        <w:t>+</w:t>
      </w:r>
      <w:r w:rsidR="00537ECE" w:rsidRPr="001F0121">
        <w:rPr>
          <w:b/>
          <w:color w:val="FF0000"/>
          <w:sz w:val="28"/>
          <w:szCs w:val="28"/>
          <w:lang w:val="uk-UA"/>
        </w:rPr>
        <w:t>2</w:t>
      </w:r>
      <w:r w:rsidR="00156189" w:rsidRPr="001F0121">
        <w:rPr>
          <w:b/>
          <w:color w:val="FF0000"/>
          <w:sz w:val="28"/>
          <w:szCs w:val="28"/>
          <w:lang w:val="uk-UA"/>
        </w:rPr>
        <w:t>7</w:t>
      </w:r>
      <w:r w:rsidRPr="001F0121">
        <w:rPr>
          <w:b/>
          <w:color w:val="FF0000"/>
          <w:sz w:val="28"/>
          <w:szCs w:val="28"/>
          <w:lang w:val="uk-UA"/>
        </w:rPr>
        <w:t> </w:t>
      </w:r>
      <w:r w:rsidR="00537ECE" w:rsidRPr="001F0121">
        <w:rPr>
          <w:b/>
          <w:color w:val="FF0000"/>
          <w:sz w:val="28"/>
          <w:szCs w:val="28"/>
          <w:lang w:val="uk-UA"/>
        </w:rPr>
        <w:t>261</w:t>
      </w:r>
      <w:r w:rsidR="00156189" w:rsidRPr="001F0121">
        <w:rPr>
          <w:b/>
          <w:color w:val="FF0000"/>
          <w:sz w:val="28"/>
          <w:szCs w:val="28"/>
          <w:lang w:val="uk-UA"/>
        </w:rPr>
        <w:t>,</w:t>
      </w:r>
      <w:r w:rsidR="00537ECE" w:rsidRPr="001F0121">
        <w:rPr>
          <w:b/>
          <w:color w:val="FF0000"/>
          <w:sz w:val="28"/>
          <w:szCs w:val="28"/>
          <w:lang w:val="uk-UA"/>
        </w:rPr>
        <w:t>6</w:t>
      </w:r>
      <w:r w:rsidRPr="001F0121">
        <w:rPr>
          <w:b/>
          <w:color w:val="FF0000"/>
          <w:sz w:val="28"/>
          <w:szCs w:val="28"/>
          <w:lang w:val="uk-UA"/>
        </w:rPr>
        <w:t xml:space="preserve"> тис. грн                    </w:t>
      </w:r>
      <w:r w:rsidRPr="001F0121">
        <w:rPr>
          <w:b/>
          <w:sz w:val="28"/>
          <w:szCs w:val="28"/>
          <w:lang w:val="uk-UA"/>
        </w:rPr>
        <w:t>тис. грн</w:t>
      </w:r>
    </w:p>
    <w:p w14:paraId="375EF56A" w14:textId="77777777" w:rsidR="00AB4EC4" w:rsidRPr="001F0121" w:rsidRDefault="00AB4EC4" w:rsidP="00320420">
      <w:pPr>
        <w:widowControl/>
        <w:autoSpaceDE/>
        <w:autoSpaceDN/>
        <w:ind w:firstLine="567"/>
        <w:jc w:val="both"/>
        <w:rPr>
          <w:color w:val="0070C0"/>
          <w:sz w:val="28"/>
          <w:szCs w:val="28"/>
          <w:lang w:val="uk-UA"/>
        </w:rPr>
      </w:pPr>
    </w:p>
    <w:p w14:paraId="50F9B182" w14:textId="77777777" w:rsidR="00D308A1" w:rsidRPr="001F0121" w:rsidRDefault="00D308A1" w:rsidP="00392DA0">
      <w:pPr>
        <w:tabs>
          <w:tab w:val="left" w:pos="567"/>
        </w:tabs>
        <w:ind w:right="-5" w:firstLine="567"/>
        <w:jc w:val="both"/>
        <w:rPr>
          <w:color w:val="0070C0"/>
          <w:sz w:val="16"/>
          <w:szCs w:val="16"/>
          <w:shd w:val="clear" w:color="auto" w:fill="FFFFFF"/>
          <w:lang w:val="uk-UA"/>
        </w:rPr>
      </w:pPr>
    </w:p>
    <w:p w14:paraId="3DA69207" w14:textId="132B1E8D" w:rsidR="000166D3" w:rsidRPr="001F0121" w:rsidRDefault="0024415D" w:rsidP="000166D3">
      <w:pPr>
        <w:tabs>
          <w:tab w:val="left" w:pos="567"/>
        </w:tabs>
        <w:ind w:right="-5" w:firstLine="567"/>
        <w:jc w:val="both"/>
        <w:rPr>
          <w:color w:val="000000" w:themeColor="text1"/>
          <w:sz w:val="28"/>
          <w:szCs w:val="28"/>
          <w:shd w:val="clear" w:color="auto" w:fill="FFFFFF"/>
          <w:lang w:val="uk-UA"/>
        </w:rPr>
      </w:pPr>
      <w:r w:rsidRPr="001F0121">
        <w:rPr>
          <w:color w:val="000000" w:themeColor="text1"/>
          <w:sz w:val="28"/>
          <w:szCs w:val="28"/>
          <w:shd w:val="clear" w:color="auto" w:fill="FFFFFF"/>
          <w:lang w:val="uk-UA"/>
        </w:rPr>
        <w:t>Н</w:t>
      </w:r>
      <w:r w:rsidR="00392DA0" w:rsidRPr="001F0121">
        <w:rPr>
          <w:color w:val="000000" w:themeColor="text1"/>
          <w:sz w:val="28"/>
          <w:szCs w:val="28"/>
          <w:shd w:val="clear" w:color="auto" w:fill="FFFFFF"/>
          <w:lang w:val="uk-UA"/>
        </w:rPr>
        <w:t xml:space="preserve">а оплату за спожиті установами бюджетної сфери енергоносії і комунальні послуги </w:t>
      </w:r>
      <w:r w:rsidR="007C4A0D" w:rsidRPr="001F0121">
        <w:rPr>
          <w:color w:val="000000" w:themeColor="text1"/>
          <w:sz w:val="28"/>
          <w:szCs w:val="28"/>
          <w:shd w:val="clear" w:color="auto" w:fill="FFFFFF"/>
          <w:lang w:val="uk-UA"/>
        </w:rPr>
        <w:t>у 2025 році</w:t>
      </w:r>
      <w:r w:rsidR="00392DA0" w:rsidRPr="001F0121">
        <w:rPr>
          <w:color w:val="000000" w:themeColor="text1"/>
          <w:sz w:val="28"/>
          <w:szCs w:val="28"/>
          <w:shd w:val="clear" w:color="auto" w:fill="FFFFFF"/>
          <w:lang w:val="uk-UA"/>
        </w:rPr>
        <w:t xml:space="preserve"> витрачено </w:t>
      </w:r>
      <w:r w:rsidR="003824FF" w:rsidRPr="001F0121">
        <w:rPr>
          <w:color w:val="000000" w:themeColor="text1"/>
          <w:sz w:val="28"/>
          <w:szCs w:val="28"/>
          <w:shd w:val="clear" w:color="auto" w:fill="FFFFFF"/>
          <w:lang w:val="uk-UA"/>
        </w:rPr>
        <w:t>19</w:t>
      </w:r>
      <w:r w:rsidR="00A75030" w:rsidRPr="001F0121">
        <w:rPr>
          <w:color w:val="000000" w:themeColor="text1"/>
          <w:sz w:val="28"/>
          <w:szCs w:val="28"/>
          <w:shd w:val="clear" w:color="auto" w:fill="FFFFFF"/>
          <w:lang w:val="uk-UA"/>
        </w:rPr>
        <w:t>6</w:t>
      </w:r>
      <w:r w:rsidR="003824FF" w:rsidRPr="001F0121">
        <w:rPr>
          <w:color w:val="000000" w:themeColor="text1"/>
          <w:sz w:val="28"/>
          <w:szCs w:val="28"/>
          <w:shd w:val="clear" w:color="auto" w:fill="FFFFFF"/>
          <w:lang w:val="uk-UA"/>
        </w:rPr>
        <w:t>5</w:t>
      </w:r>
      <w:r w:rsidR="00A75030" w:rsidRPr="001F0121">
        <w:rPr>
          <w:color w:val="000000" w:themeColor="text1"/>
          <w:sz w:val="28"/>
          <w:szCs w:val="28"/>
          <w:shd w:val="clear" w:color="auto" w:fill="FFFFFF"/>
          <w:lang w:val="uk-UA"/>
        </w:rPr>
        <w:t>0</w:t>
      </w:r>
      <w:r w:rsidR="003824FF" w:rsidRPr="001F0121">
        <w:rPr>
          <w:color w:val="000000" w:themeColor="text1"/>
          <w:sz w:val="28"/>
          <w:szCs w:val="28"/>
          <w:shd w:val="clear" w:color="auto" w:fill="FFFFFF"/>
          <w:lang w:val="uk-UA"/>
        </w:rPr>
        <w:t>,</w:t>
      </w:r>
      <w:r w:rsidR="00A75030" w:rsidRPr="001F0121">
        <w:rPr>
          <w:color w:val="000000" w:themeColor="text1"/>
          <w:sz w:val="28"/>
          <w:szCs w:val="28"/>
          <w:shd w:val="clear" w:color="auto" w:fill="FFFFFF"/>
          <w:lang w:val="uk-UA"/>
        </w:rPr>
        <w:t>2</w:t>
      </w:r>
      <w:r w:rsidR="00392DA0" w:rsidRPr="001F0121">
        <w:rPr>
          <w:color w:val="000000" w:themeColor="text1"/>
          <w:sz w:val="28"/>
          <w:szCs w:val="28"/>
          <w:shd w:val="clear" w:color="auto" w:fill="FFFFFF"/>
          <w:lang w:val="uk-UA"/>
        </w:rPr>
        <w:t xml:space="preserve"> тис. </w:t>
      </w:r>
      <w:r w:rsidR="00CB20FC" w:rsidRPr="001F0121">
        <w:rPr>
          <w:color w:val="000000" w:themeColor="text1"/>
          <w:sz w:val="28"/>
          <w:szCs w:val="28"/>
          <w:shd w:val="clear" w:color="auto" w:fill="FFFFFF"/>
          <w:lang w:val="uk-UA"/>
        </w:rPr>
        <w:t>грн</w:t>
      </w:r>
      <w:r w:rsidRPr="001F0121">
        <w:rPr>
          <w:color w:val="000000" w:themeColor="text1"/>
          <w:sz w:val="28"/>
          <w:szCs w:val="28"/>
          <w:shd w:val="clear" w:color="auto" w:fill="FFFFFF"/>
          <w:lang w:val="uk-UA"/>
        </w:rPr>
        <w:t>, що значно</w:t>
      </w:r>
      <w:r w:rsidR="002B7F4E" w:rsidRPr="001F0121">
        <w:rPr>
          <w:color w:val="000000" w:themeColor="text1"/>
          <w:sz w:val="28"/>
          <w:szCs w:val="28"/>
          <w:shd w:val="clear" w:color="auto" w:fill="FFFFFF"/>
          <w:lang w:val="uk-UA"/>
        </w:rPr>
        <w:t xml:space="preserve"> більше (на </w:t>
      </w:r>
      <w:r w:rsidR="000D76F9" w:rsidRPr="001F0121">
        <w:rPr>
          <w:color w:val="000000" w:themeColor="text1"/>
          <w:sz w:val="28"/>
          <w:szCs w:val="28"/>
          <w:shd w:val="clear" w:color="auto" w:fill="FFFFFF"/>
          <w:lang w:val="uk-UA"/>
        </w:rPr>
        <w:t>3</w:t>
      </w:r>
      <w:r w:rsidR="00A75030" w:rsidRPr="001F0121">
        <w:rPr>
          <w:color w:val="000000" w:themeColor="text1"/>
          <w:sz w:val="28"/>
          <w:szCs w:val="28"/>
          <w:shd w:val="clear" w:color="auto" w:fill="FFFFFF"/>
          <w:lang w:val="uk-UA"/>
        </w:rPr>
        <w:t>2</w:t>
      </w:r>
      <w:r w:rsidR="000D76F9" w:rsidRPr="001F0121">
        <w:rPr>
          <w:color w:val="000000" w:themeColor="text1"/>
          <w:sz w:val="28"/>
          <w:szCs w:val="28"/>
          <w:shd w:val="clear" w:color="auto" w:fill="FFFFFF"/>
          <w:lang w:val="uk-UA"/>
        </w:rPr>
        <w:t>7</w:t>
      </w:r>
      <w:r w:rsidR="00A75030" w:rsidRPr="001F0121">
        <w:rPr>
          <w:color w:val="000000" w:themeColor="text1"/>
          <w:sz w:val="28"/>
          <w:szCs w:val="28"/>
          <w:shd w:val="clear" w:color="auto" w:fill="FFFFFF"/>
          <w:lang w:val="uk-UA"/>
        </w:rPr>
        <w:t>2</w:t>
      </w:r>
      <w:r w:rsidR="003824FF" w:rsidRPr="001F0121">
        <w:rPr>
          <w:color w:val="000000" w:themeColor="text1"/>
          <w:sz w:val="28"/>
          <w:szCs w:val="28"/>
          <w:shd w:val="clear" w:color="auto" w:fill="FFFFFF"/>
          <w:lang w:val="uk-UA"/>
        </w:rPr>
        <w:t>,</w:t>
      </w:r>
      <w:r w:rsidR="00A75030" w:rsidRPr="001F0121">
        <w:rPr>
          <w:color w:val="000000" w:themeColor="text1"/>
          <w:sz w:val="28"/>
          <w:szCs w:val="28"/>
          <w:shd w:val="clear" w:color="auto" w:fill="FFFFFF"/>
          <w:lang w:val="uk-UA"/>
        </w:rPr>
        <w:t>9</w:t>
      </w:r>
      <w:r w:rsidR="00BF1D8D" w:rsidRPr="001F0121">
        <w:rPr>
          <w:color w:val="000000" w:themeColor="text1"/>
          <w:sz w:val="28"/>
          <w:szCs w:val="28"/>
          <w:shd w:val="clear" w:color="auto" w:fill="FFFFFF"/>
          <w:lang w:val="uk-UA"/>
        </w:rPr>
        <w:t xml:space="preserve"> тис. грн</w:t>
      </w:r>
      <w:r w:rsidR="00A75030" w:rsidRPr="001F0121">
        <w:rPr>
          <w:color w:val="000000" w:themeColor="text1"/>
          <w:sz w:val="28"/>
          <w:szCs w:val="28"/>
          <w:shd w:val="clear" w:color="auto" w:fill="FFFFFF"/>
          <w:lang w:val="uk-UA"/>
        </w:rPr>
        <w:t xml:space="preserve"> або на 20</w:t>
      </w:r>
      <w:r w:rsidR="007C4A0D" w:rsidRPr="001F0121">
        <w:rPr>
          <w:color w:val="000000" w:themeColor="text1"/>
          <w:sz w:val="28"/>
          <w:szCs w:val="28"/>
          <w:shd w:val="clear" w:color="auto" w:fill="FFFFFF"/>
          <w:lang w:val="uk-UA"/>
        </w:rPr>
        <w:t>,0</w:t>
      </w:r>
      <w:r w:rsidR="00A75030" w:rsidRPr="001F0121">
        <w:rPr>
          <w:color w:val="000000" w:themeColor="text1"/>
          <w:sz w:val="28"/>
          <w:szCs w:val="28"/>
          <w:shd w:val="clear" w:color="auto" w:fill="FFFFFF"/>
          <w:lang w:val="uk-UA"/>
        </w:rPr>
        <w:t>%</w:t>
      </w:r>
      <w:r w:rsidR="002B7F4E" w:rsidRPr="001F0121">
        <w:rPr>
          <w:color w:val="000000" w:themeColor="text1"/>
          <w:sz w:val="28"/>
          <w:szCs w:val="28"/>
          <w:shd w:val="clear" w:color="auto" w:fill="FFFFFF"/>
          <w:lang w:val="uk-UA"/>
        </w:rPr>
        <w:t>)</w:t>
      </w:r>
      <w:r w:rsidR="00CB20FC" w:rsidRPr="001F0121">
        <w:rPr>
          <w:color w:val="000000" w:themeColor="text1"/>
          <w:sz w:val="28"/>
          <w:szCs w:val="28"/>
          <w:shd w:val="clear" w:color="auto" w:fill="FFFFFF"/>
          <w:lang w:val="uk-UA"/>
        </w:rPr>
        <w:t xml:space="preserve"> видатків </w:t>
      </w:r>
      <w:r w:rsidRPr="001F0121">
        <w:rPr>
          <w:color w:val="000000" w:themeColor="text1"/>
          <w:sz w:val="28"/>
          <w:szCs w:val="28"/>
          <w:shd w:val="clear" w:color="auto" w:fill="FFFFFF"/>
          <w:lang w:val="uk-UA"/>
        </w:rPr>
        <w:t>202</w:t>
      </w:r>
      <w:r w:rsidR="002B7F4E" w:rsidRPr="001F0121">
        <w:rPr>
          <w:color w:val="000000" w:themeColor="text1"/>
          <w:sz w:val="28"/>
          <w:szCs w:val="28"/>
          <w:shd w:val="clear" w:color="auto" w:fill="FFFFFF"/>
          <w:lang w:val="uk-UA"/>
        </w:rPr>
        <w:t>4</w:t>
      </w:r>
      <w:r w:rsidRPr="001F0121">
        <w:rPr>
          <w:color w:val="000000" w:themeColor="text1"/>
          <w:sz w:val="28"/>
          <w:szCs w:val="28"/>
          <w:shd w:val="clear" w:color="auto" w:fill="FFFFFF"/>
          <w:lang w:val="uk-UA"/>
        </w:rPr>
        <w:t xml:space="preserve"> року</w:t>
      </w:r>
      <w:r w:rsidR="002B7F4E" w:rsidRPr="001F0121">
        <w:rPr>
          <w:color w:val="000000" w:themeColor="text1"/>
          <w:sz w:val="28"/>
          <w:szCs w:val="28"/>
          <w:shd w:val="clear" w:color="auto" w:fill="FFFFFF"/>
          <w:lang w:val="uk-UA"/>
        </w:rPr>
        <w:t>.</w:t>
      </w:r>
      <w:r w:rsidR="005B707B" w:rsidRPr="001F0121">
        <w:rPr>
          <w:color w:val="000000" w:themeColor="text1"/>
          <w:sz w:val="28"/>
          <w:szCs w:val="28"/>
          <w:shd w:val="clear" w:color="auto" w:fill="FFFFFF"/>
          <w:lang w:val="uk-UA"/>
        </w:rPr>
        <w:t xml:space="preserve"> На зазначені цілі</w:t>
      </w:r>
      <w:r w:rsidR="00DE5D98" w:rsidRPr="001F0121">
        <w:rPr>
          <w:color w:val="000000" w:themeColor="text1"/>
          <w:sz w:val="28"/>
          <w:szCs w:val="28"/>
          <w:shd w:val="clear" w:color="auto" w:fill="FFFFFF"/>
          <w:lang w:val="uk-UA"/>
        </w:rPr>
        <w:t xml:space="preserve"> </w:t>
      </w:r>
      <w:r w:rsidR="000166D3" w:rsidRPr="001F0121">
        <w:rPr>
          <w:color w:val="000000" w:themeColor="text1"/>
          <w:sz w:val="28"/>
          <w:szCs w:val="28"/>
          <w:shd w:val="clear" w:color="auto" w:fill="FFFFFF"/>
          <w:lang w:val="uk-UA"/>
        </w:rPr>
        <w:t xml:space="preserve">за рахунок </w:t>
      </w:r>
      <w:r w:rsidR="004B7806" w:rsidRPr="001F0121">
        <w:rPr>
          <w:color w:val="000000" w:themeColor="text1"/>
          <w:sz w:val="28"/>
          <w:szCs w:val="28"/>
          <w:shd w:val="clear" w:color="auto" w:fill="FFFFFF"/>
          <w:lang w:val="uk-UA"/>
        </w:rPr>
        <w:t>збільшення доход</w:t>
      </w:r>
      <w:r w:rsidR="00AB66A7" w:rsidRPr="001F0121">
        <w:rPr>
          <w:color w:val="000000" w:themeColor="text1"/>
          <w:sz w:val="28"/>
          <w:szCs w:val="28"/>
          <w:shd w:val="clear" w:color="auto" w:fill="FFFFFF"/>
          <w:lang w:val="uk-UA"/>
        </w:rPr>
        <w:t>ної частини</w:t>
      </w:r>
      <w:r w:rsidR="004B7806" w:rsidRPr="001F0121">
        <w:rPr>
          <w:color w:val="000000" w:themeColor="text1"/>
          <w:sz w:val="28"/>
          <w:szCs w:val="28"/>
          <w:shd w:val="clear" w:color="auto" w:fill="FFFFFF"/>
          <w:lang w:val="uk-UA"/>
        </w:rPr>
        <w:t xml:space="preserve"> </w:t>
      </w:r>
      <w:r w:rsidR="005B707B" w:rsidRPr="001F0121">
        <w:rPr>
          <w:color w:val="000000" w:themeColor="text1"/>
          <w:sz w:val="28"/>
          <w:szCs w:val="28"/>
          <w:shd w:val="clear" w:color="auto" w:fill="FFFFFF"/>
          <w:lang w:val="uk-UA"/>
        </w:rPr>
        <w:t xml:space="preserve">бюджету </w:t>
      </w:r>
      <w:r w:rsidR="004B7806" w:rsidRPr="001F0121">
        <w:rPr>
          <w:color w:val="000000" w:themeColor="text1"/>
          <w:sz w:val="28"/>
          <w:szCs w:val="28"/>
          <w:shd w:val="clear" w:color="auto" w:fill="FFFFFF"/>
          <w:lang w:val="uk-UA"/>
        </w:rPr>
        <w:t xml:space="preserve">спрямовано </w:t>
      </w:r>
      <w:r w:rsidR="005B707B" w:rsidRPr="001F0121">
        <w:rPr>
          <w:color w:val="000000" w:themeColor="text1"/>
          <w:sz w:val="28"/>
          <w:szCs w:val="28"/>
          <w:shd w:val="clear" w:color="auto" w:fill="FFFFFF"/>
          <w:lang w:val="uk-UA"/>
        </w:rPr>
        <w:t>641,0</w:t>
      </w:r>
      <w:r w:rsidR="004B7806" w:rsidRPr="001F0121">
        <w:rPr>
          <w:color w:val="000000" w:themeColor="text1"/>
          <w:sz w:val="28"/>
          <w:szCs w:val="28"/>
          <w:shd w:val="clear" w:color="auto" w:fill="FFFFFF"/>
          <w:lang w:val="uk-UA"/>
        </w:rPr>
        <w:t xml:space="preserve"> тис. грн, за рахунок </w:t>
      </w:r>
      <w:r w:rsidR="000166D3" w:rsidRPr="001F0121">
        <w:rPr>
          <w:color w:val="000000" w:themeColor="text1"/>
          <w:sz w:val="28"/>
          <w:szCs w:val="28"/>
          <w:shd w:val="clear" w:color="auto" w:fill="FFFFFF"/>
          <w:lang w:val="uk-UA"/>
        </w:rPr>
        <w:t xml:space="preserve">залишку коштів, що склався </w:t>
      </w:r>
      <w:r w:rsidR="00D97760" w:rsidRPr="001F0121">
        <w:rPr>
          <w:color w:val="000000" w:themeColor="text1"/>
          <w:sz w:val="28"/>
          <w:szCs w:val="28"/>
          <w:shd w:val="clear" w:color="auto" w:fill="FFFFFF"/>
          <w:lang w:val="uk-UA"/>
        </w:rPr>
        <w:t xml:space="preserve">на початок </w:t>
      </w:r>
      <w:r w:rsidR="000166D3" w:rsidRPr="001F0121">
        <w:rPr>
          <w:color w:val="000000" w:themeColor="text1"/>
          <w:sz w:val="28"/>
          <w:szCs w:val="28"/>
          <w:shd w:val="clear" w:color="auto" w:fill="FFFFFF"/>
          <w:lang w:val="uk-UA"/>
        </w:rPr>
        <w:t xml:space="preserve">року </w:t>
      </w:r>
      <w:r w:rsidR="000166D3" w:rsidRPr="001F0121">
        <w:rPr>
          <w:color w:val="000000" w:themeColor="text1"/>
          <w:sz w:val="28"/>
          <w:szCs w:val="28"/>
          <w:lang w:val="uk-UA"/>
        </w:rPr>
        <w:t xml:space="preserve">– </w:t>
      </w:r>
      <w:r w:rsidR="004B7806" w:rsidRPr="001F0121">
        <w:rPr>
          <w:color w:val="000000" w:themeColor="text1"/>
          <w:sz w:val="28"/>
          <w:szCs w:val="28"/>
          <w:lang w:val="uk-UA"/>
        </w:rPr>
        <w:t>7202</w:t>
      </w:r>
      <w:r w:rsidR="000166D3" w:rsidRPr="001F0121">
        <w:rPr>
          <w:color w:val="000000" w:themeColor="text1"/>
          <w:sz w:val="28"/>
          <w:szCs w:val="28"/>
          <w:shd w:val="clear" w:color="auto" w:fill="FFFFFF"/>
          <w:lang w:val="uk-UA"/>
        </w:rPr>
        <w:t>,</w:t>
      </w:r>
      <w:r w:rsidR="004B7806" w:rsidRPr="001F0121">
        <w:rPr>
          <w:color w:val="000000" w:themeColor="text1"/>
          <w:sz w:val="28"/>
          <w:szCs w:val="28"/>
          <w:shd w:val="clear" w:color="auto" w:fill="FFFFFF"/>
          <w:lang w:val="uk-UA"/>
        </w:rPr>
        <w:t>5</w:t>
      </w:r>
      <w:r w:rsidR="000166D3" w:rsidRPr="001F0121">
        <w:rPr>
          <w:color w:val="000000" w:themeColor="text1"/>
          <w:sz w:val="28"/>
          <w:szCs w:val="28"/>
          <w:shd w:val="clear" w:color="auto" w:fill="FFFFFF"/>
          <w:lang w:val="uk-UA"/>
        </w:rPr>
        <w:t xml:space="preserve"> тис. грн.</w:t>
      </w:r>
    </w:p>
    <w:p w14:paraId="6DED8C15" w14:textId="783FC0B1" w:rsidR="001435B3" w:rsidRPr="001F0121" w:rsidRDefault="007B6C69" w:rsidP="009644A6">
      <w:pPr>
        <w:ind w:firstLine="567"/>
        <w:jc w:val="both"/>
        <w:rPr>
          <w:color w:val="000000" w:themeColor="text1"/>
          <w:lang w:val="uk-UA"/>
        </w:rPr>
      </w:pPr>
      <w:r w:rsidRPr="001F0121">
        <w:rPr>
          <w:color w:val="000000" w:themeColor="text1"/>
          <w:sz w:val="28"/>
          <w:szCs w:val="28"/>
          <w:lang w:val="uk-UA"/>
        </w:rPr>
        <w:t>Видатк</w:t>
      </w:r>
      <w:r w:rsidR="00AB66A7" w:rsidRPr="001F0121">
        <w:rPr>
          <w:color w:val="000000" w:themeColor="text1"/>
          <w:sz w:val="28"/>
          <w:szCs w:val="28"/>
          <w:lang w:val="uk-UA"/>
        </w:rPr>
        <w:t>ова частина</w:t>
      </w:r>
      <w:r w:rsidRPr="001F0121">
        <w:rPr>
          <w:color w:val="000000" w:themeColor="text1"/>
          <w:sz w:val="28"/>
          <w:szCs w:val="28"/>
          <w:lang w:val="uk-UA"/>
        </w:rPr>
        <w:t xml:space="preserve"> спеціального фонду бюджету</w:t>
      </w:r>
      <w:r w:rsidR="005D085C" w:rsidRPr="001F0121">
        <w:rPr>
          <w:color w:val="000000" w:themeColor="text1"/>
          <w:sz w:val="28"/>
          <w:szCs w:val="28"/>
          <w:lang w:val="uk-UA"/>
        </w:rPr>
        <w:t xml:space="preserve"> </w:t>
      </w:r>
      <w:r w:rsidRPr="001F0121">
        <w:rPr>
          <w:color w:val="000000" w:themeColor="text1"/>
          <w:sz w:val="28"/>
          <w:szCs w:val="28"/>
          <w:lang w:val="uk-UA"/>
        </w:rPr>
        <w:t>виконан</w:t>
      </w:r>
      <w:r w:rsidR="00AB66A7" w:rsidRPr="001F0121">
        <w:rPr>
          <w:color w:val="000000" w:themeColor="text1"/>
          <w:sz w:val="28"/>
          <w:szCs w:val="28"/>
          <w:lang w:val="uk-UA"/>
        </w:rPr>
        <w:t>а</w:t>
      </w:r>
      <w:r w:rsidRPr="001F0121">
        <w:rPr>
          <w:color w:val="000000" w:themeColor="text1"/>
          <w:sz w:val="28"/>
          <w:szCs w:val="28"/>
          <w:lang w:val="uk-UA"/>
        </w:rPr>
        <w:t xml:space="preserve"> </w:t>
      </w:r>
      <w:r w:rsidR="00AB66A7" w:rsidRPr="001F0121">
        <w:rPr>
          <w:color w:val="000000" w:themeColor="text1"/>
          <w:sz w:val="28"/>
          <w:szCs w:val="28"/>
          <w:lang w:val="uk-UA"/>
        </w:rPr>
        <w:t>у</w:t>
      </w:r>
      <w:r w:rsidRPr="001F0121">
        <w:rPr>
          <w:color w:val="000000" w:themeColor="text1"/>
          <w:sz w:val="28"/>
          <w:szCs w:val="28"/>
          <w:lang w:val="uk-UA"/>
        </w:rPr>
        <w:t xml:space="preserve"> сумі </w:t>
      </w:r>
      <w:r w:rsidR="001C62DF" w:rsidRPr="001F0121">
        <w:rPr>
          <w:color w:val="000000" w:themeColor="text1"/>
          <w:sz w:val="28"/>
          <w:szCs w:val="28"/>
          <w:lang w:val="uk-UA"/>
        </w:rPr>
        <w:t xml:space="preserve">  </w:t>
      </w:r>
      <w:r w:rsidRPr="001F0121">
        <w:rPr>
          <w:color w:val="000000" w:themeColor="text1"/>
          <w:sz w:val="28"/>
          <w:szCs w:val="28"/>
          <w:lang w:val="uk-UA"/>
        </w:rPr>
        <w:t>17</w:t>
      </w:r>
      <w:r w:rsidR="005D085C" w:rsidRPr="001F0121">
        <w:rPr>
          <w:color w:val="000000" w:themeColor="text1"/>
          <w:sz w:val="28"/>
          <w:szCs w:val="28"/>
          <w:lang w:val="uk-UA"/>
        </w:rPr>
        <w:t>4302,5</w:t>
      </w:r>
      <w:r w:rsidRPr="001F0121">
        <w:rPr>
          <w:color w:val="000000" w:themeColor="text1"/>
          <w:sz w:val="28"/>
          <w:szCs w:val="28"/>
          <w:lang w:val="uk-UA"/>
        </w:rPr>
        <w:t xml:space="preserve"> тис. грн (</w:t>
      </w:r>
      <w:r w:rsidR="005D085C" w:rsidRPr="001F0121">
        <w:rPr>
          <w:color w:val="000000" w:themeColor="text1"/>
          <w:sz w:val="28"/>
          <w:szCs w:val="28"/>
          <w:lang w:val="uk-UA"/>
        </w:rPr>
        <w:t>9</w:t>
      </w:r>
      <w:r w:rsidRPr="001F0121">
        <w:rPr>
          <w:color w:val="000000" w:themeColor="text1"/>
          <w:sz w:val="28"/>
          <w:szCs w:val="28"/>
          <w:lang w:val="uk-UA"/>
        </w:rPr>
        <w:t>5,</w:t>
      </w:r>
      <w:r w:rsidR="005D085C" w:rsidRPr="001F0121">
        <w:rPr>
          <w:color w:val="000000" w:themeColor="text1"/>
          <w:sz w:val="28"/>
          <w:szCs w:val="28"/>
          <w:lang w:val="uk-UA"/>
        </w:rPr>
        <w:t>2</w:t>
      </w:r>
      <w:r w:rsidRPr="001F0121">
        <w:rPr>
          <w:color w:val="000000" w:themeColor="text1"/>
          <w:sz w:val="28"/>
          <w:szCs w:val="28"/>
          <w:lang w:val="uk-UA"/>
        </w:rPr>
        <w:t xml:space="preserve">% </w:t>
      </w:r>
      <w:r w:rsidR="006726D2" w:rsidRPr="001F0121">
        <w:rPr>
          <w:color w:val="000000" w:themeColor="text1"/>
          <w:sz w:val="28"/>
          <w:szCs w:val="28"/>
          <w:lang w:val="uk-UA"/>
        </w:rPr>
        <w:t xml:space="preserve">до </w:t>
      </w:r>
      <w:r w:rsidR="00A7080E" w:rsidRPr="001F0121">
        <w:rPr>
          <w:color w:val="000000" w:themeColor="text1"/>
          <w:sz w:val="28"/>
          <w:szCs w:val="28"/>
          <w:lang w:val="uk-UA"/>
        </w:rPr>
        <w:t xml:space="preserve">уточненого </w:t>
      </w:r>
      <w:r w:rsidR="006726D2" w:rsidRPr="001F0121">
        <w:rPr>
          <w:color w:val="000000" w:themeColor="text1"/>
          <w:sz w:val="28"/>
          <w:szCs w:val="28"/>
          <w:lang w:val="uk-UA"/>
        </w:rPr>
        <w:t>плану</w:t>
      </w:r>
      <w:r w:rsidRPr="001F0121">
        <w:rPr>
          <w:color w:val="000000" w:themeColor="text1"/>
          <w:sz w:val="28"/>
          <w:szCs w:val="28"/>
          <w:lang w:val="uk-UA"/>
        </w:rPr>
        <w:t xml:space="preserve"> на 2025 рік). </w:t>
      </w:r>
      <w:r w:rsidR="00AB66A7" w:rsidRPr="001F0121">
        <w:rPr>
          <w:color w:val="000000" w:themeColor="text1"/>
          <w:sz w:val="28"/>
          <w:szCs w:val="28"/>
          <w:lang w:val="uk-UA"/>
        </w:rPr>
        <w:t xml:space="preserve">У порівнянні </w:t>
      </w:r>
      <w:r w:rsidRPr="001F0121">
        <w:rPr>
          <w:color w:val="000000" w:themeColor="text1"/>
          <w:sz w:val="28"/>
          <w:szCs w:val="28"/>
          <w:lang w:val="uk-UA"/>
        </w:rPr>
        <w:t>з</w:t>
      </w:r>
      <w:r w:rsidR="00AB66A7" w:rsidRPr="001F0121">
        <w:rPr>
          <w:color w:val="000000" w:themeColor="text1"/>
          <w:sz w:val="28"/>
          <w:szCs w:val="28"/>
          <w:lang w:val="uk-UA"/>
        </w:rPr>
        <w:t>і звітним періодом</w:t>
      </w:r>
      <w:r w:rsidRPr="001F0121">
        <w:rPr>
          <w:color w:val="000000" w:themeColor="text1"/>
          <w:sz w:val="28"/>
          <w:szCs w:val="28"/>
          <w:lang w:val="uk-UA"/>
        </w:rPr>
        <w:t xml:space="preserve"> 2024 рок</w:t>
      </w:r>
      <w:r w:rsidR="00AB66A7" w:rsidRPr="001F0121">
        <w:rPr>
          <w:color w:val="000000" w:themeColor="text1"/>
          <w:sz w:val="28"/>
          <w:szCs w:val="28"/>
          <w:lang w:val="uk-UA"/>
        </w:rPr>
        <w:t>у</w:t>
      </w:r>
      <w:r w:rsidRPr="001F0121">
        <w:rPr>
          <w:color w:val="000000" w:themeColor="text1"/>
          <w:sz w:val="28"/>
          <w:szCs w:val="28"/>
          <w:lang w:val="uk-UA"/>
        </w:rPr>
        <w:t xml:space="preserve"> в</w:t>
      </w:r>
      <w:r w:rsidR="00C72F8A" w:rsidRPr="001F0121">
        <w:rPr>
          <w:color w:val="000000" w:themeColor="text1"/>
          <w:sz w:val="28"/>
          <w:szCs w:val="28"/>
          <w:lang w:val="uk-UA"/>
        </w:rPr>
        <w:t>и</w:t>
      </w:r>
      <w:r w:rsidR="00AB66A7" w:rsidRPr="001F0121">
        <w:rPr>
          <w:color w:val="000000" w:themeColor="text1"/>
          <w:sz w:val="28"/>
          <w:szCs w:val="28"/>
          <w:lang w:val="uk-UA"/>
        </w:rPr>
        <w:t>датки</w:t>
      </w:r>
      <w:r w:rsidRPr="001F0121">
        <w:rPr>
          <w:color w:val="000000" w:themeColor="text1"/>
          <w:sz w:val="28"/>
          <w:szCs w:val="28"/>
          <w:lang w:val="uk-UA"/>
        </w:rPr>
        <w:t xml:space="preserve"> з</w:t>
      </w:r>
      <w:r w:rsidR="002E7C53" w:rsidRPr="001F0121">
        <w:rPr>
          <w:color w:val="000000" w:themeColor="text1"/>
          <w:sz w:val="28"/>
          <w:szCs w:val="28"/>
          <w:lang w:val="uk-UA"/>
        </w:rPr>
        <w:t>більшилися</w:t>
      </w:r>
      <w:r w:rsidRPr="001F0121">
        <w:rPr>
          <w:color w:val="000000" w:themeColor="text1"/>
          <w:sz w:val="28"/>
          <w:szCs w:val="28"/>
          <w:lang w:val="uk-UA"/>
        </w:rPr>
        <w:t xml:space="preserve"> на </w:t>
      </w:r>
      <w:r w:rsidR="002E7C53" w:rsidRPr="001F0121">
        <w:rPr>
          <w:color w:val="000000" w:themeColor="text1"/>
          <w:sz w:val="28"/>
          <w:szCs w:val="28"/>
          <w:lang w:val="uk-UA"/>
        </w:rPr>
        <w:t>11</w:t>
      </w:r>
      <w:r w:rsidRPr="001F0121">
        <w:rPr>
          <w:color w:val="000000" w:themeColor="text1"/>
          <w:sz w:val="28"/>
          <w:szCs w:val="28"/>
          <w:lang w:val="uk-UA"/>
        </w:rPr>
        <w:t>2</w:t>
      </w:r>
      <w:r w:rsidR="002E7C53" w:rsidRPr="001F0121">
        <w:rPr>
          <w:color w:val="000000" w:themeColor="text1"/>
          <w:sz w:val="28"/>
          <w:szCs w:val="28"/>
          <w:lang w:val="uk-UA"/>
        </w:rPr>
        <w:t>076,7</w:t>
      </w:r>
      <w:r w:rsidRPr="001F0121">
        <w:rPr>
          <w:color w:val="000000" w:themeColor="text1"/>
          <w:sz w:val="28"/>
          <w:szCs w:val="28"/>
          <w:lang w:val="uk-UA"/>
        </w:rPr>
        <w:t xml:space="preserve"> тис. грн або </w:t>
      </w:r>
      <w:r w:rsidR="00C27EA9" w:rsidRPr="001F0121">
        <w:rPr>
          <w:color w:val="000000" w:themeColor="text1"/>
          <w:sz w:val="28"/>
          <w:szCs w:val="28"/>
          <w:lang w:val="uk-UA"/>
        </w:rPr>
        <w:t xml:space="preserve">майже </w:t>
      </w:r>
      <w:r w:rsidR="00C72F8A" w:rsidRPr="001F0121">
        <w:rPr>
          <w:color w:val="000000" w:themeColor="text1"/>
          <w:sz w:val="28"/>
          <w:szCs w:val="28"/>
          <w:lang w:val="uk-UA"/>
        </w:rPr>
        <w:t>в</w:t>
      </w:r>
      <w:r w:rsidR="00C27EA9" w:rsidRPr="001F0121">
        <w:rPr>
          <w:color w:val="000000" w:themeColor="text1"/>
          <w:sz w:val="28"/>
          <w:szCs w:val="28"/>
          <w:lang w:val="uk-UA"/>
        </w:rPr>
        <w:t>трич</w:t>
      </w:r>
      <w:r w:rsidR="00C72F8A" w:rsidRPr="001F0121">
        <w:rPr>
          <w:color w:val="000000" w:themeColor="text1"/>
          <w:sz w:val="28"/>
          <w:szCs w:val="28"/>
          <w:lang w:val="uk-UA"/>
        </w:rPr>
        <w:t>і</w:t>
      </w:r>
      <w:r w:rsidRPr="001F0121">
        <w:rPr>
          <w:color w:val="000000" w:themeColor="text1"/>
          <w:sz w:val="28"/>
          <w:szCs w:val="28"/>
          <w:lang w:val="uk-UA"/>
        </w:rPr>
        <w:t>.</w:t>
      </w:r>
      <w:r w:rsidR="009644A6" w:rsidRPr="001F0121">
        <w:rPr>
          <w:color w:val="000000" w:themeColor="text1"/>
          <w:sz w:val="28"/>
          <w:szCs w:val="28"/>
          <w:lang w:val="uk-UA"/>
        </w:rPr>
        <w:t xml:space="preserve"> </w:t>
      </w:r>
      <w:r w:rsidR="001435B3" w:rsidRPr="001F0121">
        <w:rPr>
          <w:color w:val="000000" w:themeColor="text1"/>
          <w:sz w:val="28"/>
          <w:szCs w:val="28"/>
          <w:lang w:val="uk-UA"/>
        </w:rPr>
        <w:t xml:space="preserve">Таке зростання відбулося за рахунок видатків, що </w:t>
      </w:r>
      <w:r w:rsidR="00AB66A7" w:rsidRPr="001F0121">
        <w:rPr>
          <w:color w:val="000000" w:themeColor="text1"/>
          <w:sz w:val="28"/>
          <w:szCs w:val="28"/>
          <w:lang w:val="uk-UA"/>
        </w:rPr>
        <w:t>проведені</w:t>
      </w:r>
      <w:r w:rsidR="001435B3" w:rsidRPr="001F0121">
        <w:rPr>
          <w:color w:val="000000" w:themeColor="text1"/>
          <w:sz w:val="28"/>
          <w:szCs w:val="28"/>
          <w:lang w:val="uk-UA"/>
        </w:rPr>
        <w:t xml:space="preserve"> за кошти </w:t>
      </w:r>
      <w:r w:rsidR="00AB66A7" w:rsidRPr="001F0121">
        <w:rPr>
          <w:color w:val="000000" w:themeColor="text1"/>
          <w:sz w:val="28"/>
          <w:szCs w:val="28"/>
          <w:lang w:val="uk-UA"/>
        </w:rPr>
        <w:t>офіційних трансфертів</w:t>
      </w:r>
      <w:r w:rsidR="001435B3" w:rsidRPr="001F0121">
        <w:rPr>
          <w:color w:val="000000" w:themeColor="text1"/>
          <w:sz w:val="28"/>
          <w:szCs w:val="28"/>
          <w:lang w:val="uk-UA"/>
        </w:rPr>
        <w:t xml:space="preserve"> з державного бюджету</w:t>
      </w:r>
      <w:r w:rsidR="00AB66A7" w:rsidRPr="001F0121">
        <w:rPr>
          <w:color w:val="000000" w:themeColor="text1"/>
          <w:sz w:val="28"/>
          <w:szCs w:val="28"/>
          <w:lang w:val="uk-UA"/>
        </w:rPr>
        <w:t xml:space="preserve">, зокрема </w:t>
      </w:r>
      <w:r w:rsidR="002E539C" w:rsidRPr="001F0121">
        <w:rPr>
          <w:color w:val="000000" w:themeColor="text1"/>
          <w:sz w:val="28"/>
          <w:szCs w:val="28"/>
          <w:lang w:val="uk-UA"/>
        </w:rPr>
        <w:t xml:space="preserve">субвенцій </w:t>
      </w:r>
      <w:r w:rsidR="00AB66A7" w:rsidRPr="001F0121">
        <w:rPr>
          <w:color w:val="000000" w:themeColor="text1"/>
          <w:sz w:val="28"/>
          <w:szCs w:val="28"/>
          <w:lang w:val="uk-UA"/>
        </w:rPr>
        <w:t>на:</w:t>
      </w:r>
      <w:r w:rsidR="001435B3" w:rsidRPr="001F0121">
        <w:rPr>
          <w:color w:val="000000" w:themeColor="text1"/>
          <w:sz w:val="28"/>
          <w:szCs w:val="28"/>
          <w:lang w:val="uk-UA"/>
        </w:rPr>
        <w:t xml:space="preserve"> </w:t>
      </w:r>
      <w:r w:rsidR="009644A6" w:rsidRPr="001F0121">
        <w:rPr>
          <w:color w:val="000000" w:themeColor="text1"/>
          <w:sz w:val="28"/>
          <w:szCs w:val="28"/>
          <w:lang w:val="uk-UA"/>
        </w:rPr>
        <w:t xml:space="preserve">забезпечення якісної, сучасної та доступної загальної середньої освіти «Нова </w:t>
      </w:r>
      <w:r w:rsidR="009644A6" w:rsidRPr="001F0121">
        <w:rPr>
          <w:color w:val="000000" w:themeColor="text1"/>
          <w:sz w:val="28"/>
          <w:szCs w:val="28"/>
          <w:lang w:val="uk-UA"/>
        </w:rPr>
        <w:lastRenderedPageBreak/>
        <w:t>українська школа»; с</w:t>
      </w:r>
      <w:r w:rsidR="004C6321" w:rsidRPr="001F0121">
        <w:rPr>
          <w:color w:val="000000" w:themeColor="text1"/>
          <w:sz w:val="28"/>
          <w:szCs w:val="28"/>
          <w:lang w:val="uk-UA"/>
        </w:rPr>
        <w:t>творення сучасного освітнього простору</w:t>
      </w:r>
      <w:r w:rsidR="009644A6" w:rsidRPr="001F0121">
        <w:rPr>
          <w:color w:val="000000" w:themeColor="text1"/>
          <w:sz w:val="28"/>
          <w:szCs w:val="28"/>
          <w:lang w:val="uk-UA"/>
        </w:rPr>
        <w:t>;</w:t>
      </w:r>
      <w:r w:rsidR="004C6321" w:rsidRPr="001F0121">
        <w:rPr>
          <w:color w:val="000000" w:themeColor="text1"/>
          <w:sz w:val="28"/>
          <w:szCs w:val="28"/>
          <w:lang w:val="uk-UA"/>
        </w:rPr>
        <w:t xml:space="preserve"> </w:t>
      </w:r>
      <w:r w:rsidR="009644A6" w:rsidRPr="001F0121">
        <w:rPr>
          <w:color w:val="000000" w:themeColor="text1"/>
          <w:sz w:val="28"/>
          <w:szCs w:val="28"/>
          <w:lang w:val="uk-UA"/>
        </w:rPr>
        <w:t>придбання дидактичних матеріалів;</w:t>
      </w:r>
      <w:r w:rsidR="00D22706" w:rsidRPr="001F0121">
        <w:rPr>
          <w:color w:val="000000" w:themeColor="text1"/>
          <w:sz w:val="28"/>
          <w:szCs w:val="28"/>
          <w:lang w:val="uk-UA"/>
        </w:rPr>
        <w:t xml:space="preserve"> </w:t>
      </w:r>
      <w:r w:rsidR="001435B3" w:rsidRPr="001F0121">
        <w:rPr>
          <w:color w:val="000000" w:themeColor="text1"/>
          <w:sz w:val="28"/>
          <w:szCs w:val="28"/>
          <w:lang w:val="uk-UA"/>
        </w:rPr>
        <w:t>забезпечення харчування</w:t>
      </w:r>
      <w:r w:rsidR="00894505" w:rsidRPr="001F0121">
        <w:rPr>
          <w:color w:val="000000" w:themeColor="text1"/>
          <w:sz w:val="28"/>
          <w:szCs w:val="28"/>
          <w:lang w:val="uk-UA"/>
        </w:rPr>
        <w:t xml:space="preserve"> учнів </w:t>
      </w:r>
      <w:r w:rsidR="00D22706" w:rsidRPr="001F0121">
        <w:rPr>
          <w:color w:val="000000" w:themeColor="text1"/>
          <w:sz w:val="28"/>
          <w:szCs w:val="28"/>
          <w:lang w:val="uk-UA"/>
        </w:rPr>
        <w:t xml:space="preserve">початкових класів </w:t>
      </w:r>
      <w:r w:rsidR="00894505" w:rsidRPr="001F0121">
        <w:rPr>
          <w:color w:val="000000" w:themeColor="text1"/>
          <w:sz w:val="28"/>
          <w:szCs w:val="28"/>
          <w:lang w:val="uk-UA"/>
        </w:rPr>
        <w:t>ЗСО</w:t>
      </w:r>
      <w:r w:rsidR="00382863" w:rsidRPr="001F0121">
        <w:rPr>
          <w:color w:val="000000" w:themeColor="text1"/>
          <w:sz w:val="28"/>
          <w:szCs w:val="28"/>
          <w:lang w:val="uk-UA"/>
        </w:rPr>
        <w:t xml:space="preserve"> та на покращення якості гарячого харчування учнів початкових класів ЗСО</w:t>
      </w:r>
      <w:r w:rsidR="002E539C" w:rsidRPr="001F0121">
        <w:rPr>
          <w:color w:val="000000" w:themeColor="text1"/>
          <w:sz w:val="28"/>
          <w:szCs w:val="28"/>
          <w:lang w:val="uk-UA"/>
        </w:rPr>
        <w:t xml:space="preserve"> та</w:t>
      </w:r>
      <w:r w:rsidR="001435B3" w:rsidRPr="001F0121">
        <w:rPr>
          <w:color w:val="000000" w:themeColor="text1"/>
          <w:sz w:val="28"/>
          <w:szCs w:val="28"/>
          <w:lang w:val="uk-UA"/>
        </w:rPr>
        <w:t xml:space="preserve"> залишку додаткової дотації з державного бюджету</w:t>
      </w:r>
      <w:r w:rsidR="001435B3" w:rsidRPr="001F0121">
        <w:rPr>
          <w:color w:val="000000" w:themeColor="text1"/>
          <w:szCs w:val="28"/>
          <w:lang w:val="uk-UA"/>
        </w:rPr>
        <w:t xml:space="preserve"> </w:t>
      </w:r>
      <w:r w:rsidR="001435B3" w:rsidRPr="001F0121">
        <w:rPr>
          <w:color w:val="000000" w:themeColor="text1"/>
          <w:sz w:val="28"/>
          <w:szCs w:val="28"/>
          <w:lang w:val="uk-UA"/>
        </w:rPr>
        <w:t>на будівництво протирадіаційного укриття для Новгород-Сіверського ліцею №</w:t>
      </w:r>
      <w:r w:rsidR="0036009F" w:rsidRPr="001F0121">
        <w:rPr>
          <w:color w:val="000000" w:themeColor="text1"/>
          <w:sz w:val="28"/>
          <w:szCs w:val="28"/>
          <w:lang w:val="uk-UA"/>
        </w:rPr>
        <w:t xml:space="preserve"> </w:t>
      </w:r>
      <w:r w:rsidR="001435B3" w:rsidRPr="001F0121">
        <w:rPr>
          <w:color w:val="000000" w:themeColor="text1"/>
          <w:sz w:val="28"/>
          <w:szCs w:val="28"/>
          <w:lang w:val="uk-UA"/>
        </w:rPr>
        <w:t>1</w:t>
      </w:r>
      <w:r w:rsidR="00E92013" w:rsidRPr="001F0121">
        <w:rPr>
          <w:color w:val="000000" w:themeColor="text1"/>
          <w:sz w:val="28"/>
          <w:szCs w:val="28"/>
          <w:lang w:val="uk-UA"/>
        </w:rPr>
        <w:t xml:space="preserve">, </w:t>
      </w:r>
      <w:r w:rsidR="002E539C" w:rsidRPr="001F0121">
        <w:rPr>
          <w:color w:val="000000" w:themeColor="text1"/>
          <w:sz w:val="28"/>
          <w:szCs w:val="28"/>
          <w:lang w:val="uk-UA"/>
        </w:rPr>
        <w:t xml:space="preserve">а також </w:t>
      </w:r>
      <w:r w:rsidR="00E92013" w:rsidRPr="001F0121">
        <w:rPr>
          <w:color w:val="000000" w:themeColor="text1"/>
          <w:sz w:val="28"/>
          <w:szCs w:val="28"/>
          <w:lang w:val="uk-UA"/>
        </w:rPr>
        <w:t>оприбуткування</w:t>
      </w:r>
      <w:r w:rsidR="00F41520" w:rsidRPr="001F0121">
        <w:rPr>
          <w:color w:val="000000" w:themeColor="text1"/>
          <w:sz w:val="28"/>
          <w:szCs w:val="28"/>
          <w:lang w:val="uk-UA"/>
        </w:rPr>
        <w:t xml:space="preserve"> матеріальних цінностей</w:t>
      </w:r>
      <w:r w:rsidR="00EA47CB" w:rsidRPr="001F0121">
        <w:rPr>
          <w:color w:val="000000" w:themeColor="text1"/>
          <w:sz w:val="28"/>
          <w:szCs w:val="28"/>
          <w:lang w:val="uk-UA"/>
        </w:rPr>
        <w:t xml:space="preserve"> тощо</w:t>
      </w:r>
      <w:r w:rsidR="00CF0A39" w:rsidRPr="001F0121">
        <w:rPr>
          <w:color w:val="000000" w:themeColor="text1"/>
          <w:sz w:val="28"/>
          <w:szCs w:val="28"/>
          <w:lang w:val="uk-UA"/>
        </w:rPr>
        <w:t>.</w:t>
      </w:r>
      <w:r w:rsidR="001435B3" w:rsidRPr="001F0121">
        <w:rPr>
          <w:color w:val="000000" w:themeColor="text1"/>
          <w:sz w:val="28"/>
          <w:szCs w:val="28"/>
          <w:lang w:val="uk-UA"/>
        </w:rPr>
        <w:t xml:space="preserve"> </w:t>
      </w:r>
    </w:p>
    <w:p w14:paraId="4D23FE3C" w14:textId="59952870" w:rsidR="007D2D52" w:rsidRPr="001F0121" w:rsidRDefault="00B1786E" w:rsidP="00E735CA">
      <w:pPr>
        <w:widowControl/>
        <w:autoSpaceDE/>
        <w:autoSpaceDN/>
        <w:ind w:firstLine="709"/>
        <w:jc w:val="both"/>
        <w:rPr>
          <w:color w:val="000000" w:themeColor="text1"/>
          <w:sz w:val="28"/>
          <w:szCs w:val="28"/>
          <w:lang w:val="uk-UA"/>
        </w:rPr>
      </w:pPr>
      <w:r w:rsidRPr="001F0121">
        <w:rPr>
          <w:color w:val="000000" w:themeColor="text1"/>
          <w:sz w:val="28"/>
          <w:szCs w:val="28"/>
          <w:lang w:val="uk-UA"/>
        </w:rPr>
        <w:t xml:space="preserve">                                                   </w:t>
      </w:r>
    </w:p>
    <w:p w14:paraId="78DD2055" w14:textId="77777777" w:rsidR="000A4404" w:rsidRPr="001F0121" w:rsidRDefault="000A4404" w:rsidP="00F15AD4">
      <w:pPr>
        <w:ind w:firstLine="709"/>
        <w:jc w:val="both"/>
        <w:rPr>
          <w:lang w:val="uk-UA"/>
        </w:rPr>
      </w:pPr>
      <w:r w:rsidRPr="001F0121">
        <w:rPr>
          <w:rStyle w:val="aff8"/>
          <w:iCs w:val="0"/>
          <w:noProof/>
          <w:color w:val="0070C0"/>
          <w:sz w:val="28"/>
          <w:shd w:val="clear" w:color="auto" w:fill="FFFFFF"/>
          <w:lang w:val="uk-UA"/>
        </w:rPr>
        <w:drawing>
          <wp:inline distT="0" distB="0" distL="0" distR="0" wp14:anchorId="2D5F6631" wp14:editId="730989E3">
            <wp:extent cx="5873115" cy="3886200"/>
            <wp:effectExtent l="0" t="0" r="13335" b="0"/>
            <wp:docPr id="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9B6F6B" w14:textId="77777777" w:rsidR="00121793" w:rsidRPr="001F0121" w:rsidRDefault="00121793" w:rsidP="00D646A6">
      <w:pPr>
        <w:widowControl/>
        <w:ind w:firstLine="567"/>
        <w:jc w:val="both"/>
        <w:rPr>
          <w:color w:val="000000" w:themeColor="text1"/>
          <w:sz w:val="16"/>
          <w:szCs w:val="16"/>
          <w:lang w:val="uk-UA"/>
        </w:rPr>
      </w:pPr>
    </w:p>
    <w:p w14:paraId="562E433B" w14:textId="5B857A0C" w:rsidR="000B6F91" w:rsidRPr="001F0121" w:rsidRDefault="00403365" w:rsidP="00D646A6">
      <w:pPr>
        <w:widowControl/>
        <w:ind w:firstLine="567"/>
        <w:jc w:val="both"/>
        <w:rPr>
          <w:rFonts w:eastAsia="SimSun"/>
          <w:color w:val="000000" w:themeColor="text1"/>
          <w:sz w:val="28"/>
          <w:szCs w:val="28"/>
          <w:lang w:val="uk-UA" w:eastAsia="uk-UA"/>
        </w:rPr>
      </w:pPr>
      <w:r w:rsidRPr="001F0121">
        <w:rPr>
          <w:color w:val="000000" w:themeColor="text1"/>
          <w:sz w:val="28"/>
          <w:szCs w:val="28"/>
          <w:lang w:val="uk-UA"/>
        </w:rPr>
        <w:t>У 202</w:t>
      </w:r>
      <w:r w:rsidR="00594B7D" w:rsidRPr="001F0121">
        <w:rPr>
          <w:color w:val="000000" w:themeColor="text1"/>
          <w:sz w:val="28"/>
          <w:szCs w:val="28"/>
          <w:lang w:val="uk-UA"/>
        </w:rPr>
        <w:t>5</w:t>
      </w:r>
      <w:r w:rsidRPr="001F0121">
        <w:rPr>
          <w:color w:val="000000" w:themeColor="text1"/>
          <w:sz w:val="28"/>
          <w:szCs w:val="28"/>
          <w:lang w:val="uk-UA"/>
        </w:rPr>
        <w:t xml:space="preserve"> ро</w:t>
      </w:r>
      <w:r w:rsidR="009600F4" w:rsidRPr="001F0121">
        <w:rPr>
          <w:color w:val="000000" w:themeColor="text1"/>
          <w:sz w:val="28"/>
          <w:szCs w:val="28"/>
          <w:lang w:val="uk-UA"/>
        </w:rPr>
        <w:t>ці</w:t>
      </w:r>
      <w:r w:rsidRPr="001F0121">
        <w:rPr>
          <w:color w:val="000000" w:themeColor="text1"/>
          <w:sz w:val="28"/>
          <w:szCs w:val="28"/>
          <w:lang w:val="uk-UA"/>
        </w:rPr>
        <w:t xml:space="preserve"> частка поточних видатків склала </w:t>
      </w:r>
      <w:r w:rsidR="007E35F9" w:rsidRPr="001F0121">
        <w:rPr>
          <w:color w:val="000000" w:themeColor="text1"/>
          <w:sz w:val="28"/>
          <w:szCs w:val="28"/>
          <w:lang w:val="uk-UA"/>
        </w:rPr>
        <w:t>1</w:t>
      </w:r>
      <w:r w:rsidR="009600F4" w:rsidRPr="001F0121">
        <w:rPr>
          <w:color w:val="000000" w:themeColor="text1"/>
          <w:sz w:val="28"/>
          <w:szCs w:val="28"/>
          <w:lang w:val="uk-UA"/>
        </w:rPr>
        <w:t>4</w:t>
      </w:r>
      <w:r w:rsidR="007E35F9" w:rsidRPr="001F0121">
        <w:rPr>
          <w:color w:val="000000" w:themeColor="text1"/>
          <w:sz w:val="28"/>
          <w:szCs w:val="28"/>
          <w:lang w:val="uk-UA"/>
        </w:rPr>
        <w:t>,</w:t>
      </w:r>
      <w:r w:rsidR="009600F4" w:rsidRPr="001F0121">
        <w:rPr>
          <w:color w:val="000000" w:themeColor="text1"/>
          <w:sz w:val="28"/>
          <w:szCs w:val="28"/>
          <w:lang w:val="uk-UA"/>
        </w:rPr>
        <w:t>6</w:t>
      </w:r>
      <w:r w:rsidR="00231F98" w:rsidRPr="001F0121">
        <w:rPr>
          <w:color w:val="000000" w:themeColor="text1"/>
          <w:sz w:val="28"/>
          <w:szCs w:val="28"/>
          <w:lang w:val="uk-UA"/>
        </w:rPr>
        <w:t>%</w:t>
      </w:r>
      <w:r w:rsidR="005E21B6" w:rsidRPr="001F0121">
        <w:rPr>
          <w:color w:val="000000" w:themeColor="text1"/>
          <w:sz w:val="28"/>
          <w:szCs w:val="28"/>
          <w:lang w:val="uk-UA"/>
        </w:rPr>
        <w:t xml:space="preserve"> видатків спеціального фонду бюджету громади</w:t>
      </w:r>
      <w:r w:rsidR="00231F98" w:rsidRPr="001F0121">
        <w:rPr>
          <w:color w:val="000000" w:themeColor="text1"/>
          <w:sz w:val="28"/>
          <w:szCs w:val="28"/>
          <w:lang w:val="uk-UA"/>
        </w:rPr>
        <w:t xml:space="preserve">, капітальних видатків – </w:t>
      </w:r>
      <w:r w:rsidR="007E35F9" w:rsidRPr="001F0121">
        <w:rPr>
          <w:color w:val="000000" w:themeColor="text1"/>
          <w:sz w:val="28"/>
          <w:szCs w:val="28"/>
          <w:lang w:val="uk-UA"/>
        </w:rPr>
        <w:t>8</w:t>
      </w:r>
      <w:r w:rsidR="00886E8D" w:rsidRPr="001F0121">
        <w:rPr>
          <w:color w:val="000000" w:themeColor="text1"/>
          <w:sz w:val="28"/>
          <w:szCs w:val="28"/>
          <w:lang w:val="uk-UA"/>
        </w:rPr>
        <w:t>5</w:t>
      </w:r>
      <w:r w:rsidR="007E35F9" w:rsidRPr="001F0121">
        <w:rPr>
          <w:color w:val="000000" w:themeColor="text1"/>
          <w:sz w:val="28"/>
          <w:szCs w:val="28"/>
          <w:lang w:val="uk-UA"/>
        </w:rPr>
        <w:t>,</w:t>
      </w:r>
      <w:r w:rsidR="00886E8D" w:rsidRPr="001F0121">
        <w:rPr>
          <w:color w:val="000000" w:themeColor="text1"/>
          <w:sz w:val="28"/>
          <w:szCs w:val="28"/>
          <w:lang w:val="uk-UA"/>
        </w:rPr>
        <w:t>4</w:t>
      </w:r>
      <w:r w:rsidR="00231F98" w:rsidRPr="001F0121">
        <w:rPr>
          <w:color w:val="000000" w:themeColor="text1"/>
          <w:sz w:val="28"/>
          <w:szCs w:val="28"/>
          <w:lang w:val="uk-UA"/>
        </w:rPr>
        <w:t>%.</w:t>
      </w:r>
      <w:r w:rsidR="005A41A9" w:rsidRPr="001F0121">
        <w:rPr>
          <w:color w:val="000000" w:themeColor="text1"/>
          <w:sz w:val="28"/>
          <w:szCs w:val="28"/>
          <w:lang w:val="uk-UA"/>
        </w:rPr>
        <w:t xml:space="preserve"> </w:t>
      </w:r>
    </w:p>
    <w:p w14:paraId="59EDF3FF" w14:textId="0D4261AC" w:rsidR="00DE0080" w:rsidRPr="001F0121" w:rsidRDefault="00DE0080" w:rsidP="00DE0080">
      <w:pPr>
        <w:ind w:firstLine="567"/>
        <w:jc w:val="both"/>
        <w:rPr>
          <w:color w:val="000000" w:themeColor="text1"/>
          <w:sz w:val="28"/>
          <w:szCs w:val="28"/>
          <w:lang w:val="uk-UA"/>
        </w:rPr>
      </w:pPr>
      <w:r w:rsidRPr="001F0121">
        <w:rPr>
          <w:color w:val="000000" w:themeColor="text1"/>
          <w:sz w:val="28"/>
          <w:szCs w:val="28"/>
          <w:lang w:val="uk-UA"/>
        </w:rPr>
        <w:t>У</w:t>
      </w:r>
      <w:r w:rsidR="00BB7E21" w:rsidRPr="001F0121">
        <w:rPr>
          <w:color w:val="000000" w:themeColor="text1"/>
          <w:sz w:val="28"/>
          <w:szCs w:val="28"/>
          <w:lang w:val="uk-UA"/>
        </w:rPr>
        <w:t xml:space="preserve"> 2025 </w:t>
      </w:r>
      <w:r w:rsidRPr="001F0121">
        <w:rPr>
          <w:color w:val="000000" w:themeColor="text1"/>
          <w:sz w:val="28"/>
          <w:szCs w:val="28"/>
          <w:lang w:val="uk-UA"/>
        </w:rPr>
        <w:t>ро</w:t>
      </w:r>
      <w:r w:rsidR="00BB7E21" w:rsidRPr="001F0121">
        <w:rPr>
          <w:color w:val="000000" w:themeColor="text1"/>
          <w:sz w:val="28"/>
          <w:szCs w:val="28"/>
          <w:lang w:val="uk-UA"/>
        </w:rPr>
        <w:t>ці проведено капітальні видатки</w:t>
      </w:r>
      <w:r w:rsidRPr="001F0121">
        <w:rPr>
          <w:color w:val="000000" w:themeColor="text1"/>
          <w:sz w:val="28"/>
          <w:szCs w:val="28"/>
          <w:lang w:val="uk-UA"/>
        </w:rPr>
        <w:t xml:space="preserve"> на загальну суму 1489</w:t>
      </w:r>
      <w:r w:rsidR="001C62DF" w:rsidRPr="001F0121">
        <w:rPr>
          <w:color w:val="000000" w:themeColor="text1"/>
          <w:sz w:val="28"/>
          <w:szCs w:val="28"/>
          <w:lang w:val="uk-UA"/>
        </w:rPr>
        <w:t>30,4</w:t>
      </w:r>
      <w:r w:rsidRPr="001F0121">
        <w:rPr>
          <w:color w:val="000000" w:themeColor="text1"/>
          <w:sz w:val="28"/>
          <w:szCs w:val="28"/>
          <w:lang w:val="uk-UA"/>
        </w:rPr>
        <w:t xml:space="preserve"> тис.  грн, з них:</w:t>
      </w:r>
    </w:p>
    <w:p w14:paraId="18B675AD" w14:textId="47919262" w:rsidR="00DE0080" w:rsidRPr="001F0121" w:rsidRDefault="00DE0080" w:rsidP="00DE0080">
      <w:pPr>
        <w:ind w:firstLine="567"/>
        <w:jc w:val="both"/>
        <w:rPr>
          <w:color w:val="000000" w:themeColor="text1"/>
          <w:sz w:val="28"/>
          <w:szCs w:val="28"/>
          <w:lang w:val="uk-UA"/>
        </w:rPr>
      </w:pPr>
      <w:r w:rsidRPr="001F0121">
        <w:rPr>
          <w:i/>
          <w:color w:val="000000" w:themeColor="text1"/>
          <w:sz w:val="28"/>
          <w:szCs w:val="28"/>
          <w:lang w:val="uk-UA"/>
        </w:rPr>
        <w:t>за рахунок власних надходжень бюджет</w:t>
      </w:r>
      <w:r w:rsidR="00BB7E21" w:rsidRPr="001F0121">
        <w:rPr>
          <w:i/>
          <w:color w:val="000000" w:themeColor="text1"/>
          <w:sz w:val="28"/>
          <w:szCs w:val="28"/>
          <w:lang w:val="uk-UA"/>
        </w:rPr>
        <w:t>них установ у сумі 41855,2 тис.</w:t>
      </w:r>
      <w:r w:rsidR="00BB7E21" w:rsidRPr="001F0121">
        <w:rPr>
          <w:color w:val="000000" w:themeColor="text1"/>
          <w:sz w:val="28"/>
          <w:szCs w:val="28"/>
          <w:lang w:val="uk-UA"/>
        </w:rPr>
        <w:t xml:space="preserve"> </w:t>
      </w:r>
      <w:r w:rsidR="00BB7E21" w:rsidRPr="001F0121">
        <w:rPr>
          <w:i/>
          <w:color w:val="000000" w:themeColor="text1"/>
          <w:sz w:val="28"/>
          <w:szCs w:val="28"/>
          <w:lang w:val="uk-UA"/>
        </w:rPr>
        <w:t xml:space="preserve">грн </w:t>
      </w:r>
      <w:r w:rsidR="00F91411" w:rsidRPr="001F0121">
        <w:rPr>
          <w:color w:val="000000" w:themeColor="text1"/>
          <w:sz w:val="28"/>
          <w:szCs w:val="28"/>
          <w:lang w:val="uk-UA"/>
        </w:rPr>
        <w:t>(</w:t>
      </w:r>
      <w:r w:rsidR="00BB7E21" w:rsidRPr="001F0121">
        <w:rPr>
          <w:color w:val="000000" w:themeColor="text1"/>
          <w:sz w:val="28"/>
          <w:szCs w:val="28"/>
          <w:lang w:val="uk-UA"/>
        </w:rPr>
        <w:t>о</w:t>
      </w:r>
      <w:r w:rsidRPr="001F0121">
        <w:rPr>
          <w:color w:val="000000" w:themeColor="text1"/>
          <w:sz w:val="28"/>
          <w:szCs w:val="28"/>
          <w:lang w:val="uk-UA"/>
        </w:rPr>
        <w:t>прибутковано основні засоби</w:t>
      </w:r>
      <w:r w:rsidR="00F91411" w:rsidRPr="001F0121">
        <w:rPr>
          <w:color w:val="000000" w:themeColor="text1"/>
          <w:sz w:val="28"/>
          <w:szCs w:val="28"/>
          <w:lang w:val="uk-UA"/>
        </w:rPr>
        <w:t>), зокрема</w:t>
      </w:r>
      <w:r w:rsidRPr="001F0121">
        <w:rPr>
          <w:color w:val="000000" w:themeColor="text1"/>
          <w:sz w:val="28"/>
          <w:szCs w:val="28"/>
          <w:lang w:val="uk-UA"/>
        </w:rPr>
        <w:t>:</w:t>
      </w:r>
    </w:p>
    <w:p w14:paraId="2ACD20E0" w14:textId="7A9D0D5A" w:rsidR="00DE0080" w:rsidRPr="001F0121" w:rsidRDefault="00A20F91" w:rsidP="00DE0080">
      <w:pPr>
        <w:ind w:firstLine="567"/>
        <w:jc w:val="both"/>
        <w:rPr>
          <w:color w:val="000000" w:themeColor="text1"/>
          <w:sz w:val="28"/>
          <w:szCs w:val="28"/>
          <w:lang w:val="uk-UA"/>
        </w:rPr>
      </w:pPr>
      <w:r w:rsidRPr="001F0121">
        <w:rPr>
          <w:color w:val="000000" w:themeColor="text1"/>
          <w:sz w:val="28"/>
          <w:szCs w:val="28"/>
          <w:lang w:val="uk-UA"/>
        </w:rPr>
        <w:t>по</w:t>
      </w:r>
      <w:r w:rsidR="00DE0080" w:rsidRPr="001F0121">
        <w:rPr>
          <w:color w:val="000000" w:themeColor="text1"/>
          <w:sz w:val="28"/>
          <w:szCs w:val="28"/>
          <w:lang w:val="uk-UA"/>
        </w:rPr>
        <w:t xml:space="preserve"> </w:t>
      </w:r>
      <w:r w:rsidR="00524104" w:rsidRPr="001F0121">
        <w:rPr>
          <w:color w:val="000000" w:themeColor="text1"/>
          <w:sz w:val="28"/>
          <w:szCs w:val="28"/>
          <w:lang w:val="uk-UA"/>
        </w:rPr>
        <w:t xml:space="preserve">Новгород-Сіверській </w:t>
      </w:r>
      <w:r w:rsidR="001C62DF" w:rsidRPr="001F0121">
        <w:rPr>
          <w:color w:val="000000" w:themeColor="text1"/>
          <w:sz w:val="28"/>
          <w:szCs w:val="28"/>
          <w:lang w:val="uk-UA"/>
        </w:rPr>
        <w:t>міській раді – 13645,6</w:t>
      </w:r>
      <w:r w:rsidR="00DE0080" w:rsidRPr="001F0121">
        <w:rPr>
          <w:color w:val="000000" w:themeColor="text1"/>
          <w:sz w:val="28"/>
          <w:szCs w:val="28"/>
          <w:lang w:val="uk-UA"/>
        </w:rPr>
        <w:t xml:space="preserve"> тис. грн: по державному управлінню – 2318,2 тис. грн (система </w:t>
      </w:r>
      <w:r w:rsidR="00E973E5" w:rsidRPr="001F0121">
        <w:rPr>
          <w:color w:val="000000" w:themeColor="text1"/>
          <w:sz w:val="28"/>
          <w:szCs w:val="28"/>
          <w:lang w:val="uk-UA"/>
        </w:rPr>
        <w:t>резервного живлення</w:t>
      </w:r>
      <w:r w:rsidR="00DE0080" w:rsidRPr="001F0121">
        <w:rPr>
          <w:color w:val="000000" w:themeColor="text1"/>
          <w:sz w:val="28"/>
          <w:szCs w:val="28"/>
          <w:lang w:val="uk-UA"/>
        </w:rPr>
        <w:t>, комп’ютерна техніка, автомобіль</w:t>
      </w:r>
      <w:r w:rsidR="00E973E5" w:rsidRPr="001F0121">
        <w:rPr>
          <w:color w:val="000000" w:themeColor="text1"/>
          <w:sz w:val="28"/>
          <w:szCs w:val="28"/>
          <w:lang w:val="uk-UA"/>
        </w:rPr>
        <w:t xml:space="preserve"> тощо</w:t>
      </w:r>
      <w:r w:rsidR="00DE0080" w:rsidRPr="001F0121">
        <w:rPr>
          <w:color w:val="000000" w:themeColor="text1"/>
          <w:sz w:val="28"/>
          <w:szCs w:val="28"/>
          <w:lang w:val="uk-UA"/>
        </w:rPr>
        <w:t xml:space="preserve">); по житлово-комунальному господарству – 449,8 тис. грн (16 контейнерів </w:t>
      </w:r>
      <w:r w:rsidR="00E31FA2" w:rsidRPr="001F0121">
        <w:rPr>
          <w:color w:val="000000" w:themeColor="text1"/>
          <w:sz w:val="28"/>
          <w:szCs w:val="28"/>
          <w:lang w:val="uk-UA"/>
        </w:rPr>
        <w:t xml:space="preserve">металевих  оцинкованих </w:t>
      </w:r>
      <w:r w:rsidR="00DE0080" w:rsidRPr="001F0121">
        <w:rPr>
          <w:color w:val="000000" w:themeColor="text1"/>
          <w:sz w:val="28"/>
          <w:szCs w:val="28"/>
          <w:lang w:val="uk-UA"/>
        </w:rPr>
        <w:t>для збору твердих побутових відходів</w:t>
      </w:r>
      <w:r w:rsidR="00BA7634" w:rsidRPr="001F0121">
        <w:rPr>
          <w:color w:val="000000" w:themeColor="text1"/>
          <w:sz w:val="28"/>
          <w:szCs w:val="28"/>
          <w:lang w:val="uk-UA"/>
        </w:rPr>
        <w:t>, автомобіль</w:t>
      </w:r>
      <w:r w:rsidR="00DE0080" w:rsidRPr="001F0121">
        <w:rPr>
          <w:color w:val="000000" w:themeColor="text1"/>
          <w:sz w:val="28"/>
          <w:szCs w:val="28"/>
          <w:lang w:val="uk-UA"/>
        </w:rPr>
        <w:t xml:space="preserve">); по заходах із запобігання та ліквідації надзвичайних ситуацій та наслідків стихійного лиха – 8888,8 тис. грн (генератори, </w:t>
      </w:r>
      <w:r w:rsidR="002A13E4" w:rsidRPr="001F0121">
        <w:rPr>
          <w:color w:val="000000" w:themeColor="text1"/>
          <w:sz w:val="28"/>
          <w:szCs w:val="28"/>
          <w:lang w:val="uk-UA"/>
        </w:rPr>
        <w:t xml:space="preserve">                            </w:t>
      </w:r>
      <w:r w:rsidR="00513049" w:rsidRPr="001F0121">
        <w:rPr>
          <w:color w:val="000000" w:themeColor="text1"/>
          <w:sz w:val="28"/>
          <w:szCs w:val="28"/>
          <w:lang w:val="uk-UA"/>
        </w:rPr>
        <w:t xml:space="preserve">2 </w:t>
      </w:r>
      <w:r w:rsidR="00DE0080" w:rsidRPr="001F0121">
        <w:rPr>
          <w:color w:val="000000" w:themeColor="text1"/>
          <w:sz w:val="28"/>
          <w:szCs w:val="28"/>
          <w:lang w:val="uk-UA"/>
        </w:rPr>
        <w:t xml:space="preserve">автомобілі, </w:t>
      </w:r>
      <w:r w:rsidR="00EB1928" w:rsidRPr="001F0121">
        <w:rPr>
          <w:color w:val="000000" w:themeColor="text1"/>
          <w:sz w:val="28"/>
          <w:szCs w:val="28"/>
          <w:lang w:val="uk-UA"/>
        </w:rPr>
        <w:t xml:space="preserve">портативні </w:t>
      </w:r>
      <w:r w:rsidR="00DE0080" w:rsidRPr="001F0121">
        <w:rPr>
          <w:color w:val="000000" w:themeColor="text1"/>
          <w:sz w:val="28"/>
          <w:szCs w:val="28"/>
          <w:lang w:val="uk-UA"/>
        </w:rPr>
        <w:t xml:space="preserve">зарядні станції, </w:t>
      </w:r>
      <w:r w:rsidR="00BE172C" w:rsidRPr="001F0121">
        <w:rPr>
          <w:color w:val="000000" w:themeColor="text1"/>
          <w:sz w:val="28"/>
          <w:szCs w:val="28"/>
          <w:lang w:val="uk-UA"/>
        </w:rPr>
        <w:t>пересувна дизельна насосна станція</w:t>
      </w:r>
      <w:r w:rsidR="00DE0080" w:rsidRPr="001F0121">
        <w:rPr>
          <w:color w:val="000000" w:themeColor="text1"/>
          <w:sz w:val="28"/>
          <w:szCs w:val="28"/>
          <w:lang w:val="uk-UA"/>
        </w:rPr>
        <w:t xml:space="preserve">), забезпечення </w:t>
      </w:r>
      <w:r w:rsidR="003B57FA" w:rsidRPr="001F0121">
        <w:rPr>
          <w:color w:val="000000" w:themeColor="text1"/>
          <w:sz w:val="28"/>
          <w:szCs w:val="28"/>
          <w:lang w:val="uk-UA"/>
        </w:rPr>
        <w:t xml:space="preserve">діяльності </w:t>
      </w:r>
      <w:r w:rsidR="00DE0080" w:rsidRPr="001F0121">
        <w:rPr>
          <w:color w:val="000000" w:themeColor="text1"/>
          <w:sz w:val="28"/>
          <w:szCs w:val="28"/>
          <w:lang w:val="uk-UA"/>
        </w:rPr>
        <w:t>місцевої пожежної охорони – 1895,6 тис. грн (</w:t>
      </w:r>
      <w:r w:rsidR="003B57FA" w:rsidRPr="001F0121">
        <w:rPr>
          <w:color w:val="000000" w:themeColor="text1"/>
          <w:sz w:val="28"/>
          <w:szCs w:val="28"/>
          <w:lang w:val="uk-UA"/>
        </w:rPr>
        <w:t xml:space="preserve">2 </w:t>
      </w:r>
      <w:r w:rsidR="00DE0080" w:rsidRPr="001F0121">
        <w:rPr>
          <w:color w:val="000000" w:themeColor="text1"/>
          <w:sz w:val="28"/>
          <w:szCs w:val="28"/>
          <w:lang w:val="uk-UA"/>
        </w:rPr>
        <w:t xml:space="preserve">пожежні автомобілі), по </w:t>
      </w:r>
      <w:r w:rsidR="0094294F" w:rsidRPr="001F0121">
        <w:rPr>
          <w:color w:val="000000" w:themeColor="text1"/>
          <w:sz w:val="28"/>
          <w:szCs w:val="28"/>
          <w:lang w:val="uk-UA"/>
        </w:rPr>
        <w:t>Ц</w:t>
      </w:r>
      <w:r w:rsidR="00DE0080" w:rsidRPr="001F0121">
        <w:rPr>
          <w:color w:val="000000" w:themeColor="text1"/>
          <w:sz w:val="28"/>
          <w:szCs w:val="28"/>
          <w:lang w:val="uk-UA"/>
        </w:rPr>
        <w:t xml:space="preserve">ентру надання соціальних послуг – 93,2 тис. грн </w:t>
      </w:r>
      <w:r w:rsidR="002A13E4" w:rsidRPr="001F0121">
        <w:rPr>
          <w:color w:val="000000" w:themeColor="text1"/>
          <w:sz w:val="28"/>
          <w:szCs w:val="28"/>
          <w:lang w:val="uk-UA"/>
        </w:rPr>
        <w:t xml:space="preserve">                                 </w:t>
      </w:r>
      <w:r w:rsidR="00DE0080" w:rsidRPr="001F0121">
        <w:rPr>
          <w:color w:val="000000" w:themeColor="text1"/>
          <w:sz w:val="28"/>
          <w:szCs w:val="28"/>
          <w:lang w:val="uk-UA"/>
        </w:rPr>
        <w:t>(2 електроскутери);</w:t>
      </w:r>
    </w:p>
    <w:p w14:paraId="1A72FF9A" w14:textId="05EBE6B3" w:rsidR="00DE0080" w:rsidRPr="001F0121" w:rsidRDefault="00524104" w:rsidP="00DE0080">
      <w:pPr>
        <w:ind w:firstLine="567"/>
        <w:jc w:val="both"/>
        <w:rPr>
          <w:color w:val="000000" w:themeColor="text1"/>
          <w:sz w:val="28"/>
          <w:szCs w:val="28"/>
          <w:lang w:val="uk-UA"/>
        </w:rPr>
      </w:pPr>
      <w:r w:rsidRPr="001F0121">
        <w:rPr>
          <w:color w:val="000000" w:themeColor="text1"/>
          <w:sz w:val="28"/>
          <w:szCs w:val="28"/>
          <w:lang w:val="uk-UA"/>
        </w:rPr>
        <w:t xml:space="preserve">по </w:t>
      </w:r>
      <w:r w:rsidR="00DE0080" w:rsidRPr="001F0121">
        <w:rPr>
          <w:color w:val="000000" w:themeColor="text1"/>
          <w:sz w:val="28"/>
          <w:szCs w:val="28"/>
          <w:lang w:val="uk-UA"/>
        </w:rPr>
        <w:t>відділу освіти, молоді та спорту Новгород-Сіверської міської ради          27947,7 тис. грн: про</w:t>
      </w:r>
      <w:r w:rsidR="000B3856" w:rsidRPr="001F0121">
        <w:rPr>
          <w:color w:val="000000" w:themeColor="text1"/>
          <w:sz w:val="28"/>
          <w:szCs w:val="28"/>
          <w:lang w:val="uk-UA"/>
        </w:rPr>
        <w:t>є</w:t>
      </w:r>
      <w:r w:rsidR="001C62DF" w:rsidRPr="001F0121">
        <w:rPr>
          <w:color w:val="000000" w:themeColor="text1"/>
          <w:sz w:val="28"/>
          <w:szCs w:val="28"/>
          <w:lang w:val="uk-UA"/>
        </w:rPr>
        <w:t>ктор для Блистівського НВК;</w:t>
      </w:r>
      <w:r w:rsidR="00DE0080" w:rsidRPr="001F0121">
        <w:rPr>
          <w:color w:val="000000" w:themeColor="text1"/>
          <w:sz w:val="28"/>
          <w:szCs w:val="28"/>
          <w:lang w:val="uk-UA"/>
        </w:rPr>
        <w:t xml:space="preserve"> електричний котел, шафа </w:t>
      </w:r>
      <w:r w:rsidR="00DE0080" w:rsidRPr="001F0121">
        <w:rPr>
          <w:color w:val="000000" w:themeColor="text1"/>
          <w:sz w:val="28"/>
          <w:szCs w:val="28"/>
          <w:lang w:val="uk-UA"/>
        </w:rPr>
        <w:lastRenderedPageBreak/>
        <w:t>жарочна, ноутбук</w:t>
      </w:r>
      <w:r w:rsidR="000B3856" w:rsidRPr="001F0121">
        <w:rPr>
          <w:color w:val="000000" w:themeColor="text1"/>
          <w:sz w:val="28"/>
          <w:szCs w:val="28"/>
          <w:lang w:val="uk-UA"/>
        </w:rPr>
        <w:t xml:space="preserve"> </w:t>
      </w:r>
      <w:r w:rsidR="00DE0080" w:rsidRPr="001F0121">
        <w:rPr>
          <w:color w:val="000000" w:themeColor="text1"/>
          <w:sz w:val="28"/>
          <w:szCs w:val="28"/>
          <w:lang w:val="uk-UA"/>
        </w:rPr>
        <w:t xml:space="preserve">та електрична плита для ПШ «Дзвіночок»; технологічне обладнання для кухні, БФП Canon, зарядна станція ANKER та технічне переоснащення покрівлі з улаштуванням пристроїв для блискавкозахисту для Новгород-Сіверського ліцею № 1, </w:t>
      </w:r>
      <w:r w:rsidR="00F91411" w:rsidRPr="001F0121">
        <w:rPr>
          <w:color w:val="000000" w:themeColor="text1"/>
          <w:sz w:val="28"/>
          <w:szCs w:val="28"/>
          <w:lang w:val="uk-UA"/>
        </w:rPr>
        <w:t xml:space="preserve">проведений </w:t>
      </w:r>
      <w:r w:rsidR="001C62DF" w:rsidRPr="001F0121">
        <w:rPr>
          <w:color w:val="000000" w:themeColor="text1"/>
          <w:sz w:val="28"/>
          <w:szCs w:val="28"/>
          <w:lang w:val="uk-UA"/>
        </w:rPr>
        <w:t>капітальний ремонт</w:t>
      </w:r>
      <w:r w:rsidR="00DE0080" w:rsidRPr="001F0121">
        <w:rPr>
          <w:color w:val="000000" w:themeColor="text1"/>
          <w:sz w:val="28"/>
          <w:szCs w:val="28"/>
          <w:lang w:val="uk-UA"/>
        </w:rPr>
        <w:t xml:space="preserve"> у Новгород-Сіверському ліцеї № 1, </w:t>
      </w:r>
      <w:r w:rsidR="00F91411" w:rsidRPr="001F0121">
        <w:rPr>
          <w:color w:val="000000" w:themeColor="text1"/>
          <w:sz w:val="28"/>
          <w:szCs w:val="28"/>
          <w:lang w:val="uk-UA"/>
        </w:rPr>
        <w:t xml:space="preserve">придбана </w:t>
      </w:r>
      <w:r w:rsidR="00DE0080" w:rsidRPr="001F0121">
        <w:rPr>
          <w:color w:val="000000" w:themeColor="text1"/>
          <w:sz w:val="28"/>
          <w:szCs w:val="28"/>
          <w:lang w:val="uk-UA"/>
        </w:rPr>
        <w:t>ялинка;</w:t>
      </w:r>
    </w:p>
    <w:p w14:paraId="48C482B3" w14:textId="45FE1600" w:rsidR="00DE0080" w:rsidRPr="001F0121" w:rsidRDefault="00771213" w:rsidP="00DE0080">
      <w:pPr>
        <w:ind w:firstLine="567"/>
        <w:jc w:val="both"/>
        <w:rPr>
          <w:color w:val="000000" w:themeColor="text1"/>
          <w:sz w:val="28"/>
          <w:szCs w:val="28"/>
          <w:lang w:val="uk-UA"/>
        </w:rPr>
      </w:pPr>
      <w:r w:rsidRPr="001F0121">
        <w:rPr>
          <w:color w:val="000000" w:themeColor="text1"/>
          <w:sz w:val="28"/>
          <w:szCs w:val="28"/>
          <w:lang w:val="uk-UA"/>
        </w:rPr>
        <w:t>по</w:t>
      </w:r>
      <w:r w:rsidR="00DE0080" w:rsidRPr="001F0121">
        <w:rPr>
          <w:color w:val="000000" w:themeColor="text1"/>
          <w:sz w:val="28"/>
          <w:szCs w:val="28"/>
          <w:lang w:val="uk-UA"/>
        </w:rPr>
        <w:t xml:space="preserve"> відділу культури і туризму Новгород-Сіверської міської ради </w:t>
      </w:r>
      <w:r w:rsidR="00953EE9" w:rsidRPr="001F0121">
        <w:rPr>
          <w:color w:val="000000" w:themeColor="text1"/>
          <w:sz w:val="28"/>
          <w:szCs w:val="28"/>
          <w:lang w:val="uk-UA"/>
        </w:rPr>
        <w:t xml:space="preserve">                        </w:t>
      </w:r>
      <w:r w:rsidR="00DE0080" w:rsidRPr="001F0121">
        <w:rPr>
          <w:color w:val="000000" w:themeColor="text1"/>
          <w:sz w:val="28"/>
          <w:szCs w:val="28"/>
          <w:lang w:val="uk-UA"/>
        </w:rPr>
        <w:t xml:space="preserve">– 261,9 тис. грн: періодичні видання та основні засоби для укриття (вогнегасники, </w:t>
      </w:r>
      <w:r w:rsidR="00DE0080" w:rsidRPr="001F0121">
        <w:rPr>
          <w:rStyle w:val="aff8"/>
          <w:bCs/>
          <w:i w:val="0"/>
          <w:iCs w:val="0"/>
          <w:color w:val="000000" w:themeColor="text1"/>
          <w:sz w:val="28"/>
          <w:szCs w:val="28"/>
          <w:shd w:val="clear" w:color="auto" w:fill="FFFFFF"/>
          <w:lang w:val="uk-UA"/>
        </w:rPr>
        <w:t>ліхтар переносний акумуляторний, лави для сидіння, магнітна дошка під маркер, Wi-Fi роутер</w:t>
      </w:r>
      <w:r w:rsidR="00DE0080" w:rsidRPr="001F0121">
        <w:rPr>
          <w:i/>
          <w:color w:val="000000" w:themeColor="text1"/>
          <w:sz w:val="28"/>
          <w:szCs w:val="28"/>
          <w:lang w:val="uk-UA"/>
        </w:rPr>
        <w:t xml:space="preserve"> </w:t>
      </w:r>
      <w:r w:rsidR="00DE0080" w:rsidRPr="001F0121">
        <w:rPr>
          <w:color w:val="000000" w:themeColor="text1"/>
          <w:sz w:val="28"/>
          <w:szCs w:val="28"/>
          <w:lang w:val="uk-UA"/>
        </w:rPr>
        <w:t>тощо);</w:t>
      </w:r>
    </w:p>
    <w:p w14:paraId="0E4FDC40" w14:textId="3FB4B7ED" w:rsidR="00DE0080" w:rsidRPr="001F0121" w:rsidRDefault="00DE0080" w:rsidP="00DE0080">
      <w:pPr>
        <w:ind w:firstLine="567"/>
        <w:jc w:val="both"/>
        <w:rPr>
          <w:color w:val="000000" w:themeColor="text1"/>
          <w:sz w:val="28"/>
          <w:szCs w:val="28"/>
          <w:lang w:val="uk-UA"/>
        </w:rPr>
      </w:pPr>
      <w:r w:rsidRPr="001F0121">
        <w:rPr>
          <w:i/>
          <w:color w:val="000000" w:themeColor="text1"/>
          <w:sz w:val="28"/>
          <w:szCs w:val="28"/>
          <w:lang w:val="uk-UA"/>
        </w:rPr>
        <w:t xml:space="preserve">за рахунок залишку коштів на природоохоронні заходи </w:t>
      </w:r>
      <w:r w:rsidR="003E6C2A" w:rsidRPr="001F0121">
        <w:rPr>
          <w:i/>
          <w:color w:val="000000" w:themeColor="text1"/>
          <w:sz w:val="28"/>
          <w:szCs w:val="28"/>
          <w:lang w:val="uk-UA"/>
        </w:rPr>
        <w:t xml:space="preserve">у сумі </w:t>
      </w:r>
      <w:r w:rsidR="00F91411" w:rsidRPr="001F0121">
        <w:rPr>
          <w:i/>
          <w:color w:val="000000" w:themeColor="text1"/>
          <w:sz w:val="28"/>
          <w:szCs w:val="28"/>
          <w:lang w:val="uk-UA"/>
        </w:rPr>
        <w:t xml:space="preserve"> </w:t>
      </w:r>
      <w:r w:rsidR="00F91411" w:rsidRPr="001F0121">
        <w:rPr>
          <w:color w:val="000000" w:themeColor="text1"/>
          <w:sz w:val="28"/>
          <w:szCs w:val="28"/>
          <w:lang w:val="uk-UA"/>
        </w:rPr>
        <w:t xml:space="preserve">200,1 тис. грн по </w:t>
      </w:r>
      <w:r w:rsidR="00507FC3" w:rsidRPr="001F0121">
        <w:rPr>
          <w:color w:val="000000" w:themeColor="text1"/>
          <w:sz w:val="28"/>
          <w:szCs w:val="28"/>
          <w:lang w:val="uk-UA"/>
        </w:rPr>
        <w:t xml:space="preserve">Новгород-Сіверській </w:t>
      </w:r>
      <w:r w:rsidRPr="001F0121">
        <w:rPr>
          <w:color w:val="000000" w:themeColor="text1"/>
          <w:sz w:val="28"/>
          <w:szCs w:val="28"/>
          <w:lang w:val="uk-UA"/>
        </w:rPr>
        <w:t xml:space="preserve">міській раді </w:t>
      </w:r>
      <w:r w:rsidR="00F91411" w:rsidRPr="001F0121">
        <w:rPr>
          <w:color w:val="000000" w:themeColor="text1"/>
          <w:sz w:val="28"/>
          <w:szCs w:val="28"/>
          <w:lang w:val="uk-UA"/>
        </w:rPr>
        <w:t>на</w:t>
      </w:r>
      <w:r w:rsidRPr="001F0121">
        <w:rPr>
          <w:color w:val="000000" w:themeColor="text1"/>
          <w:sz w:val="28"/>
          <w:szCs w:val="28"/>
          <w:lang w:val="uk-UA"/>
        </w:rPr>
        <w:t xml:space="preserve"> виготовлення проєктно-кошторисної документації по об’єкту «Капітальний ремонт водовідвідної споруди № 1 по вулиці Козацька міста Новгорода-Сіверського Чернігівської області»,</w:t>
      </w:r>
      <w:r w:rsidR="00F91411" w:rsidRPr="001F0121">
        <w:rPr>
          <w:color w:val="000000" w:themeColor="text1"/>
          <w:sz w:val="28"/>
          <w:szCs w:val="28"/>
          <w:lang w:val="uk-UA"/>
        </w:rPr>
        <w:t xml:space="preserve"> на</w:t>
      </w:r>
      <w:r w:rsidRPr="001F0121">
        <w:rPr>
          <w:color w:val="000000" w:themeColor="text1"/>
          <w:sz w:val="28"/>
          <w:szCs w:val="28"/>
          <w:lang w:val="uk-UA"/>
        </w:rPr>
        <w:t xml:space="preserve"> технагляд </w:t>
      </w:r>
      <w:r w:rsidR="00F91411" w:rsidRPr="001F0121">
        <w:rPr>
          <w:color w:val="000000" w:themeColor="text1"/>
          <w:sz w:val="28"/>
          <w:szCs w:val="28"/>
          <w:lang w:val="uk-UA"/>
        </w:rPr>
        <w:t>та</w:t>
      </w:r>
      <w:r w:rsidRPr="001F0121">
        <w:rPr>
          <w:color w:val="000000" w:themeColor="text1"/>
          <w:sz w:val="28"/>
          <w:szCs w:val="28"/>
          <w:lang w:val="uk-UA"/>
        </w:rPr>
        <w:t xml:space="preserve"> авторський нагляд водовідвідної споруди № 1 по вул. Козацька;</w:t>
      </w:r>
    </w:p>
    <w:p w14:paraId="1691386D" w14:textId="5E96730D" w:rsidR="00DE0080" w:rsidRPr="001F0121" w:rsidRDefault="00DE0080" w:rsidP="00DE0080">
      <w:pPr>
        <w:ind w:firstLine="567"/>
        <w:jc w:val="both"/>
        <w:rPr>
          <w:color w:val="000000" w:themeColor="text1"/>
          <w:sz w:val="28"/>
          <w:szCs w:val="28"/>
          <w:lang w:val="uk-UA"/>
        </w:rPr>
      </w:pPr>
      <w:r w:rsidRPr="001F0121">
        <w:rPr>
          <w:i/>
          <w:iCs/>
          <w:color w:val="000000" w:themeColor="text1"/>
          <w:sz w:val="28"/>
          <w:szCs w:val="28"/>
          <w:lang w:val="uk-UA"/>
        </w:rPr>
        <w:t>за рахунок залишку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(за спеціальним фондом державного бюджету)</w:t>
      </w:r>
      <w:r w:rsidR="00F91411" w:rsidRPr="001F0121">
        <w:rPr>
          <w:color w:val="000000" w:themeColor="text1"/>
          <w:sz w:val="28"/>
          <w:szCs w:val="28"/>
          <w:lang w:val="uk-UA"/>
        </w:rPr>
        <w:t xml:space="preserve"> </w:t>
      </w:r>
      <w:r w:rsidR="00A774D0" w:rsidRPr="001F0121">
        <w:rPr>
          <w:color w:val="000000" w:themeColor="text1"/>
          <w:sz w:val="28"/>
          <w:szCs w:val="28"/>
          <w:lang w:val="uk-UA"/>
        </w:rPr>
        <w:t>у сумі</w:t>
      </w:r>
      <w:r w:rsidR="00F91411" w:rsidRPr="001F0121">
        <w:rPr>
          <w:color w:val="000000" w:themeColor="text1"/>
          <w:sz w:val="28"/>
          <w:szCs w:val="28"/>
          <w:lang w:val="uk-UA"/>
        </w:rPr>
        <w:t xml:space="preserve"> 1139,6 тис. грн </w:t>
      </w:r>
      <w:r w:rsidR="003E6C2A" w:rsidRPr="001F0121">
        <w:rPr>
          <w:color w:val="000000" w:themeColor="text1"/>
          <w:sz w:val="28"/>
          <w:szCs w:val="28"/>
          <w:lang w:val="uk-UA"/>
        </w:rPr>
        <w:t>по</w:t>
      </w:r>
      <w:r w:rsidR="00F91411" w:rsidRPr="001F0121">
        <w:rPr>
          <w:color w:val="000000" w:themeColor="text1"/>
          <w:sz w:val="28"/>
          <w:szCs w:val="28"/>
          <w:lang w:val="uk-UA"/>
        </w:rPr>
        <w:t xml:space="preserve"> </w:t>
      </w:r>
      <w:r w:rsidRPr="001F0121">
        <w:rPr>
          <w:color w:val="000000" w:themeColor="text1"/>
          <w:sz w:val="28"/>
          <w:szCs w:val="28"/>
          <w:lang w:val="uk-UA"/>
        </w:rPr>
        <w:t xml:space="preserve">відділу освіти, молоді та спорту Новгород-Сіверської міської ради </w:t>
      </w:r>
      <w:r w:rsidR="00F91411" w:rsidRPr="001F0121">
        <w:rPr>
          <w:color w:val="000000" w:themeColor="text1"/>
          <w:sz w:val="28"/>
          <w:szCs w:val="28"/>
          <w:lang w:val="uk-UA"/>
        </w:rPr>
        <w:t>на</w:t>
      </w:r>
      <w:r w:rsidRPr="001F0121">
        <w:rPr>
          <w:color w:val="000000" w:themeColor="text1"/>
          <w:sz w:val="28"/>
          <w:szCs w:val="28"/>
          <w:lang w:val="uk-UA"/>
        </w:rPr>
        <w:t xml:space="preserve"> придбання дидактичних матеріалів;</w:t>
      </w:r>
    </w:p>
    <w:p w14:paraId="5C2E78AD" w14:textId="4E3528F9" w:rsidR="00DE0080" w:rsidRPr="001F0121" w:rsidRDefault="00DE0080" w:rsidP="00DE0080">
      <w:pPr>
        <w:ind w:firstLine="709"/>
        <w:jc w:val="both"/>
        <w:rPr>
          <w:color w:val="000000" w:themeColor="text1"/>
          <w:sz w:val="28"/>
          <w:szCs w:val="28"/>
          <w:lang w:val="uk-UA"/>
        </w:rPr>
      </w:pPr>
      <w:r w:rsidRPr="001F0121">
        <w:rPr>
          <w:i/>
          <w:color w:val="000000" w:themeColor="text1"/>
          <w:sz w:val="28"/>
          <w:szCs w:val="28"/>
          <w:lang w:val="uk-UA"/>
        </w:rPr>
        <w:t xml:space="preserve">за рахунок коштів бюджету розвитку </w:t>
      </w:r>
      <w:r w:rsidR="001C62DF" w:rsidRPr="001F0121">
        <w:rPr>
          <w:i/>
          <w:color w:val="000000" w:themeColor="text1"/>
          <w:sz w:val="28"/>
          <w:szCs w:val="28"/>
          <w:lang w:val="uk-UA"/>
        </w:rPr>
        <w:t>у сумі</w:t>
      </w:r>
      <w:r w:rsidRPr="001F0121">
        <w:rPr>
          <w:i/>
          <w:color w:val="000000" w:themeColor="text1"/>
          <w:sz w:val="28"/>
          <w:szCs w:val="28"/>
          <w:lang w:val="uk-UA"/>
        </w:rPr>
        <w:t xml:space="preserve"> 105735,5 тис. грн,</w:t>
      </w:r>
      <w:r w:rsidRPr="001F0121">
        <w:rPr>
          <w:color w:val="000000" w:themeColor="text1"/>
          <w:sz w:val="28"/>
          <w:szCs w:val="28"/>
          <w:lang w:val="uk-UA"/>
        </w:rPr>
        <w:t xml:space="preserve"> з них за рахунок коштів переданих із загального фонду до спеціального фонду (бюджету розвитку) – 102554,5 тис. грн та інші джерела – 3181,0 тис. грн, </w:t>
      </w:r>
      <w:r w:rsidR="00A774D0" w:rsidRPr="001F0121">
        <w:rPr>
          <w:color w:val="000000" w:themeColor="text1"/>
          <w:sz w:val="28"/>
          <w:szCs w:val="28"/>
          <w:lang w:val="uk-UA"/>
        </w:rPr>
        <w:t>зокрема</w:t>
      </w:r>
      <w:r w:rsidRPr="001F0121">
        <w:rPr>
          <w:color w:val="000000" w:themeColor="text1"/>
          <w:sz w:val="28"/>
          <w:szCs w:val="28"/>
          <w:lang w:val="uk-UA"/>
        </w:rPr>
        <w:t xml:space="preserve"> по:                                                                                                        </w:t>
      </w:r>
    </w:p>
    <w:p w14:paraId="7DD85ED5" w14:textId="6C33C664" w:rsidR="00DE0080" w:rsidRPr="001F0121" w:rsidRDefault="00C91575" w:rsidP="00DE0080">
      <w:pPr>
        <w:ind w:firstLine="567"/>
        <w:jc w:val="both"/>
        <w:rPr>
          <w:color w:val="000000" w:themeColor="text1"/>
          <w:sz w:val="28"/>
          <w:szCs w:val="28"/>
          <w:lang w:val="uk-UA"/>
        </w:rPr>
      </w:pPr>
      <w:r w:rsidRPr="001F0121">
        <w:rPr>
          <w:color w:val="000000" w:themeColor="text1"/>
          <w:sz w:val="28"/>
          <w:szCs w:val="28"/>
          <w:lang w:val="uk-UA"/>
        </w:rPr>
        <w:t xml:space="preserve">Новгород-Сіверській </w:t>
      </w:r>
      <w:r w:rsidR="001C62DF" w:rsidRPr="001F0121">
        <w:rPr>
          <w:color w:val="000000" w:themeColor="text1"/>
          <w:sz w:val="28"/>
          <w:szCs w:val="28"/>
          <w:lang w:val="uk-UA"/>
        </w:rPr>
        <w:t>міській раді</w:t>
      </w:r>
      <w:r w:rsidR="00DE0080" w:rsidRPr="001F0121">
        <w:rPr>
          <w:iCs/>
          <w:color w:val="000000" w:themeColor="text1"/>
          <w:sz w:val="28"/>
          <w:szCs w:val="28"/>
          <w:lang w:val="uk-UA"/>
        </w:rPr>
        <w:t xml:space="preserve"> </w:t>
      </w:r>
      <w:r w:rsidR="00DE0080" w:rsidRPr="001F0121">
        <w:rPr>
          <w:color w:val="000000" w:themeColor="text1"/>
          <w:sz w:val="28"/>
          <w:szCs w:val="28"/>
          <w:lang w:val="uk-UA"/>
        </w:rPr>
        <w:t xml:space="preserve">– 11318,6 тис. грн </w:t>
      </w:r>
      <w:r w:rsidR="00A774D0" w:rsidRPr="001F0121">
        <w:rPr>
          <w:color w:val="000000" w:themeColor="text1"/>
          <w:sz w:val="28"/>
          <w:szCs w:val="28"/>
          <w:lang w:val="uk-UA"/>
        </w:rPr>
        <w:t>(</w:t>
      </w:r>
      <w:r w:rsidR="00DE0080" w:rsidRPr="001F0121">
        <w:rPr>
          <w:color w:val="000000" w:themeColor="text1"/>
          <w:sz w:val="28"/>
          <w:szCs w:val="28"/>
          <w:lang w:val="uk-UA"/>
        </w:rPr>
        <w:t>придбано медичне обладнання для КНП «Новгород-Сіверська ЦМЛ» (1726,0 тис. грн), основні засоби згідно запитів на територіальну оборону та мобілізацію (568,2 тис. грн)</w:t>
      </w:r>
      <w:r w:rsidR="00DE0080" w:rsidRPr="001F0121">
        <w:rPr>
          <w:color w:val="000000" w:themeColor="text1"/>
          <w:sz w:val="28"/>
          <w:szCs w:val="28"/>
          <w:shd w:val="clear" w:color="auto" w:fill="FDFEFD"/>
          <w:lang w:val="uk-UA"/>
        </w:rPr>
        <w:t>, кондиціонер (33,5 тис. грн), бульдозер  гусеничний (4150,0 тис. грн),</w:t>
      </w:r>
      <w:r w:rsidR="00DE0080" w:rsidRPr="001F0121">
        <w:rPr>
          <w:color w:val="000000" w:themeColor="text1"/>
          <w:sz w:val="28"/>
          <w:szCs w:val="28"/>
          <w:lang w:val="uk-UA"/>
        </w:rPr>
        <w:t xml:space="preserve"> машину комбіновану дорожню зі знімним устаткуванням (2700 тис. грн),</w:t>
      </w:r>
      <w:r w:rsidR="00DE0080" w:rsidRPr="001F0121">
        <w:rPr>
          <w:color w:val="000000" w:themeColor="text1"/>
          <w:sz w:val="28"/>
          <w:szCs w:val="28"/>
          <w:shd w:val="clear" w:color="auto" w:fill="FDFEFD"/>
          <w:lang w:val="uk-UA"/>
        </w:rPr>
        <w:t xml:space="preserve"> </w:t>
      </w:r>
      <w:r w:rsidR="00DE0080" w:rsidRPr="001F0121">
        <w:rPr>
          <w:color w:val="000000" w:themeColor="text1"/>
          <w:sz w:val="28"/>
          <w:szCs w:val="28"/>
          <w:lang w:val="uk-UA"/>
        </w:rPr>
        <w:t xml:space="preserve">мотокоси (48,4 тис. грн), дитячий комплекс (76,9 тис. грн), насос для свердловин (44,8 тис. грн), мінітрактор-газонокосарка (150,0 тис. грн), насоси для системи водопостачання та водовідведення (129,8 тис. грн), перетворювач частоти для підтримки тиску води (101,0 тис. грн), </w:t>
      </w:r>
      <w:r w:rsidRPr="001F0121">
        <w:rPr>
          <w:color w:val="000000" w:themeColor="text1"/>
          <w:sz w:val="28"/>
          <w:szCs w:val="28"/>
          <w:lang w:val="uk-UA"/>
        </w:rPr>
        <w:t xml:space="preserve">2 </w:t>
      </w:r>
      <w:r w:rsidR="00DE0080" w:rsidRPr="001F0121">
        <w:rPr>
          <w:color w:val="000000" w:themeColor="text1"/>
          <w:sz w:val="28"/>
          <w:szCs w:val="28"/>
          <w:lang w:val="uk-UA"/>
        </w:rPr>
        <w:t>наземні монолітні укриття від уламків (1590,0 тис. грн)</w:t>
      </w:r>
      <w:r w:rsidR="00A774D0" w:rsidRPr="001F0121">
        <w:rPr>
          <w:color w:val="000000" w:themeColor="text1"/>
          <w:sz w:val="28"/>
          <w:szCs w:val="28"/>
          <w:lang w:val="uk-UA"/>
        </w:rPr>
        <w:t>)</w:t>
      </w:r>
      <w:r w:rsidR="00DE0080" w:rsidRPr="001F0121">
        <w:rPr>
          <w:color w:val="000000" w:themeColor="text1"/>
          <w:sz w:val="28"/>
          <w:szCs w:val="28"/>
          <w:lang w:val="uk-UA"/>
        </w:rPr>
        <w:t>;</w:t>
      </w:r>
    </w:p>
    <w:p w14:paraId="70BB1759" w14:textId="3EE683B8" w:rsidR="00DE0080" w:rsidRPr="001F0121" w:rsidRDefault="00A774D0" w:rsidP="00A774D0">
      <w:pPr>
        <w:tabs>
          <w:tab w:val="left" w:pos="567"/>
        </w:tabs>
        <w:jc w:val="both"/>
        <w:rPr>
          <w:color w:val="000000" w:themeColor="text1"/>
          <w:sz w:val="28"/>
          <w:szCs w:val="28"/>
          <w:lang w:val="uk-UA"/>
        </w:rPr>
      </w:pPr>
      <w:r w:rsidRPr="001F0121">
        <w:rPr>
          <w:color w:val="000000" w:themeColor="text1"/>
          <w:sz w:val="28"/>
          <w:szCs w:val="28"/>
          <w:lang w:val="uk-UA"/>
        </w:rPr>
        <w:tab/>
      </w:r>
      <w:r w:rsidR="00DE0080" w:rsidRPr="001F0121">
        <w:rPr>
          <w:color w:val="000000" w:themeColor="text1"/>
          <w:sz w:val="28"/>
          <w:szCs w:val="28"/>
          <w:lang w:val="uk-UA"/>
        </w:rPr>
        <w:t xml:space="preserve">відділу освіти, молоді та спорту Новгород-Сіверської міської ради  </w:t>
      </w:r>
      <w:r w:rsidR="008075C8" w:rsidRPr="001F0121">
        <w:rPr>
          <w:color w:val="000000" w:themeColor="text1"/>
          <w:sz w:val="28"/>
          <w:szCs w:val="28"/>
          <w:lang w:val="uk-UA"/>
        </w:rPr>
        <w:t xml:space="preserve">              </w:t>
      </w:r>
      <w:r w:rsidR="00DE0080" w:rsidRPr="001F0121">
        <w:rPr>
          <w:color w:val="000000" w:themeColor="text1"/>
          <w:sz w:val="28"/>
          <w:szCs w:val="28"/>
          <w:lang w:val="uk-UA"/>
        </w:rPr>
        <w:t xml:space="preserve">– 92409,2 тис. грн </w:t>
      </w:r>
      <w:r w:rsidR="00653DCF" w:rsidRPr="001F0121">
        <w:rPr>
          <w:color w:val="000000" w:themeColor="text1"/>
          <w:sz w:val="28"/>
          <w:szCs w:val="28"/>
          <w:lang w:val="uk-UA"/>
        </w:rPr>
        <w:t xml:space="preserve">(придбано </w:t>
      </w:r>
      <w:r w:rsidR="00DE0080" w:rsidRPr="001F0121">
        <w:rPr>
          <w:color w:val="000000" w:themeColor="text1"/>
          <w:sz w:val="28"/>
          <w:szCs w:val="28"/>
          <w:lang w:val="uk-UA"/>
        </w:rPr>
        <w:t>комп’ютерн</w:t>
      </w:r>
      <w:r w:rsidR="00653DCF" w:rsidRPr="001F0121">
        <w:rPr>
          <w:color w:val="000000" w:themeColor="text1"/>
          <w:sz w:val="28"/>
          <w:szCs w:val="28"/>
          <w:lang w:val="uk-UA"/>
        </w:rPr>
        <w:t>у</w:t>
      </w:r>
      <w:r w:rsidR="00DE0080" w:rsidRPr="001F0121">
        <w:rPr>
          <w:color w:val="000000" w:themeColor="text1"/>
          <w:sz w:val="28"/>
          <w:szCs w:val="28"/>
          <w:lang w:val="uk-UA"/>
        </w:rPr>
        <w:t xml:space="preserve"> технік</w:t>
      </w:r>
      <w:r w:rsidR="00653DCF" w:rsidRPr="001F0121">
        <w:rPr>
          <w:color w:val="000000" w:themeColor="text1"/>
          <w:sz w:val="28"/>
          <w:szCs w:val="28"/>
          <w:lang w:val="uk-UA"/>
        </w:rPr>
        <w:t>у</w:t>
      </w:r>
      <w:r w:rsidR="00DE0080" w:rsidRPr="001F0121">
        <w:rPr>
          <w:color w:val="000000" w:themeColor="text1"/>
          <w:sz w:val="28"/>
          <w:szCs w:val="28"/>
          <w:lang w:val="uk-UA"/>
        </w:rPr>
        <w:t xml:space="preserve">, верстат – 173,0 тис. грн; </w:t>
      </w:r>
      <w:r w:rsidR="00653DCF" w:rsidRPr="001F0121">
        <w:rPr>
          <w:color w:val="000000" w:themeColor="text1"/>
          <w:sz w:val="28"/>
          <w:szCs w:val="28"/>
          <w:lang w:val="uk-UA"/>
        </w:rPr>
        <w:t xml:space="preserve">на </w:t>
      </w:r>
      <w:r w:rsidR="00DE0080" w:rsidRPr="001F0121">
        <w:rPr>
          <w:color w:val="000000" w:themeColor="text1"/>
          <w:sz w:val="28"/>
          <w:szCs w:val="28"/>
          <w:lang w:val="uk-UA"/>
        </w:rPr>
        <w:t>забезпечення якісної, сучасної та доступної загальної середньої освіти «Нова українська школа»: співфінансування заходів – 59,6 тис. грн та виконання заходів за рахунок субвенції з держа</w:t>
      </w:r>
      <w:r w:rsidR="001C62DF" w:rsidRPr="001F0121">
        <w:rPr>
          <w:color w:val="000000" w:themeColor="text1"/>
          <w:sz w:val="28"/>
          <w:szCs w:val="28"/>
          <w:lang w:val="uk-UA"/>
        </w:rPr>
        <w:t>вного бюджету – 536,0 тис. грн;</w:t>
      </w:r>
      <w:r w:rsidR="00DE0080" w:rsidRPr="001F0121">
        <w:rPr>
          <w:color w:val="000000" w:themeColor="text1"/>
          <w:sz w:val="28"/>
          <w:szCs w:val="28"/>
          <w:lang w:val="uk-UA"/>
        </w:rPr>
        <w:t xml:space="preserve"> створення сучасного освітнього простору: співфінансування заходів – 313,7 тис. грн та реалізація заходів за рахунок освітньої субвенції з державного бюджету – 2 823,4 тис. грн; придбання дидактичних матеріалів: співфінансування заходів – 126,6 тис. грн;  нове будівництво протирадіаційного укриття</w:t>
      </w:r>
      <w:r w:rsidR="001C62DF" w:rsidRPr="001F0121">
        <w:rPr>
          <w:color w:val="000000" w:themeColor="text1"/>
          <w:sz w:val="28"/>
          <w:szCs w:val="28"/>
          <w:lang w:val="uk-UA"/>
        </w:rPr>
        <w:t xml:space="preserve"> для Новгород-Сіверського ліцею</w:t>
      </w:r>
      <w:r w:rsidR="008075C8" w:rsidRPr="001F0121">
        <w:rPr>
          <w:color w:val="000000" w:themeColor="text1"/>
          <w:sz w:val="28"/>
          <w:szCs w:val="28"/>
          <w:lang w:val="uk-UA"/>
        </w:rPr>
        <w:t xml:space="preserve"> </w:t>
      </w:r>
      <w:r w:rsidR="00DE0080" w:rsidRPr="001F0121">
        <w:rPr>
          <w:color w:val="000000" w:themeColor="text1"/>
          <w:sz w:val="28"/>
          <w:szCs w:val="28"/>
          <w:lang w:val="uk-UA"/>
        </w:rPr>
        <w:t xml:space="preserve">№ 1 Новгород-Сіверської міської ради Чернігівської області, </w:t>
      </w:r>
      <w:r w:rsidR="00DE0080" w:rsidRPr="001F0121">
        <w:rPr>
          <w:color w:val="000000" w:themeColor="text1"/>
          <w:sz w:val="28"/>
          <w:szCs w:val="28"/>
          <w:lang w:val="uk-UA"/>
        </w:rPr>
        <w:lastRenderedPageBreak/>
        <w:t xml:space="preserve">за адресою: буд. 2, вул. Б. Майстренка, м. Новгород-Сіверський, обл. Чернігівська – 87 389,6 тис. грн; </w:t>
      </w:r>
      <w:r w:rsidR="00DE0080" w:rsidRPr="001F0121">
        <w:rPr>
          <w:color w:val="000000" w:themeColor="text1"/>
          <w:sz w:val="28"/>
          <w:szCs w:val="28"/>
          <w:lang w:val="uk-UA" w:eastAsia="uk-UA"/>
        </w:rPr>
        <w:t xml:space="preserve">виготовлення проєктно-кошторисної документації по об’єкту «Нове будівництво протирадіаційного укриття для Новгород-Сіверської загальноосвітньої школи </w:t>
      </w:r>
      <w:r w:rsidR="00DE0080" w:rsidRPr="001F0121">
        <w:rPr>
          <w:i/>
          <w:iCs/>
          <w:color w:val="000000" w:themeColor="text1"/>
          <w:sz w:val="28"/>
          <w:szCs w:val="28"/>
          <w:lang w:val="uk-UA" w:eastAsia="uk-UA"/>
        </w:rPr>
        <w:t xml:space="preserve"> </w:t>
      </w:r>
      <w:r w:rsidR="00DE0080" w:rsidRPr="001F0121">
        <w:rPr>
          <w:color w:val="000000" w:themeColor="text1"/>
          <w:sz w:val="28"/>
          <w:szCs w:val="28"/>
          <w:lang w:val="uk-UA" w:eastAsia="uk-UA"/>
        </w:rPr>
        <w:t xml:space="preserve">I-III ступенів № 2 Новгород-Сіверської міської ради Чернігівської області за адресою: будинок 1, вулиця Михайла Грушевського, місто Новгород-Сіверський, Чернігівська область» </w:t>
      </w:r>
      <w:r w:rsidR="00DE0080" w:rsidRPr="001F0121">
        <w:rPr>
          <w:color w:val="000000" w:themeColor="text1"/>
          <w:sz w:val="28"/>
          <w:szCs w:val="28"/>
          <w:lang w:val="uk-UA"/>
        </w:rPr>
        <w:t>– 445,0 тис. грн;</w:t>
      </w:r>
      <w:r w:rsidR="00DE0080" w:rsidRPr="001F0121">
        <w:rPr>
          <w:color w:val="000000" w:themeColor="text1"/>
          <w:sz w:val="28"/>
          <w:szCs w:val="28"/>
          <w:lang w:val="uk-UA" w:eastAsia="uk-UA"/>
        </w:rPr>
        <w:t xml:space="preserve"> виготовлення проєктно-кошторисної документації по об’єкту та виконання робіт відповідно до проєкту «Реконструкція системи газопостачання в Новгород-Сіверській початковій школі «Дзвіночок» Новгород-Сіверської міської ради Чернігівської області за адресою вул.</w:t>
      </w:r>
      <w:r w:rsidR="00653DCF" w:rsidRPr="001F0121">
        <w:rPr>
          <w:color w:val="000000" w:themeColor="text1"/>
          <w:sz w:val="28"/>
          <w:szCs w:val="28"/>
          <w:lang w:val="uk-UA" w:eastAsia="uk-UA"/>
        </w:rPr>
        <w:t xml:space="preserve"> </w:t>
      </w:r>
      <w:r w:rsidR="00DE0080" w:rsidRPr="001F0121">
        <w:rPr>
          <w:color w:val="000000" w:themeColor="text1"/>
          <w:sz w:val="28"/>
          <w:szCs w:val="28"/>
          <w:lang w:val="uk-UA" w:eastAsia="uk-UA"/>
        </w:rPr>
        <w:t>Шинкаренка 9А, місто Новгород-Сіверський» – 542,3 тис. грн</w:t>
      </w:r>
      <w:r w:rsidR="00653DCF" w:rsidRPr="001F0121">
        <w:rPr>
          <w:color w:val="000000" w:themeColor="text1"/>
          <w:sz w:val="28"/>
          <w:szCs w:val="28"/>
          <w:lang w:val="uk-UA" w:eastAsia="uk-UA"/>
        </w:rPr>
        <w:t>)</w:t>
      </w:r>
      <w:r w:rsidR="00DE0080" w:rsidRPr="001F0121">
        <w:rPr>
          <w:color w:val="000000" w:themeColor="text1"/>
          <w:sz w:val="28"/>
          <w:szCs w:val="28"/>
          <w:lang w:val="uk-UA"/>
        </w:rPr>
        <w:t xml:space="preserve">; </w:t>
      </w:r>
    </w:p>
    <w:p w14:paraId="547BA8D7" w14:textId="0C4DCA1D" w:rsidR="00DE0080" w:rsidRPr="001F0121" w:rsidRDefault="00DE0080" w:rsidP="00DE0080">
      <w:pPr>
        <w:tabs>
          <w:tab w:val="left" w:pos="567"/>
        </w:tabs>
        <w:ind w:firstLine="567"/>
        <w:jc w:val="both"/>
        <w:rPr>
          <w:color w:val="000000" w:themeColor="text1"/>
          <w:sz w:val="28"/>
          <w:szCs w:val="28"/>
          <w:lang w:val="uk-UA"/>
        </w:rPr>
      </w:pPr>
      <w:r w:rsidRPr="001F0121">
        <w:rPr>
          <w:color w:val="000000" w:themeColor="text1"/>
          <w:sz w:val="28"/>
          <w:szCs w:val="28"/>
          <w:lang w:val="uk-UA"/>
        </w:rPr>
        <w:t>фінансовому управлінню міської ради –</w:t>
      </w:r>
      <w:r w:rsidR="00653DCF" w:rsidRPr="001F0121">
        <w:rPr>
          <w:color w:val="000000" w:themeColor="text1"/>
          <w:sz w:val="28"/>
          <w:szCs w:val="28"/>
          <w:lang w:val="uk-UA"/>
        </w:rPr>
        <w:t xml:space="preserve"> 2 007,7 тис. грн</w:t>
      </w:r>
      <w:r w:rsidRPr="001F0121">
        <w:rPr>
          <w:color w:val="000000" w:themeColor="text1"/>
          <w:sz w:val="28"/>
          <w:szCs w:val="28"/>
          <w:lang w:val="uk-UA"/>
        </w:rPr>
        <w:t xml:space="preserve"> </w:t>
      </w:r>
      <w:r w:rsidR="00653DCF" w:rsidRPr="001F0121">
        <w:rPr>
          <w:color w:val="000000" w:themeColor="text1"/>
          <w:sz w:val="28"/>
          <w:szCs w:val="28"/>
          <w:lang w:val="uk-UA"/>
        </w:rPr>
        <w:t xml:space="preserve">(передача </w:t>
      </w:r>
      <w:r w:rsidRPr="001F0121">
        <w:rPr>
          <w:color w:val="000000" w:themeColor="text1"/>
          <w:sz w:val="28"/>
          <w:szCs w:val="28"/>
          <w:lang w:val="uk-UA"/>
        </w:rPr>
        <w:t>с</w:t>
      </w:r>
      <w:r w:rsidRPr="001F0121">
        <w:rPr>
          <w:bCs/>
          <w:color w:val="000000" w:themeColor="text1"/>
          <w:sz w:val="28"/>
          <w:szCs w:val="28"/>
          <w:lang w:val="uk-UA"/>
        </w:rPr>
        <w:t>убвенці</w:t>
      </w:r>
      <w:r w:rsidR="00653DCF" w:rsidRPr="001F0121">
        <w:rPr>
          <w:bCs/>
          <w:color w:val="000000" w:themeColor="text1"/>
          <w:sz w:val="28"/>
          <w:szCs w:val="28"/>
          <w:lang w:val="uk-UA"/>
        </w:rPr>
        <w:t>ї</w:t>
      </w:r>
      <w:r w:rsidRPr="001F0121">
        <w:rPr>
          <w:bCs/>
          <w:color w:val="000000" w:themeColor="text1"/>
          <w:sz w:val="28"/>
          <w:szCs w:val="28"/>
          <w:lang w:val="uk-UA"/>
        </w:rPr>
        <w:t xml:space="preserve"> </w:t>
      </w:r>
      <w:r w:rsidR="006261BE" w:rsidRPr="001F0121">
        <w:rPr>
          <w:bCs/>
          <w:color w:val="000000" w:themeColor="text1"/>
          <w:sz w:val="28"/>
          <w:szCs w:val="28"/>
          <w:lang w:val="uk-UA"/>
        </w:rPr>
        <w:t xml:space="preserve">з </w:t>
      </w:r>
      <w:r w:rsidRPr="001F0121">
        <w:rPr>
          <w:bCs/>
          <w:color w:val="000000" w:themeColor="text1"/>
          <w:sz w:val="28"/>
          <w:szCs w:val="28"/>
          <w:lang w:val="uk-UA"/>
        </w:rPr>
        <w:t>місцевого бюджету державному бюджету на виконання програм соціально-економічного розвитку регіонів</w:t>
      </w:r>
      <w:r w:rsidRPr="001F0121">
        <w:rPr>
          <w:color w:val="000000" w:themeColor="text1"/>
          <w:kern w:val="24"/>
          <w:sz w:val="28"/>
          <w:szCs w:val="28"/>
          <w:lang w:val="uk-UA"/>
        </w:rPr>
        <w:t xml:space="preserve"> (</w:t>
      </w:r>
      <w:r w:rsidRPr="001F0121">
        <w:rPr>
          <w:color w:val="000000" w:themeColor="text1"/>
          <w:sz w:val="28"/>
          <w:szCs w:val="28"/>
          <w:lang w:val="uk-UA"/>
        </w:rPr>
        <w:t xml:space="preserve">капітальні видатки) </w:t>
      </w:r>
      <w:r w:rsidRPr="001F0121">
        <w:rPr>
          <w:color w:val="000000" w:themeColor="text1"/>
          <w:kern w:val="24"/>
          <w:sz w:val="28"/>
          <w:szCs w:val="28"/>
          <w:lang w:val="uk-UA"/>
        </w:rPr>
        <w:t xml:space="preserve">на матеріально-технічне забезпечення військових частин, 7 Державної пожежно-рятувальної частини </w:t>
      </w:r>
      <w:r w:rsidR="00EB6C9D" w:rsidRPr="001F0121">
        <w:rPr>
          <w:color w:val="000000" w:themeColor="text1"/>
          <w:kern w:val="24"/>
          <w:sz w:val="28"/>
          <w:szCs w:val="28"/>
          <w:lang w:val="uk-UA"/>
        </w:rPr>
        <w:t xml:space="preserve"> </w:t>
      </w:r>
      <w:r w:rsidRPr="001F0121">
        <w:rPr>
          <w:color w:val="000000" w:themeColor="text1"/>
          <w:kern w:val="24"/>
          <w:sz w:val="28"/>
          <w:szCs w:val="28"/>
          <w:lang w:val="uk-UA"/>
        </w:rPr>
        <w:t xml:space="preserve">(м. Новгород-Сіверський) 4 ДПРЗ ГУ ДСНС України у Чернігівській області та </w:t>
      </w:r>
      <w:r w:rsidR="006261BE" w:rsidRPr="001F0121">
        <w:rPr>
          <w:color w:val="000000" w:themeColor="text1"/>
          <w:kern w:val="24"/>
          <w:sz w:val="28"/>
          <w:szCs w:val="28"/>
          <w:lang w:val="uk-UA"/>
        </w:rPr>
        <w:t xml:space="preserve">облаштування </w:t>
      </w:r>
      <w:r w:rsidRPr="001F0121">
        <w:rPr>
          <w:color w:val="000000" w:themeColor="text1"/>
          <w:kern w:val="24"/>
          <w:sz w:val="28"/>
          <w:szCs w:val="28"/>
          <w:lang w:val="uk-UA"/>
        </w:rPr>
        <w:t xml:space="preserve">поліцейської станції в місті Новгород-Сіверський </w:t>
      </w:r>
      <w:r w:rsidRPr="001F0121">
        <w:rPr>
          <w:color w:val="000000" w:themeColor="text1"/>
          <w:sz w:val="28"/>
          <w:szCs w:val="28"/>
          <w:lang w:val="uk-UA"/>
        </w:rPr>
        <w:t>– 1 567,9 тис. грн,</w:t>
      </w:r>
      <w:r w:rsidRPr="001F0121">
        <w:rPr>
          <w:color w:val="000000" w:themeColor="text1"/>
          <w:kern w:val="24"/>
          <w:sz w:val="28"/>
          <w:szCs w:val="28"/>
          <w:lang w:val="uk-UA"/>
        </w:rPr>
        <w:t xml:space="preserve"> </w:t>
      </w:r>
      <w:r w:rsidR="006261BE" w:rsidRPr="001F0121">
        <w:rPr>
          <w:color w:val="000000" w:themeColor="text1"/>
          <w:kern w:val="24"/>
          <w:sz w:val="28"/>
          <w:szCs w:val="28"/>
          <w:lang w:val="uk-UA"/>
        </w:rPr>
        <w:t xml:space="preserve">придбання </w:t>
      </w:r>
      <w:r w:rsidRPr="001F0121">
        <w:rPr>
          <w:color w:val="000000" w:themeColor="text1"/>
          <w:kern w:val="24"/>
          <w:sz w:val="28"/>
          <w:szCs w:val="28"/>
          <w:lang w:val="uk-UA"/>
        </w:rPr>
        <w:t>комп’ютерн</w:t>
      </w:r>
      <w:r w:rsidR="006261BE" w:rsidRPr="001F0121">
        <w:rPr>
          <w:color w:val="000000" w:themeColor="text1"/>
          <w:kern w:val="24"/>
          <w:sz w:val="28"/>
          <w:szCs w:val="28"/>
          <w:lang w:val="uk-UA"/>
        </w:rPr>
        <w:t>ої</w:t>
      </w:r>
      <w:r w:rsidRPr="001F0121">
        <w:rPr>
          <w:color w:val="000000" w:themeColor="text1"/>
          <w:kern w:val="24"/>
          <w:sz w:val="28"/>
          <w:szCs w:val="28"/>
          <w:lang w:val="uk-UA"/>
        </w:rPr>
        <w:t xml:space="preserve"> технік</w:t>
      </w:r>
      <w:r w:rsidR="006261BE" w:rsidRPr="001F0121">
        <w:rPr>
          <w:color w:val="000000" w:themeColor="text1"/>
          <w:kern w:val="24"/>
          <w:sz w:val="28"/>
          <w:szCs w:val="28"/>
          <w:lang w:val="uk-UA"/>
        </w:rPr>
        <w:t>и</w:t>
      </w:r>
      <w:r w:rsidRPr="001F0121">
        <w:rPr>
          <w:color w:val="000000" w:themeColor="text1"/>
          <w:kern w:val="24"/>
          <w:sz w:val="28"/>
          <w:szCs w:val="28"/>
          <w:lang w:val="uk-UA"/>
        </w:rPr>
        <w:t xml:space="preserve"> – 82,2 тис. грн, </w:t>
      </w:r>
      <w:r w:rsidR="006261BE" w:rsidRPr="001F0121">
        <w:rPr>
          <w:color w:val="000000" w:themeColor="text1"/>
          <w:kern w:val="24"/>
          <w:sz w:val="28"/>
          <w:szCs w:val="28"/>
          <w:lang w:val="uk-UA"/>
        </w:rPr>
        <w:t xml:space="preserve">проведення </w:t>
      </w:r>
      <w:r w:rsidRPr="001F0121">
        <w:rPr>
          <w:color w:val="000000" w:themeColor="text1"/>
          <w:kern w:val="24"/>
          <w:sz w:val="28"/>
          <w:szCs w:val="28"/>
          <w:lang w:val="uk-UA"/>
        </w:rPr>
        <w:t xml:space="preserve">співфінансування </w:t>
      </w:r>
      <w:r w:rsidR="006261BE" w:rsidRPr="001F0121">
        <w:rPr>
          <w:color w:val="000000" w:themeColor="text1"/>
          <w:kern w:val="24"/>
          <w:sz w:val="28"/>
          <w:szCs w:val="28"/>
          <w:lang w:val="uk-UA"/>
        </w:rPr>
        <w:t xml:space="preserve">обласному бюджету для придбання </w:t>
      </w:r>
      <w:r w:rsidRPr="001F0121">
        <w:rPr>
          <w:color w:val="000000" w:themeColor="text1"/>
          <w:kern w:val="24"/>
          <w:sz w:val="28"/>
          <w:szCs w:val="28"/>
          <w:lang w:val="uk-UA"/>
        </w:rPr>
        <w:t>шкільного автобуса – 357,6 тис. грн</w:t>
      </w:r>
      <w:r w:rsidR="006261BE" w:rsidRPr="001F0121">
        <w:rPr>
          <w:color w:val="000000" w:themeColor="text1"/>
          <w:kern w:val="24"/>
          <w:sz w:val="28"/>
          <w:szCs w:val="28"/>
          <w:lang w:val="uk-UA"/>
        </w:rPr>
        <w:t>)</w:t>
      </w:r>
      <w:r w:rsidRPr="001F0121">
        <w:rPr>
          <w:color w:val="000000" w:themeColor="text1"/>
          <w:sz w:val="28"/>
          <w:szCs w:val="28"/>
          <w:lang w:val="uk-UA"/>
        </w:rPr>
        <w:t>.</w:t>
      </w:r>
    </w:p>
    <w:p w14:paraId="7A0029B5" w14:textId="792AA23C" w:rsidR="00E55813" w:rsidRPr="001F0121" w:rsidRDefault="006261BE" w:rsidP="00E55813">
      <w:pPr>
        <w:tabs>
          <w:tab w:val="left" w:pos="567"/>
        </w:tabs>
        <w:ind w:firstLine="567"/>
        <w:jc w:val="both"/>
        <w:rPr>
          <w:color w:val="000000" w:themeColor="text1"/>
          <w:sz w:val="28"/>
          <w:szCs w:val="28"/>
          <w:shd w:val="clear" w:color="auto" w:fill="FFFFFF"/>
          <w:lang w:val="uk-UA"/>
        </w:rPr>
      </w:pPr>
      <w:r w:rsidRPr="001F0121">
        <w:rPr>
          <w:color w:val="000000" w:themeColor="text1"/>
          <w:sz w:val="28"/>
          <w:szCs w:val="28"/>
          <w:shd w:val="clear" w:color="auto" w:fill="FFFFFF"/>
          <w:lang w:val="uk-UA"/>
        </w:rPr>
        <w:t>У 2025 році в</w:t>
      </w:r>
      <w:r w:rsidR="00E55813" w:rsidRPr="001F0121">
        <w:rPr>
          <w:color w:val="000000" w:themeColor="text1"/>
          <w:sz w:val="28"/>
          <w:szCs w:val="28"/>
          <w:shd w:val="clear" w:color="auto" w:fill="FFFFFF"/>
          <w:lang w:val="uk-UA"/>
        </w:rPr>
        <w:t xml:space="preserve">идатки бюджету розвитку профінансовані </w:t>
      </w:r>
      <w:r w:rsidRPr="001F0121">
        <w:rPr>
          <w:color w:val="000000" w:themeColor="text1"/>
          <w:sz w:val="28"/>
          <w:szCs w:val="28"/>
          <w:shd w:val="clear" w:color="auto" w:fill="FFFFFF"/>
          <w:lang w:val="uk-UA"/>
        </w:rPr>
        <w:t>у</w:t>
      </w:r>
      <w:r w:rsidR="00852723" w:rsidRPr="001F0121">
        <w:rPr>
          <w:color w:val="000000" w:themeColor="text1"/>
          <w:sz w:val="28"/>
          <w:szCs w:val="28"/>
          <w:shd w:val="clear" w:color="auto" w:fill="FFFFFF"/>
          <w:lang w:val="uk-UA"/>
        </w:rPr>
        <w:t xml:space="preserve"> сумі </w:t>
      </w:r>
      <w:r w:rsidR="006A706C" w:rsidRPr="001F0121">
        <w:rPr>
          <w:color w:val="000000" w:themeColor="text1"/>
          <w:sz w:val="28"/>
          <w:szCs w:val="28"/>
          <w:shd w:val="clear" w:color="auto" w:fill="FFFFFF"/>
          <w:lang w:val="uk-UA"/>
        </w:rPr>
        <w:t>105735,5</w:t>
      </w:r>
      <w:r w:rsidR="0066466A" w:rsidRPr="001F0121">
        <w:rPr>
          <w:color w:val="000000" w:themeColor="text1"/>
          <w:sz w:val="28"/>
          <w:szCs w:val="28"/>
          <w:shd w:val="clear" w:color="auto" w:fill="FFFFFF"/>
          <w:lang w:val="uk-UA"/>
        </w:rPr>
        <w:t xml:space="preserve"> тис. грн, що складає</w:t>
      </w:r>
      <w:r w:rsidR="00522A13" w:rsidRPr="001F0121">
        <w:rPr>
          <w:color w:val="000000" w:themeColor="text1"/>
          <w:sz w:val="28"/>
          <w:szCs w:val="28"/>
          <w:shd w:val="clear" w:color="auto" w:fill="FFFFFF"/>
          <w:lang w:val="uk-UA"/>
        </w:rPr>
        <w:t xml:space="preserve"> </w:t>
      </w:r>
      <w:r w:rsidR="0066466A" w:rsidRPr="001F0121">
        <w:rPr>
          <w:color w:val="000000" w:themeColor="text1"/>
          <w:sz w:val="28"/>
          <w:szCs w:val="28"/>
          <w:shd w:val="clear" w:color="auto" w:fill="FFFFFF"/>
          <w:lang w:val="uk-UA"/>
        </w:rPr>
        <w:t>9</w:t>
      </w:r>
      <w:r w:rsidR="00522A13" w:rsidRPr="001F0121">
        <w:rPr>
          <w:color w:val="000000" w:themeColor="text1"/>
          <w:sz w:val="28"/>
          <w:szCs w:val="28"/>
          <w:shd w:val="clear" w:color="auto" w:fill="FFFFFF"/>
          <w:lang w:val="uk-UA"/>
        </w:rPr>
        <w:t>4</w:t>
      </w:r>
      <w:r w:rsidR="0066466A" w:rsidRPr="001F0121">
        <w:rPr>
          <w:color w:val="000000" w:themeColor="text1"/>
          <w:sz w:val="28"/>
          <w:szCs w:val="28"/>
          <w:shd w:val="clear" w:color="auto" w:fill="FFFFFF"/>
          <w:lang w:val="uk-UA"/>
        </w:rPr>
        <w:t>,</w:t>
      </w:r>
      <w:r w:rsidR="00522A13" w:rsidRPr="001F0121">
        <w:rPr>
          <w:color w:val="000000" w:themeColor="text1"/>
          <w:sz w:val="28"/>
          <w:szCs w:val="28"/>
          <w:shd w:val="clear" w:color="auto" w:fill="FFFFFF"/>
          <w:lang w:val="uk-UA"/>
        </w:rPr>
        <w:t>4</w:t>
      </w:r>
      <w:r w:rsidR="00E55813" w:rsidRPr="001F0121">
        <w:rPr>
          <w:color w:val="000000" w:themeColor="text1"/>
          <w:sz w:val="28"/>
          <w:szCs w:val="28"/>
          <w:shd w:val="clear" w:color="auto" w:fill="FFFFFF"/>
          <w:lang w:val="uk-UA"/>
        </w:rPr>
        <w:t>%  річного плану. </w:t>
      </w:r>
    </w:p>
    <w:p w14:paraId="734D112B" w14:textId="77777777" w:rsidR="000B065A" w:rsidRPr="001F0121" w:rsidRDefault="000B065A" w:rsidP="00E55813">
      <w:pPr>
        <w:tabs>
          <w:tab w:val="left" w:pos="567"/>
        </w:tabs>
        <w:ind w:firstLine="567"/>
        <w:jc w:val="both"/>
        <w:rPr>
          <w:color w:val="000000" w:themeColor="text1"/>
          <w:sz w:val="16"/>
          <w:szCs w:val="16"/>
          <w:shd w:val="clear" w:color="auto" w:fill="FFFFFF"/>
          <w:lang w:val="uk-UA"/>
        </w:rPr>
      </w:pPr>
    </w:p>
    <w:p w14:paraId="6E9887BE" w14:textId="4599A2A3" w:rsidR="008B0795" w:rsidRPr="001F0121" w:rsidRDefault="00251968" w:rsidP="00E55813">
      <w:pPr>
        <w:tabs>
          <w:tab w:val="left" w:pos="567"/>
        </w:tabs>
        <w:ind w:firstLine="567"/>
        <w:jc w:val="both"/>
        <w:rPr>
          <w:noProof/>
          <w:color w:val="000000" w:themeColor="text1"/>
          <w:sz w:val="28"/>
          <w:szCs w:val="28"/>
          <w:shd w:val="clear" w:color="auto" w:fill="FDFEFD"/>
          <w:lang w:val="uk-UA"/>
        </w:rPr>
      </w:pPr>
      <w:r w:rsidRPr="001F0121">
        <w:rPr>
          <w:noProof/>
          <w:lang w:val="uk-UA"/>
        </w:rPr>
        <w:drawing>
          <wp:inline distT="0" distB="0" distL="0" distR="0" wp14:anchorId="6482F613" wp14:editId="3B810A21">
            <wp:extent cx="5425440" cy="3044190"/>
            <wp:effectExtent l="0" t="0" r="0" b="0"/>
            <wp:docPr id="5741848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0064" cy="3052395"/>
                    </a:xfrm>
                    <a:prstGeom prst="rect">
                      <a:avLst/>
                    </a:prstGeom>
                    <a:noFill/>
                    <a:ln>
                      <a:noFill/>
                    </a:ln>
                  </pic:spPr>
                </pic:pic>
              </a:graphicData>
            </a:graphic>
          </wp:inline>
        </w:drawing>
      </w:r>
    </w:p>
    <w:p w14:paraId="6C9C7E3B" w14:textId="4910710C" w:rsidR="00EC12FC" w:rsidRPr="001F0121" w:rsidRDefault="00EC12FC" w:rsidP="00781CB6">
      <w:pPr>
        <w:pStyle w:val="af7"/>
        <w:ind w:firstLine="567"/>
        <w:jc w:val="both"/>
        <w:rPr>
          <w:b w:val="0"/>
          <w:bCs w:val="0"/>
          <w:color w:val="000000" w:themeColor="text1"/>
          <w:szCs w:val="28"/>
        </w:rPr>
      </w:pPr>
      <w:r w:rsidRPr="001F0121">
        <w:rPr>
          <w:b w:val="0"/>
          <w:color w:val="000000" w:themeColor="text1"/>
          <w:szCs w:val="28"/>
          <w:shd w:val="clear" w:color="auto" w:fill="FFFFFF"/>
        </w:rPr>
        <w:t xml:space="preserve">Згідно з даними звітів </w:t>
      </w:r>
      <w:r w:rsidR="00EE4D68" w:rsidRPr="001F0121">
        <w:rPr>
          <w:b w:val="0"/>
          <w:bCs w:val="0"/>
          <w:color w:val="000000" w:themeColor="text1"/>
          <w:szCs w:val="28"/>
        </w:rPr>
        <w:t xml:space="preserve">Управління Державної казначейської служби України у Новгород-Сіверському районі </w:t>
      </w:r>
      <w:r w:rsidR="001C62DF" w:rsidRPr="001F0121">
        <w:rPr>
          <w:b w:val="0"/>
          <w:bCs w:val="0"/>
          <w:color w:val="000000" w:themeColor="text1"/>
          <w:szCs w:val="28"/>
        </w:rPr>
        <w:t>про бюджетну заборгованість</w:t>
      </w:r>
      <w:r w:rsidR="00447EB4" w:rsidRPr="001F0121">
        <w:rPr>
          <w:b w:val="0"/>
          <w:bCs w:val="0"/>
          <w:color w:val="000000" w:themeColor="text1"/>
          <w:szCs w:val="28"/>
        </w:rPr>
        <w:t xml:space="preserve"> по загальному та спеціальному фондах </w:t>
      </w:r>
      <w:r w:rsidR="00EE4D68" w:rsidRPr="001F0121">
        <w:rPr>
          <w:b w:val="0"/>
          <w:bCs w:val="0"/>
          <w:color w:val="000000" w:themeColor="text1"/>
          <w:szCs w:val="28"/>
        </w:rPr>
        <w:t xml:space="preserve">станом на 01 </w:t>
      </w:r>
      <w:r w:rsidR="003E460F" w:rsidRPr="001F0121">
        <w:rPr>
          <w:b w:val="0"/>
          <w:bCs w:val="0"/>
          <w:color w:val="000000" w:themeColor="text1"/>
          <w:szCs w:val="28"/>
        </w:rPr>
        <w:t xml:space="preserve">січня </w:t>
      </w:r>
      <w:r w:rsidR="00EE4D68" w:rsidRPr="001F0121">
        <w:rPr>
          <w:b w:val="0"/>
          <w:bCs w:val="0"/>
          <w:color w:val="000000" w:themeColor="text1"/>
          <w:szCs w:val="28"/>
        </w:rPr>
        <w:t>202</w:t>
      </w:r>
      <w:r w:rsidR="003E460F" w:rsidRPr="001F0121">
        <w:rPr>
          <w:b w:val="0"/>
          <w:bCs w:val="0"/>
          <w:color w:val="000000" w:themeColor="text1"/>
          <w:szCs w:val="28"/>
        </w:rPr>
        <w:t>6</w:t>
      </w:r>
      <w:r w:rsidR="00EE4D68" w:rsidRPr="001F0121">
        <w:rPr>
          <w:b w:val="0"/>
          <w:bCs w:val="0"/>
          <w:color w:val="000000" w:themeColor="text1"/>
          <w:szCs w:val="28"/>
        </w:rPr>
        <w:t xml:space="preserve"> року</w:t>
      </w:r>
      <w:r w:rsidRPr="001F0121">
        <w:rPr>
          <w:b w:val="0"/>
          <w:color w:val="000000" w:themeColor="text1"/>
          <w:szCs w:val="28"/>
          <w:shd w:val="clear" w:color="auto" w:fill="FFFFFF"/>
        </w:rPr>
        <w:t xml:space="preserve"> у бюджет</w:t>
      </w:r>
      <w:r w:rsidR="00645267" w:rsidRPr="001F0121">
        <w:rPr>
          <w:b w:val="0"/>
          <w:color w:val="000000" w:themeColor="text1"/>
          <w:szCs w:val="28"/>
          <w:shd w:val="clear" w:color="auto" w:fill="FFFFFF"/>
        </w:rPr>
        <w:t>і</w:t>
      </w:r>
      <w:r w:rsidRPr="001F0121">
        <w:rPr>
          <w:b w:val="0"/>
          <w:color w:val="000000" w:themeColor="text1"/>
          <w:szCs w:val="28"/>
          <w:shd w:val="clear" w:color="auto" w:fill="FFFFFF"/>
        </w:rPr>
        <w:t xml:space="preserve"> </w:t>
      </w:r>
      <w:r w:rsidR="00645267" w:rsidRPr="001F0121">
        <w:rPr>
          <w:b w:val="0"/>
          <w:bCs w:val="0"/>
          <w:color w:val="000000" w:themeColor="text1"/>
          <w:szCs w:val="28"/>
        </w:rPr>
        <w:t xml:space="preserve">Новгород-Сіверської міської територіальної громади </w:t>
      </w:r>
      <w:r w:rsidR="00447EB4" w:rsidRPr="001F0121">
        <w:rPr>
          <w:b w:val="0"/>
          <w:bCs w:val="0"/>
          <w:color w:val="000000" w:themeColor="text1"/>
          <w:szCs w:val="28"/>
        </w:rPr>
        <w:t xml:space="preserve">кредиторська заборгованість </w:t>
      </w:r>
      <w:r w:rsidR="00042D10" w:rsidRPr="001F0121">
        <w:rPr>
          <w:b w:val="0"/>
          <w:bCs w:val="0"/>
          <w:color w:val="000000" w:themeColor="text1"/>
          <w:szCs w:val="28"/>
        </w:rPr>
        <w:t xml:space="preserve">з видатків </w:t>
      </w:r>
      <w:r w:rsidR="00447EB4" w:rsidRPr="001F0121">
        <w:rPr>
          <w:b w:val="0"/>
          <w:bCs w:val="0"/>
          <w:color w:val="000000" w:themeColor="text1"/>
          <w:szCs w:val="28"/>
        </w:rPr>
        <w:t>відсутня</w:t>
      </w:r>
      <w:r w:rsidRPr="001F0121">
        <w:rPr>
          <w:b w:val="0"/>
          <w:color w:val="000000" w:themeColor="text1"/>
          <w:szCs w:val="28"/>
          <w:shd w:val="clear" w:color="auto" w:fill="FFFFFF"/>
        </w:rPr>
        <w:t>.</w:t>
      </w:r>
    </w:p>
    <w:p w14:paraId="4AA3812A" w14:textId="77777777" w:rsidR="00C51128" w:rsidRPr="001F0121" w:rsidRDefault="00A6414F" w:rsidP="00781CB6">
      <w:pPr>
        <w:pStyle w:val="af7"/>
        <w:ind w:firstLine="567"/>
        <w:jc w:val="both"/>
        <w:rPr>
          <w:b w:val="0"/>
          <w:bCs w:val="0"/>
          <w:color w:val="000000" w:themeColor="text1"/>
          <w:szCs w:val="28"/>
        </w:rPr>
      </w:pPr>
      <w:r w:rsidRPr="001F0121">
        <w:rPr>
          <w:b w:val="0"/>
          <w:bCs w:val="0"/>
          <w:color w:val="000000" w:themeColor="text1"/>
          <w:szCs w:val="28"/>
        </w:rPr>
        <w:t>Н</w:t>
      </w:r>
      <w:r w:rsidR="00781CB6" w:rsidRPr="001F0121">
        <w:rPr>
          <w:b w:val="0"/>
          <w:bCs w:val="0"/>
          <w:color w:val="000000" w:themeColor="text1"/>
          <w:szCs w:val="28"/>
        </w:rPr>
        <w:t>а</w:t>
      </w:r>
      <w:r w:rsidR="00FC3E17" w:rsidRPr="001F0121">
        <w:rPr>
          <w:b w:val="0"/>
          <w:bCs w:val="0"/>
          <w:color w:val="000000" w:themeColor="text1"/>
          <w:szCs w:val="28"/>
        </w:rPr>
        <w:t xml:space="preserve"> </w:t>
      </w:r>
      <w:r w:rsidRPr="001F0121">
        <w:rPr>
          <w:b w:val="0"/>
          <w:bCs w:val="0"/>
          <w:color w:val="000000" w:themeColor="text1"/>
          <w:szCs w:val="28"/>
        </w:rPr>
        <w:t xml:space="preserve">звітну дату </w:t>
      </w:r>
      <w:r w:rsidR="00781CB6" w:rsidRPr="001F0121">
        <w:rPr>
          <w:b w:val="0"/>
          <w:bCs w:val="0"/>
          <w:color w:val="000000" w:themeColor="text1"/>
          <w:szCs w:val="28"/>
        </w:rPr>
        <w:t>обліковується</w:t>
      </w:r>
      <w:r w:rsidR="00C51128" w:rsidRPr="001F0121">
        <w:rPr>
          <w:b w:val="0"/>
          <w:bCs w:val="0"/>
          <w:color w:val="000000" w:themeColor="text1"/>
          <w:szCs w:val="28"/>
        </w:rPr>
        <w:t>:</w:t>
      </w:r>
    </w:p>
    <w:p w14:paraId="56C75A46" w14:textId="3755DDFA" w:rsidR="00C51128" w:rsidRPr="001F0121" w:rsidRDefault="00C51128" w:rsidP="00781CB6">
      <w:pPr>
        <w:pStyle w:val="af7"/>
        <w:ind w:firstLine="567"/>
        <w:jc w:val="both"/>
        <w:rPr>
          <w:b w:val="0"/>
          <w:bCs w:val="0"/>
          <w:color w:val="000000" w:themeColor="text1"/>
          <w:szCs w:val="28"/>
        </w:rPr>
      </w:pPr>
      <w:r w:rsidRPr="001F0121">
        <w:rPr>
          <w:b w:val="0"/>
          <w:color w:val="000000" w:themeColor="text1"/>
          <w:szCs w:val="28"/>
        </w:rPr>
        <w:lastRenderedPageBreak/>
        <w:t xml:space="preserve">дебіторська заборгованість </w:t>
      </w:r>
      <w:r w:rsidR="006261BE" w:rsidRPr="001F0121">
        <w:rPr>
          <w:b w:val="0"/>
          <w:color w:val="000000" w:themeColor="text1"/>
          <w:szCs w:val="28"/>
        </w:rPr>
        <w:t xml:space="preserve">(не прострочена) </w:t>
      </w:r>
      <w:r w:rsidR="005615DA" w:rsidRPr="001F0121">
        <w:rPr>
          <w:b w:val="0"/>
          <w:color w:val="000000" w:themeColor="text1"/>
          <w:szCs w:val="28"/>
        </w:rPr>
        <w:t xml:space="preserve">з </w:t>
      </w:r>
      <w:r w:rsidRPr="001F0121">
        <w:rPr>
          <w:b w:val="0"/>
          <w:color w:val="000000" w:themeColor="text1"/>
          <w:szCs w:val="28"/>
        </w:rPr>
        <w:t>видатк</w:t>
      </w:r>
      <w:r w:rsidR="005615DA" w:rsidRPr="001F0121">
        <w:rPr>
          <w:b w:val="0"/>
          <w:color w:val="000000" w:themeColor="text1"/>
          <w:szCs w:val="28"/>
        </w:rPr>
        <w:t>ів</w:t>
      </w:r>
      <w:r w:rsidRPr="001F0121">
        <w:rPr>
          <w:b w:val="0"/>
          <w:color w:val="000000" w:themeColor="text1"/>
          <w:szCs w:val="28"/>
        </w:rPr>
        <w:t xml:space="preserve"> </w:t>
      </w:r>
      <w:r w:rsidR="00F50616" w:rsidRPr="001F0121">
        <w:rPr>
          <w:b w:val="0"/>
          <w:color w:val="000000" w:themeColor="text1"/>
          <w:szCs w:val="28"/>
        </w:rPr>
        <w:t xml:space="preserve">за </w:t>
      </w:r>
      <w:r w:rsidRPr="001F0121">
        <w:rPr>
          <w:b w:val="0"/>
          <w:color w:val="000000" w:themeColor="text1"/>
          <w:szCs w:val="28"/>
        </w:rPr>
        <w:t>загальн</w:t>
      </w:r>
      <w:r w:rsidR="00F50616" w:rsidRPr="001F0121">
        <w:rPr>
          <w:b w:val="0"/>
          <w:color w:val="000000" w:themeColor="text1"/>
          <w:szCs w:val="28"/>
        </w:rPr>
        <w:t>им</w:t>
      </w:r>
      <w:r w:rsidRPr="001F0121">
        <w:rPr>
          <w:b w:val="0"/>
          <w:color w:val="000000" w:themeColor="text1"/>
          <w:szCs w:val="28"/>
        </w:rPr>
        <w:t xml:space="preserve"> фонд</w:t>
      </w:r>
      <w:r w:rsidR="00F50616" w:rsidRPr="001F0121">
        <w:rPr>
          <w:b w:val="0"/>
          <w:color w:val="000000" w:themeColor="text1"/>
          <w:szCs w:val="28"/>
        </w:rPr>
        <w:t>ом</w:t>
      </w:r>
      <w:r w:rsidR="006261BE" w:rsidRPr="001F0121">
        <w:rPr>
          <w:b w:val="0"/>
          <w:color w:val="000000" w:themeColor="text1"/>
          <w:szCs w:val="28"/>
        </w:rPr>
        <w:t xml:space="preserve"> бюджету</w:t>
      </w:r>
      <w:r w:rsidRPr="001F0121">
        <w:rPr>
          <w:b w:val="0"/>
          <w:color w:val="000000" w:themeColor="text1"/>
          <w:szCs w:val="28"/>
        </w:rPr>
        <w:t xml:space="preserve"> – </w:t>
      </w:r>
      <w:r w:rsidR="00766B61" w:rsidRPr="001F0121">
        <w:rPr>
          <w:b w:val="0"/>
          <w:color w:val="000000" w:themeColor="text1"/>
          <w:szCs w:val="28"/>
        </w:rPr>
        <w:t>1015,0</w:t>
      </w:r>
      <w:r w:rsidR="001847D0" w:rsidRPr="001F0121">
        <w:rPr>
          <w:b w:val="0"/>
          <w:color w:val="000000" w:themeColor="text1"/>
          <w:szCs w:val="28"/>
        </w:rPr>
        <w:t xml:space="preserve"> тис. грн</w:t>
      </w:r>
      <w:r w:rsidR="00070F30" w:rsidRPr="001F0121">
        <w:rPr>
          <w:b w:val="0"/>
          <w:color w:val="000000" w:themeColor="text1"/>
          <w:szCs w:val="28"/>
        </w:rPr>
        <w:t xml:space="preserve"> </w:t>
      </w:r>
      <w:r w:rsidRPr="001F0121">
        <w:rPr>
          <w:b w:val="0"/>
          <w:color w:val="000000" w:themeColor="text1"/>
          <w:szCs w:val="28"/>
        </w:rPr>
        <w:t xml:space="preserve"> (</w:t>
      </w:r>
      <w:r w:rsidR="00AA2644" w:rsidRPr="001F0121">
        <w:rPr>
          <w:b w:val="0"/>
          <w:bCs w:val="0"/>
          <w:color w:val="000000" w:themeColor="text1"/>
          <w:szCs w:val="28"/>
        </w:rPr>
        <w:t xml:space="preserve">попередня оплата </w:t>
      </w:r>
      <w:r w:rsidR="00393C26" w:rsidRPr="001F0121">
        <w:rPr>
          <w:b w:val="0"/>
          <w:bCs w:val="0"/>
          <w:color w:val="000000" w:themeColor="text1"/>
          <w:szCs w:val="28"/>
        </w:rPr>
        <w:t xml:space="preserve">електроенергії і </w:t>
      </w:r>
      <w:r w:rsidR="00AA2644" w:rsidRPr="001F0121">
        <w:rPr>
          <w:b w:val="0"/>
          <w:bCs w:val="0"/>
          <w:color w:val="000000" w:themeColor="text1"/>
          <w:szCs w:val="28"/>
        </w:rPr>
        <w:t>природного газу</w:t>
      </w:r>
      <w:r w:rsidR="00393C26" w:rsidRPr="001F0121">
        <w:rPr>
          <w:b w:val="0"/>
          <w:bCs w:val="0"/>
          <w:color w:val="000000" w:themeColor="text1"/>
          <w:szCs w:val="28"/>
        </w:rPr>
        <w:t xml:space="preserve"> </w:t>
      </w:r>
      <w:r w:rsidR="00393C26" w:rsidRPr="001F0121">
        <w:rPr>
          <w:b w:val="0"/>
          <w:color w:val="000000" w:themeColor="text1"/>
          <w:szCs w:val="28"/>
        </w:rPr>
        <w:t>–</w:t>
      </w:r>
      <w:r w:rsidR="00393C26" w:rsidRPr="001F0121">
        <w:rPr>
          <w:b w:val="0"/>
          <w:bCs w:val="0"/>
          <w:color w:val="000000" w:themeColor="text1"/>
          <w:szCs w:val="28"/>
        </w:rPr>
        <w:t xml:space="preserve"> 1014,0 тис. грн та придбання предметів, матеріалів, обладнання та інвентарю </w:t>
      </w:r>
      <w:r w:rsidR="00393C26" w:rsidRPr="001F0121">
        <w:rPr>
          <w:b w:val="0"/>
          <w:color w:val="000000" w:themeColor="text1"/>
          <w:szCs w:val="28"/>
        </w:rPr>
        <w:t>– 1,0 тис. грн</w:t>
      </w:r>
      <w:r w:rsidRPr="001F0121">
        <w:rPr>
          <w:b w:val="0"/>
          <w:bCs w:val="0"/>
          <w:color w:val="000000" w:themeColor="text1"/>
          <w:szCs w:val="28"/>
        </w:rPr>
        <w:t>);</w:t>
      </w:r>
    </w:p>
    <w:p w14:paraId="38DF04C6" w14:textId="16CDA7BD" w:rsidR="005A0A71" w:rsidRPr="001F0121" w:rsidRDefault="00E8618D" w:rsidP="005A0A71">
      <w:pPr>
        <w:ind w:firstLine="567"/>
        <w:jc w:val="both"/>
        <w:rPr>
          <w:color w:val="000000" w:themeColor="text1"/>
          <w:sz w:val="28"/>
          <w:szCs w:val="28"/>
          <w:lang w:val="uk-UA"/>
        </w:rPr>
      </w:pPr>
      <w:r w:rsidRPr="001F0121">
        <w:rPr>
          <w:color w:val="000000" w:themeColor="text1"/>
          <w:sz w:val="28"/>
          <w:szCs w:val="28"/>
          <w:lang w:val="uk-UA"/>
        </w:rPr>
        <w:t>дебіторська заборгованість</w:t>
      </w:r>
      <w:r w:rsidR="00CD05BD" w:rsidRPr="001F0121">
        <w:rPr>
          <w:color w:val="000000" w:themeColor="text1"/>
          <w:sz w:val="28"/>
          <w:szCs w:val="28"/>
          <w:lang w:val="uk-UA"/>
        </w:rPr>
        <w:t xml:space="preserve"> </w:t>
      </w:r>
      <w:r w:rsidR="00E21C9B" w:rsidRPr="001F0121">
        <w:rPr>
          <w:color w:val="000000" w:themeColor="text1"/>
          <w:sz w:val="28"/>
          <w:szCs w:val="28"/>
          <w:lang w:val="uk-UA"/>
        </w:rPr>
        <w:t>(</w:t>
      </w:r>
      <w:r w:rsidR="00CD05BD" w:rsidRPr="001F0121">
        <w:rPr>
          <w:bCs/>
          <w:color w:val="000000" w:themeColor="text1"/>
          <w:sz w:val="28"/>
          <w:szCs w:val="28"/>
          <w:lang w:val="uk-UA"/>
        </w:rPr>
        <w:t>доход</w:t>
      </w:r>
      <w:r w:rsidR="00E21C9B" w:rsidRPr="001F0121">
        <w:rPr>
          <w:bCs/>
          <w:color w:val="000000" w:themeColor="text1"/>
          <w:sz w:val="28"/>
          <w:szCs w:val="28"/>
          <w:lang w:val="uk-UA"/>
        </w:rPr>
        <w:t>и)</w:t>
      </w:r>
      <w:r w:rsidRPr="001F0121">
        <w:rPr>
          <w:color w:val="000000" w:themeColor="text1"/>
          <w:sz w:val="28"/>
          <w:szCs w:val="28"/>
          <w:lang w:val="uk-UA"/>
        </w:rPr>
        <w:t xml:space="preserve"> </w:t>
      </w:r>
      <w:r w:rsidR="003C4912" w:rsidRPr="001F0121">
        <w:rPr>
          <w:color w:val="000000" w:themeColor="text1"/>
          <w:sz w:val="28"/>
          <w:szCs w:val="28"/>
          <w:lang w:val="uk-UA"/>
        </w:rPr>
        <w:t>за спеціальним фондом</w:t>
      </w:r>
      <w:r w:rsidR="003C4912" w:rsidRPr="001F0121">
        <w:rPr>
          <w:b/>
          <w:color w:val="000000" w:themeColor="text1"/>
          <w:szCs w:val="28"/>
          <w:lang w:val="uk-UA"/>
        </w:rPr>
        <w:t xml:space="preserve"> </w:t>
      </w:r>
      <w:r w:rsidR="00CD05BD" w:rsidRPr="001F0121">
        <w:rPr>
          <w:color w:val="000000" w:themeColor="text1"/>
          <w:sz w:val="28"/>
          <w:szCs w:val="28"/>
          <w:lang w:val="uk-UA"/>
        </w:rPr>
        <w:t xml:space="preserve">– </w:t>
      </w:r>
      <w:r w:rsidR="003D1277" w:rsidRPr="001F0121">
        <w:rPr>
          <w:color w:val="000000" w:themeColor="text1"/>
          <w:sz w:val="28"/>
          <w:szCs w:val="28"/>
          <w:lang w:val="uk-UA"/>
        </w:rPr>
        <w:t>83</w:t>
      </w:r>
      <w:r w:rsidRPr="001F0121">
        <w:rPr>
          <w:color w:val="000000" w:themeColor="text1"/>
          <w:sz w:val="28"/>
          <w:szCs w:val="28"/>
          <w:lang w:val="uk-UA"/>
        </w:rPr>
        <w:t>,</w:t>
      </w:r>
      <w:r w:rsidR="003D1277" w:rsidRPr="001F0121">
        <w:rPr>
          <w:color w:val="000000" w:themeColor="text1"/>
          <w:sz w:val="28"/>
          <w:szCs w:val="28"/>
          <w:lang w:val="uk-UA"/>
        </w:rPr>
        <w:t>7</w:t>
      </w:r>
      <w:r w:rsidRPr="001F0121">
        <w:rPr>
          <w:color w:val="000000" w:themeColor="text1"/>
          <w:sz w:val="28"/>
          <w:szCs w:val="28"/>
          <w:lang w:val="uk-UA"/>
        </w:rPr>
        <w:t xml:space="preserve"> тис. грн</w:t>
      </w:r>
      <w:r w:rsidR="00E3013A" w:rsidRPr="001F0121">
        <w:rPr>
          <w:color w:val="000000" w:themeColor="text1"/>
          <w:sz w:val="28"/>
          <w:szCs w:val="28"/>
          <w:lang w:val="uk-UA"/>
        </w:rPr>
        <w:t xml:space="preserve">, </w:t>
      </w:r>
      <w:r w:rsidR="006261BE" w:rsidRPr="001F0121">
        <w:rPr>
          <w:color w:val="000000" w:themeColor="text1"/>
          <w:sz w:val="28"/>
          <w:szCs w:val="28"/>
          <w:lang w:val="uk-UA"/>
        </w:rPr>
        <w:t>зокрема</w:t>
      </w:r>
      <w:r w:rsidR="00E3013A" w:rsidRPr="001F0121">
        <w:rPr>
          <w:color w:val="000000" w:themeColor="text1"/>
          <w:sz w:val="28"/>
          <w:szCs w:val="28"/>
          <w:lang w:val="uk-UA"/>
        </w:rPr>
        <w:t xml:space="preserve"> з</w:t>
      </w:r>
      <w:r w:rsidR="00F66F4E" w:rsidRPr="001F0121">
        <w:rPr>
          <w:color w:val="000000" w:themeColor="text1"/>
          <w:sz w:val="28"/>
          <w:szCs w:val="28"/>
          <w:lang w:val="uk-UA"/>
        </w:rPr>
        <w:t xml:space="preserve"> </w:t>
      </w:r>
      <w:r w:rsidR="00F66F4E" w:rsidRPr="001F0121">
        <w:rPr>
          <w:bCs/>
          <w:color w:val="000000" w:themeColor="text1"/>
          <w:sz w:val="28"/>
          <w:szCs w:val="28"/>
          <w:lang w:val="uk-UA"/>
        </w:rPr>
        <w:t>оренд</w:t>
      </w:r>
      <w:r w:rsidR="00E3013A" w:rsidRPr="001F0121">
        <w:rPr>
          <w:bCs/>
          <w:color w:val="000000" w:themeColor="text1"/>
          <w:sz w:val="28"/>
          <w:szCs w:val="28"/>
          <w:lang w:val="uk-UA"/>
        </w:rPr>
        <w:t>и</w:t>
      </w:r>
      <w:r w:rsidR="00F66F4E" w:rsidRPr="001F0121">
        <w:rPr>
          <w:bCs/>
          <w:color w:val="000000" w:themeColor="text1"/>
          <w:sz w:val="28"/>
          <w:szCs w:val="28"/>
          <w:lang w:val="uk-UA"/>
        </w:rPr>
        <w:t xml:space="preserve"> приміщень адмінбудівлі міської ради</w:t>
      </w:r>
      <w:r w:rsidR="00E3013A" w:rsidRPr="001F0121">
        <w:rPr>
          <w:bCs/>
          <w:color w:val="000000" w:themeColor="text1"/>
          <w:sz w:val="28"/>
          <w:szCs w:val="28"/>
          <w:lang w:val="uk-UA"/>
        </w:rPr>
        <w:t xml:space="preserve"> </w:t>
      </w:r>
      <w:r w:rsidR="00553EF5" w:rsidRPr="001F0121">
        <w:rPr>
          <w:bCs/>
          <w:color w:val="000000" w:themeColor="text1"/>
          <w:sz w:val="28"/>
          <w:szCs w:val="28"/>
          <w:lang w:val="uk-UA"/>
        </w:rPr>
        <w:t>52</w:t>
      </w:r>
      <w:r w:rsidR="00E3013A" w:rsidRPr="001F0121">
        <w:rPr>
          <w:bCs/>
          <w:color w:val="000000" w:themeColor="text1"/>
          <w:sz w:val="28"/>
          <w:szCs w:val="28"/>
          <w:lang w:val="uk-UA"/>
        </w:rPr>
        <w:t>,</w:t>
      </w:r>
      <w:r w:rsidR="00553EF5" w:rsidRPr="001F0121">
        <w:rPr>
          <w:bCs/>
          <w:color w:val="000000" w:themeColor="text1"/>
          <w:sz w:val="28"/>
          <w:szCs w:val="28"/>
          <w:lang w:val="uk-UA"/>
        </w:rPr>
        <w:t>8</w:t>
      </w:r>
      <w:r w:rsidR="00E3013A" w:rsidRPr="001F0121">
        <w:rPr>
          <w:bCs/>
          <w:color w:val="000000" w:themeColor="text1"/>
          <w:sz w:val="28"/>
          <w:szCs w:val="28"/>
          <w:lang w:val="uk-UA"/>
        </w:rPr>
        <w:t xml:space="preserve"> тис. грн</w:t>
      </w:r>
      <w:r w:rsidR="00711E3B" w:rsidRPr="001F0121">
        <w:rPr>
          <w:bCs/>
          <w:color w:val="000000" w:themeColor="text1"/>
          <w:sz w:val="28"/>
          <w:szCs w:val="28"/>
          <w:lang w:val="uk-UA"/>
        </w:rPr>
        <w:t>,</w:t>
      </w:r>
      <w:r w:rsidR="00E3013A" w:rsidRPr="001F0121">
        <w:rPr>
          <w:bCs/>
          <w:color w:val="000000" w:themeColor="text1"/>
          <w:sz w:val="28"/>
          <w:szCs w:val="28"/>
          <w:lang w:val="uk-UA"/>
        </w:rPr>
        <w:t xml:space="preserve"> з неї</w:t>
      </w:r>
      <w:r w:rsidR="001C62DF" w:rsidRPr="001F0121">
        <w:rPr>
          <w:bCs/>
          <w:color w:val="000000" w:themeColor="text1"/>
          <w:sz w:val="28"/>
          <w:szCs w:val="28"/>
          <w:lang w:val="uk-UA"/>
        </w:rPr>
        <w:t xml:space="preserve">      </w:t>
      </w:r>
      <w:r w:rsidR="00E3013A" w:rsidRPr="001F0121">
        <w:rPr>
          <w:bCs/>
          <w:color w:val="000000" w:themeColor="text1"/>
          <w:sz w:val="28"/>
          <w:szCs w:val="28"/>
          <w:lang w:val="uk-UA"/>
        </w:rPr>
        <w:t xml:space="preserve"> </w:t>
      </w:r>
      <w:r w:rsidR="00E3013A" w:rsidRPr="001F0121">
        <w:rPr>
          <w:color w:val="000000" w:themeColor="text1"/>
          <w:sz w:val="28"/>
          <w:szCs w:val="28"/>
          <w:lang w:val="uk-UA"/>
        </w:rPr>
        <w:t xml:space="preserve">8,3 тис. грн </w:t>
      </w:r>
      <w:r w:rsidR="00E3013A" w:rsidRPr="001F0121">
        <w:rPr>
          <w:color w:val="000000" w:themeColor="text1"/>
          <w:szCs w:val="28"/>
          <w:lang w:val="uk-UA"/>
        </w:rPr>
        <w:t>–</w:t>
      </w:r>
      <w:r w:rsidR="00E3013A" w:rsidRPr="001F0121">
        <w:rPr>
          <w:color w:val="000000" w:themeColor="text1"/>
          <w:sz w:val="28"/>
          <w:szCs w:val="28"/>
          <w:lang w:val="uk-UA"/>
        </w:rPr>
        <w:t xml:space="preserve"> прострочена (архітектурне бюро);</w:t>
      </w:r>
      <w:r w:rsidR="00FB28A4" w:rsidRPr="001F0121">
        <w:rPr>
          <w:bCs/>
          <w:color w:val="000000" w:themeColor="text1"/>
          <w:sz w:val="28"/>
          <w:szCs w:val="28"/>
          <w:lang w:val="uk-UA"/>
        </w:rPr>
        <w:t xml:space="preserve"> </w:t>
      </w:r>
      <w:r w:rsidR="00946C23" w:rsidRPr="001F0121">
        <w:rPr>
          <w:bCs/>
          <w:color w:val="000000" w:themeColor="text1"/>
          <w:sz w:val="28"/>
          <w:szCs w:val="28"/>
          <w:lang w:val="uk-UA"/>
        </w:rPr>
        <w:t xml:space="preserve">заборгованість </w:t>
      </w:r>
      <w:r w:rsidR="001374BF" w:rsidRPr="001F0121">
        <w:rPr>
          <w:bCs/>
          <w:color w:val="000000" w:themeColor="text1"/>
          <w:sz w:val="28"/>
          <w:szCs w:val="28"/>
          <w:lang w:val="uk-UA"/>
        </w:rPr>
        <w:t>по батьківській платі за харчування дітей</w:t>
      </w:r>
      <w:r w:rsidR="00B02775" w:rsidRPr="001F0121">
        <w:rPr>
          <w:bCs/>
          <w:color w:val="000000" w:themeColor="text1"/>
          <w:sz w:val="28"/>
          <w:szCs w:val="28"/>
          <w:lang w:val="uk-UA"/>
        </w:rPr>
        <w:t xml:space="preserve"> </w:t>
      </w:r>
      <w:r w:rsidR="00145C8A" w:rsidRPr="001F0121">
        <w:rPr>
          <w:bCs/>
          <w:color w:val="000000" w:themeColor="text1"/>
          <w:sz w:val="28"/>
          <w:szCs w:val="28"/>
          <w:lang w:val="uk-UA"/>
        </w:rPr>
        <w:t xml:space="preserve">(дошкільна  ланка) </w:t>
      </w:r>
      <w:r w:rsidR="00B02775" w:rsidRPr="001F0121">
        <w:rPr>
          <w:bCs/>
          <w:color w:val="000000" w:themeColor="text1"/>
          <w:sz w:val="28"/>
          <w:szCs w:val="28"/>
          <w:lang w:val="uk-UA"/>
        </w:rPr>
        <w:t xml:space="preserve">– </w:t>
      </w:r>
      <w:r w:rsidR="00145C8A" w:rsidRPr="001F0121">
        <w:rPr>
          <w:bCs/>
          <w:color w:val="000000" w:themeColor="text1"/>
          <w:sz w:val="28"/>
          <w:szCs w:val="28"/>
          <w:lang w:val="uk-UA"/>
        </w:rPr>
        <w:t>28</w:t>
      </w:r>
      <w:r w:rsidR="00B02775" w:rsidRPr="001F0121">
        <w:rPr>
          <w:bCs/>
          <w:color w:val="000000" w:themeColor="text1"/>
          <w:sz w:val="28"/>
          <w:szCs w:val="28"/>
          <w:lang w:val="uk-UA"/>
        </w:rPr>
        <w:t>,</w:t>
      </w:r>
      <w:r w:rsidR="00145C8A" w:rsidRPr="001F0121">
        <w:rPr>
          <w:bCs/>
          <w:color w:val="000000" w:themeColor="text1"/>
          <w:sz w:val="28"/>
          <w:szCs w:val="28"/>
          <w:lang w:val="uk-UA"/>
        </w:rPr>
        <w:t>5</w:t>
      </w:r>
      <w:r w:rsidR="00B02775" w:rsidRPr="001F0121">
        <w:rPr>
          <w:bCs/>
          <w:color w:val="000000" w:themeColor="text1"/>
          <w:sz w:val="28"/>
          <w:szCs w:val="28"/>
          <w:lang w:val="uk-UA"/>
        </w:rPr>
        <w:t xml:space="preserve"> тис. грн</w:t>
      </w:r>
      <w:r w:rsidR="00145C8A" w:rsidRPr="001F0121">
        <w:rPr>
          <w:bCs/>
          <w:color w:val="000000" w:themeColor="text1"/>
          <w:sz w:val="28"/>
          <w:szCs w:val="28"/>
          <w:lang w:val="uk-UA"/>
        </w:rPr>
        <w:t xml:space="preserve"> і з </w:t>
      </w:r>
      <w:r w:rsidR="003F1B40" w:rsidRPr="001F0121">
        <w:rPr>
          <w:bCs/>
          <w:color w:val="000000" w:themeColor="text1"/>
          <w:sz w:val="28"/>
          <w:szCs w:val="28"/>
          <w:lang w:val="uk-UA"/>
        </w:rPr>
        <w:t>о</w:t>
      </w:r>
      <w:r w:rsidR="00145C8A" w:rsidRPr="001F0121">
        <w:rPr>
          <w:bCs/>
          <w:color w:val="000000" w:themeColor="text1"/>
          <w:sz w:val="28"/>
          <w:szCs w:val="28"/>
          <w:lang w:val="uk-UA"/>
        </w:rPr>
        <w:t>рендної плати – 2,3 тис. грн у</w:t>
      </w:r>
      <w:r w:rsidR="00145C8A" w:rsidRPr="001F0121">
        <w:rPr>
          <w:color w:val="000000" w:themeColor="text1"/>
          <w:sz w:val="28"/>
          <w:szCs w:val="28"/>
          <w:lang w:val="uk-UA"/>
        </w:rPr>
        <w:t xml:space="preserve"> відділі освіти, молоді та спорту Новгород-Сіверської міської ради;  </w:t>
      </w:r>
      <w:r w:rsidR="00E0797B" w:rsidRPr="001F0121">
        <w:rPr>
          <w:bCs/>
          <w:color w:val="000000" w:themeColor="text1"/>
          <w:sz w:val="28"/>
          <w:szCs w:val="28"/>
          <w:lang w:val="uk-UA"/>
        </w:rPr>
        <w:t>заборгованість по батьківській платі</w:t>
      </w:r>
      <w:r w:rsidR="00E0797B" w:rsidRPr="001F0121">
        <w:rPr>
          <w:color w:val="000000" w:themeColor="text1"/>
          <w:sz w:val="28"/>
          <w:szCs w:val="28"/>
          <w:lang w:val="uk-UA"/>
        </w:rPr>
        <w:t xml:space="preserve"> </w:t>
      </w:r>
      <w:r w:rsidR="005A0A71" w:rsidRPr="001F0121">
        <w:rPr>
          <w:color w:val="000000" w:themeColor="text1"/>
          <w:sz w:val="28"/>
          <w:szCs w:val="28"/>
          <w:lang w:val="uk-UA"/>
        </w:rPr>
        <w:t>за навчання у КЗ ПМО «Новгород-Сіверська мистецька школа»</w:t>
      </w:r>
      <w:r w:rsidR="005A0A71" w:rsidRPr="001F0121">
        <w:rPr>
          <w:bCs/>
          <w:color w:val="000000" w:themeColor="text1"/>
          <w:sz w:val="28"/>
          <w:szCs w:val="28"/>
          <w:lang w:val="uk-UA"/>
        </w:rPr>
        <w:t xml:space="preserve"> </w:t>
      </w:r>
      <w:r w:rsidR="00E0797B" w:rsidRPr="001F0121">
        <w:rPr>
          <w:bCs/>
          <w:color w:val="000000" w:themeColor="text1"/>
          <w:sz w:val="28"/>
          <w:szCs w:val="28"/>
          <w:lang w:val="uk-UA"/>
        </w:rPr>
        <w:t xml:space="preserve">у </w:t>
      </w:r>
      <w:r w:rsidR="00E0797B" w:rsidRPr="001F0121">
        <w:rPr>
          <w:color w:val="000000" w:themeColor="text1"/>
          <w:sz w:val="28"/>
          <w:szCs w:val="28"/>
          <w:lang w:val="uk-UA"/>
        </w:rPr>
        <w:t xml:space="preserve">відділі культури і туризму Новгород-Сіверської міської ради </w:t>
      </w:r>
      <w:r w:rsidR="005A0A71" w:rsidRPr="001F0121">
        <w:rPr>
          <w:bCs/>
          <w:color w:val="000000" w:themeColor="text1"/>
          <w:sz w:val="28"/>
          <w:szCs w:val="28"/>
          <w:lang w:val="uk-UA"/>
        </w:rPr>
        <w:t xml:space="preserve">– </w:t>
      </w:r>
      <w:r w:rsidR="00FC4A62" w:rsidRPr="001F0121">
        <w:rPr>
          <w:bCs/>
          <w:color w:val="000000" w:themeColor="text1"/>
          <w:sz w:val="28"/>
          <w:szCs w:val="28"/>
          <w:lang w:val="uk-UA"/>
        </w:rPr>
        <w:t>0</w:t>
      </w:r>
      <w:r w:rsidR="005A0A71" w:rsidRPr="001F0121">
        <w:rPr>
          <w:bCs/>
          <w:color w:val="000000" w:themeColor="text1"/>
          <w:sz w:val="28"/>
          <w:szCs w:val="28"/>
          <w:lang w:val="uk-UA"/>
        </w:rPr>
        <w:t>,</w:t>
      </w:r>
      <w:r w:rsidR="00E0797B" w:rsidRPr="001F0121">
        <w:rPr>
          <w:bCs/>
          <w:color w:val="000000" w:themeColor="text1"/>
          <w:sz w:val="28"/>
          <w:szCs w:val="28"/>
          <w:lang w:val="uk-UA"/>
        </w:rPr>
        <w:t>1</w:t>
      </w:r>
      <w:r w:rsidR="005A0A71" w:rsidRPr="001F0121">
        <w:rPr>
          <w:bCs/>
          <w:color w:val="000000" w:themeColor="text1"/>
          <w:sz w:val="28"/>
          <w:szCs w:val="28"/>
          <w:lang w:val="uk-UA"/>
        </w:rPr>
        <w:t xml:space="preserve"> тис. грн;</w:t>
      </w:r>
      <w:r w:rsidR="005A0A71" w:rsidRPr="001F0121">
        <w:rPr>
          <w:color w:val="000000" w:themeColor="text1"/>
          <w:sz w:val="28"/>
          <w:szCs w:val="28"/>
          <w:lang w:val="uk-UA"/>
        </w:rPr>
        <w:t xml:space="preserve"> </w:t>
      </w:r>
    </w:p>
    <w:p w14:paraId="5EC6F57F" w14:textId="10BFBF2F" w:rsidR="009B2759" w:rsidRPr="001F0121" w:rsidRDefault="00FB28A4" w:rsidP="00FE501E">
      <w:pPr>
        <w:ind w:firstLine="567"/>
        <w:jc w:val="both"/>
        <w:rPr>
          <w:color w:val="000000" w:themeColor="text1"/>
          <w:sz w:val="28"/>
          <w:szCs w:val="28"/>
          <w:lang w:val="uk-UA"/>
        </w:rPr>
      </w:pPr>
      <w:r w:rsidRPr="001F0121">
        <w:rPr>
          <w:bCs/>
          <w:color w:val="000000" w:themeColor="text1"/>
          <w:sz w:val="28"/>
          <w:szCs w:val="28"/>
          <w:lang w:val="uk-UA"/>
        </w:rPr>
        <w:t>кредиторська заборгованість</w:t>
      </w:r>
      <w:r w:rsidR="009F6ADD" w:rsidRPr="001F0121">
        <w:rPr>
          <w:bCs/>
          <w:color w:val="000000" w:themeColor="text1"/>
          <w:sz w:val="28"/>
          <w:szCs w:val="28"/>
          <w:lang w:val="uk-UA"/>
        </w:rPr>
        <w:t xml:space="preserve"> (</w:t>
      </w:r>
      <w:r w:rsidR="00CD05BD" w:rsidRPr="001F0121">
        <w:rPr>
          <w:bCs/>
          <w:color w:val="000000" w:themeColor="text1"/>
          <w:sz w:val="28"/>
          <w:szCs w:val="28"/>
          <w:lang w:val="uk-UA"/>
        </w:rPr>
        <w:t>доход</w:t>
      </w:r>
      <w:r w:rsidR="009F6ADD" w:rsidRPr="001F0121">
        <w:rPr>
          <w:bCs/>
          <w:color w:val="000000" w:themeColor="text1"/>
          <w:sz w:val="28"/>
          <w:szCs w:val="28"/>
          <w:lang w:val="uk-UA"/>
        </w:rPr>
        <w:t>и)</w:t>
      </w:r>
      <w:r w:rsidR="00CD05BD" w:rsidRPr="001F0121">
        <w:rPr>
          <w:color w:val="000000" w:themeColor="text1"/>
          <w:sz w:val="28"/>
          <w:szCs w:val="28"/>
          <w:lang w:val="uk-UA"/>
        </w:rPr>
        <w:t xml:space="preserve"> </w:t>
      </w:r>
      <w:r w:rsidR="000D45E0" w:rsidRPr="001F0121">
        <w:rPr>
          <w:color w:val="000000" w:themeColor="text1"/>
          <w:sz w:val="28"/>
          <w:szCs w:val="28"/>
          <w:lang w:val="uk-UA"/>
        </w:rPr>
        <w:t>за спеціальним фондом</w:t>
      </w:r>
      <w:r w:rsidR="000D45E0" w:rsidRPr="001F0121">
        <w:rPr>
          <w:b/>
          <w:color w:val="000000" w:themeColor="text1"/>
          <w:szCs w:val="28"/>
          <w:lang w:val="uk-UA"/>
        </w:rPr>
        <w:t xml:space="preserve"> </w:t>
      </w:r>
      <w:r w:rsidR="00CD05BD" w:rsidRPr="001F0121">
        <w:rPr>
          <w:b/>
          <w:color w:val="000000" w:themeColor="text1"/>
          <w:szCs w:val="28"/>
          <w:lang w:val="uk-UA"/>
        </w:rPr>
        <w:t>–</w:t>
      </w:r>
      <w:r w:rsidR="00D16274" w:rsidRPr="001F0121">
        <w:rPr>
          <w:b/>
          <w:color w:val="000000" w:themeColor="text1"/>
          <w:szCs w:val="28"/>
          <w:lang w:val="uk-UA"/>
        </w:rPr>
        <w:t xml:space="preserve"> </w:t>
      </w:r>
      <w:r w:rsidR="00DD69BA" w:rsidRPr="001F0121">
        <w:rPr>
          <w:bCs/>
          <w:color w:val="000000" w:themeColor="text1"/>
          <w:sz w:val="28"/>
          <w:szCs w:val="28"/>
          <w:lang w:val="uk-UA"/>
        </w:rPr>
        <w:t>1</w:t>
      </w:r>
      <w:r w:rsidRPr="001F0121">
        <w:rPr>
          <w:bCs/>
          <w:color w:val="000000" w:themeColor="text1"/>
          <w:sz w:val="28"/>
          <w:szCs w:val="28"/>
          <w:lang w:val="uk-UA"/>
        </w:rPr>
        <w:t>,</w:t>
      </w:r>
      <w:r w:rsidR="00DD69BA" w:rsidRPr="001F0121">
        <w:rPr>
          <w:bCs/>
          <w:color w:val="000000" w:themeColor="text1"/>
          <w:sz w:val="28"/>
          <w:szCs w:val="28"/>
          <w:lang w:val="uk-UA"/>
        </w:rPr>
        <w:t>4</w:t>
      </w:r>
      <w:r w:rsidRPr="001F0121">
        <w:rPr>
          <w:bCs/>
          <w:color w:val="000000" w:themeColor="text1"/>
          <w:sz w:val="28"/>
          <w:szCs w:val="28"/>
          <w:lang w:val="uk-UA"/>
        </w:rPr>
        <w:t xml:space="preserve"> тис. грн </w:t>
      </w:r>
      <w:r w:rsidR="00FE501E" w:rsidRPr="001F0121">
        <w:rPr>
          <w:bCs/>
          <w:color w:val="000000" w:themeColor="text1"/>
          <w:sz w:val="28"/>
          <w:szCs w:val="28"/>
          <w:lang w:val="uk-UA"/>
        </w:rPr>
        <w:t>(</w:t>
      </w:r>
      <w:r w:rsidRPr="001F0121">
        <w:rPr>
          <w:color w:val="000000" w:themeColor="text1"/>
          <w:sz w:val="28"/>
          <w:szCs w:val="28"/>
          <w:lang w:val="uk-UA"/>
        </w:rPr>
        <w:t>переплата по батьківській платі</w:t>
      </w:r>
      <w:r w:rsidR="008866FD" w:rsidRPr="001F0121">
        <w:rPr>
          <w:color w:val="000000" w:themeColor="text1"/>
          <w:sz w:val="28"/>
          <w:szCs w:val="28"/>
          <w:lang w:val="uk-UA"/>
        </w:rPr>
        <w:t xml:space="preserve"> за навчання у </w:t>
      </w:r>
      <w:r w:rsidR="009B2759" w:rsidRPr="001F0121">
        <w:rPr>
          <w:color w:val="000000" w:themeColor="text1"/>
          <w:sz w:val="28"/>
          <w:szCs w:val="28"/>
          <w:lang w:val="uk-UA"/>
        </w:rPr>
        <w:t>КЗ ПМО «Новгород-Сіверська мистецька школа»</w:t>
      </w:r>
      <w:r w:rsidR="00DD69BA" w:rsidRPr="001F0121">
        <w:rPr>
          <w:bCs/>
          <w:color w:val="000000" w:themeColor="text1"/>
          <w:sz w:val="28"/>
          <w:szCs w:val="28"/>
          <w:lang w:val="uk-UA"/>
        </w:rPr>
        <w:t xml:space="preserve"> у </w:t>
      </w:r>
      <w:r w:rsidR="00DD69BA" w:rsidRPr="001F0121">
        <w:rPr>
          <w:color w:val="000000" w:themeColor="text1"/>
          <w:sz w:val="28"/>
          <w:szCs w:val="28"/>
          <w:lang w:val="uk-UA"/>
        </w:rPr>
        <w:t>відділі культури і туризму Новгород-Сіверської міської ради</w:t>
      </w:r>
      <w:r w:rsidR="00FE501E" w:rsidRPr="001F0121">
        <w:rPr>
          <w:color w:val="000000" w:themeColor="text1"/>
          <w:sz w:val="28"/>
          <w:szCs w:val="28"/>
          <w:lang w:val="uk-UA"/>
        </w:rPr>
        <w:t>)</w:t>
      </w:r>
      <w:r w:rsidR="00B6119F" w:rsidRPr="001F0121">
        <w:rPr>
          <w:color w:val="000000" w:themeColor="text1"/>
          <w:sz w:val="28"/>
          <w:szCs w:val="28"/>
          <w:lang w:val="uk-UA"/>
        </w:rPr>
        <w:t>.</w:t>
      </w:r>
    </w:p>
    <w:p w14:paraId="4BC285C8" w14:textId="41D51AF7" w:rsidR="00A107D2" w:rsidRPr="001F0121" w:rsidRDefault="00A107D2" w:rsidP="00A107D2">
      <w:pPr>
        <w:tabs>
          <w:tab w:val="left" w:pos="567"/>
        </w:tabs>
        <w:spacing w:before="20"/>
        <w:jc w:val="both"/>
        <w:rPr>
          <w:color w:val="000000" w:themeColor="text1"/>
          <w:sz w:val="28"/>
          <w:szCs w:val="28"/>
          <w:lang w:val="uk-UA"/>
        </w:rPr>
      </w:pPr>
      <w:r w:rsidRPr="001F0121">
        <w:rPr>
          <w:bCs/>
          <w:color w:val="0070C0"/>
          <w:sz w:val="28"/>
          <w:szCs w:val="28"/>
          <w:lang w:val="uk-UA"/>
        </w:rPr>
        <w:tab/>
      </w:r>
      <w:r w:rsidRPr="001F0121">
        <w:rPr>
          <w:bCs/>
          <w:color w:val="000000" w:themeColor="text1"/>
          <w:sz w:val="28"/>
          <w:szCs w:val="28"/>
          <w:lang w:val="uk-UA"/>
        </w:rPr>
        <w:t xml:space="preserve">Бюджетна заборгованість за окремими програмами </w:t>
      </w:r>
      <w:r w:rsidR="00DF7215" w:rsidRPr="001F0121">
        <w:rPr>
          <w:bCs/>
          <w:color w:val="000000" w:themeColor="text1"/>
          <w:sz w:val="28"/>
          <w:szCs w:val="28"/>
          <w:lang w:val="uk-UA"/>
        </w:rPr>
        <w:t xml:space="preserve">по загальному фонду </w:t>
      </w:r>
      <w:r w:rsidR="00C13546" w:rsidRPr="001F0121">
        <w:rPr>
          <w:bCs/>
          <w:color w:val="000000" w:themeColor="text1"/>
          <w:sz w:val="28"/>
          <w:szCs w:val="28"/>
          <w:lang w:val="uk-UA"/>
        </w:rPr>
        <w:t xml:space="preserve">    </w:t>
      </w:r>
      <w:r w:rsidRPr="001F0121">
        <w:rPr>
          <w:bCs/>
          <w:color w:val="000000" w:themeColor="text1"/>
          <w:sz w:val="28"/>
          <w:szCs w:val="28"/>
          <w:lang w:val="uk-UA"/>
        </w:rPr>
        <w:t xml:space="preserve">з надання довгострокових кредитів індивідуальним забудовникам на селі </w:t>
      </w:r>
      <w:r w:rsidR="0085624F" w:rsidRPr="001F0121">
        <w:rPr>
          <w:bCs/>
          <w:color w:val="000000" w:themeColor="text1"/>
          <w:sz w:val="28"/>
          <w:szCs w:val="28"/>
          <w:lang w:val="uk-UA"/>
        </w:rPr>
        <w:t>у Черн</w:t>
      </w:r>
      <w:r w:rsidR="000053FA" w:rsidRPr="001F0121">
        <w:rPr>
          <w:bCs/>
          <w:color w:val="000000" w:themeColor="text1"/>
          <w:sz w:val="28"/>
          <w:szCs w:val="28"/>
          <w:lang w:val="uk-UA"/>
        </w:rPr>
        <w:t xml:space="preserve">ігівському обласному фонді підтримки індивідуального житлового будівництва на селі </w:t>
      </w:r>
      <w:r w:rsidR="003028DD" w:rsidRPr="001F0121">
        <w:rPr>
          <w:bCs/>
          <w:color w:val="000000" w:themeColor="text1"/>
          <w:sz w:val="28"/>
          <w:szCs w:val="28"/>
          <w:lang w:val="uk-UA"/>
        </w:rPr>
        <w:t xml:space="preserve">на кінець звітного року </w:t>
      </w:r>
      <w:r w:rsidR="00F963E6" w:rsidRPr="001F0121">
        <w:rPr>
          <w:bCs/>
          <w:color w:val="000000" w:themeColor="text1"/>
          <w:sz w:val="28"/>
          <w:szCs w:val="28"/>
          <w:lang w:val="uk-UA"/>
        </w:rPr>
        <w:t>обліковується у сумі</w:t>
      </w:r>
      <w:r w:rsidRPr="001F0121">
        <w:rPr>
          <w:bCs/>
          <w:color w:val="000000" w:themeColor="text1"/>
          <w:sz w:val="28"/>
          <w:szCs w:val="28"/>
          <w:lang w:val="uk-UA"/>
        </w:rPr>
        <w:t xml:space="preserve"> 1</w:t>
      </w:r>
      <w:r w:rsidR="003D10E8" w:rsidRPr="001F0121">
        <w:rPr>
          <w:bCs/>
          <w:color w:val="000000" w:themeColor="text1"/>
          <w:sz w:val="28"/>
          <w:szCs w:val="28"/>
          <w:lang w:val="uk-UA"/>
        </w:rPr>
        <w:t>1</w:t>
      </w:r>
      <w:r w:rsidR="00A644C1" w:rsidRPr="001F0121">
        <w:rPr>
          <w:bCs/>
          <w:color w:val="000000" w:themeColor="text1"/>
          <w:sz w:val="28"/>
          <w:szCs w:val="28"/>
          <w:lang w:val="uk-UA"/>
        </w:rPr>
        <w:t>3</w:t>
      </w:r>
      <w:r w:rsidRPr="001F0121">
        <w:rPr>
          <w:bCs/>
          <w:color w:val="000000" w:themeColor="text1"/>
          <w:sz w:val="28"/>
          <w:szCs w:val="28"/>
          <w:lang w:val="uk-UA"/>
        </w:rPr>
        <w:t>,</w:t>
      </w:r>
      <w:r w:rsidR="00A644C1" w:rsidRPr="001F0121">
        <w:rPr>
          <w:bCs/>
          <w:color w:val="000000" w:themeColor="text1"/>
          <w:sz w:val="28"/>
          <w:szCs w:val="28"/>
          <w:lang w:val="uk-UA"/>
        </w:rPr>
        <w:t>2</w:t>
      </w:r>
      <w:r w:rsidRPr="001F0121">
        <w:rPr>
          <w:bCs/>
          <w:color w:val="000000" w:themeColor="text1"/>
          <w:sz w:val="28"/>
          <w:szCs w:val="28"/>
          <w:lang w:val="uk-UA"/>
        </w:rPr>
        <w:t xml:space="preserve"> тис. </w:t>
      </w:r>
      <w:r w:rsidRPr="001F0121">
        <w:rPr>
          <w:color w:val="000000" w:themeColor="text1"/>
          <w:sz w:val="28"/>
          <w:szCs w:val="28"/>
          <w:lang w:val="uk-UA"/>
        </w:rPr>
        <w:t>грн</w:t>
      </w:r>
      <w:r w:rsidR="00D90672" w:rsidRPr="001F0121">
        <w:rPr>
          <w:color w:val="000000" w:themeColor="text1"/>
          <w:sz w:val="28"/>
          <w:szCs w:val="28"/>
          <w:lang w:val="uk-UA"/>
        </w:rPr>
        <w:t>, по спеціальному</w:t>
      </w:r>
      <w:r w:rsidR="00D90672" w:rsidRPr="001F0121">
        <w:rPr>
          <w:bCs/>
          <w:color w:val="000000" w:themeColor="text1"/>
          <w:sz w:val="28"/>
          <w:szCs w:val="28"/>
          <w:lang w:val="uk-UA"/>
        </w:rPr>
        <w:t xml:space="preserve"> фонду </w:t>
      </w:r>
      <w:r w:rsidR="00D90672" w:rsidRPr="001F0121">
        <w:rPr>
          <w:color w:val="000000" w:themeColor="text1"/>
          <w:sz w:val="28"/>
          <w:szCs w:val="28"/>
          <w:lang w:val="uk-UA"/>
        </w:rPr>
        <w:t>– 9,2 тис. грн</w:t>
      </w:r>
      <w:r w:rsidRPr="001F0121">
        <w:rPr>
          <w:color w:val="000000" w:themeColor="text1"/>
          <w:sz w:val="28"/>
          <w:szCs w:val="28"/>
          <w:lang w:val="uk-UA"/>
        </w:rPr>
        <w:t>.</w:t>
      </w:r>
    </w:p>
    <w:p w14:paraId="009328E5" w14:textId="77777777" w:rsidR="006253CF" w:rsidRPr="001F0121" w:rsidRDefault="006253CF" w:rsidP="00A107D2">
      <w:pPr>
        <w:tabs>
          <w:tab w:val="left" w:pos="567"/>
        </w:tabs>
        <w:spacing w:before="20"/>
        <w:jc w:val="both"/>
        <w:rPr>
          <w:bCs/>
          <w:color w:val="000000" w:themeColor="text1"/>
          <w:sz w:val="28"/>
          <w:szCs w:val="28"/>
          <w:lang w:val="uk-UA"/>
        </w:rPr>
      </w:pPr>
    </w:p>
    <w:p w14:paraId="28948780" w14:textId="77777777" w:rsidR="00AC77BA" w:rsidRPr="001F0121" w:rsidRDefault="00537AE6" w:rsidP="004270B7">
      <w:pPr>
        <w:jc w:val="center"/>
        <w:rPr>
          <w:b/>
          <w:color w:val="000000" w:themeColor="text1"/>
          <w:sz w:val="28"/>
          <w:szCs w:val="28"/>
          <w:lang w:val="uk-UA"/>
        </w:rPr>
      </w:pPr>
      <w:r w:rsidRPr="001F0121">
        <w:rPr>
          <w:b/>
          <w:color w:val="000000" w:themeColor="text1"/>
          <w:sz w:val="28"/>
          <w:szCs w:val="28"/>
          <w:lang w:val="uk-UA"/>
        </w:rPr>
        <w:t>ДЕРЖАВНЕ УПРАВЛІННЯ</w:t>
      </w:r>
    </w:p>
    <w:p w14:paraId="651EF6B7" w14:textId="77777777" w:rsidR="00DB1607" w:rsidRPr="001F0121" w:rsidRDefault="00DB1607" w:rsidP="00537AE6">
      <w:pPr>
        <w:jc w:val="center"/>
        <w:rPr>
          <w:b/>
          <w:color w:val="000000" w:themeColor="text1"/>
          <w:sz w:val="16"/>
          <w:szCs w:val="16"/>
          <w:lang w:val="uk-UA"/>
        </w:rPr>
      </w:pPr>
    </w:p>
    <w:p w14:paraId="2108EF06" w14:textId="649A9DA5" w:rsidR="00ED7561" w:rsidRPr="001F0121" w:rsidRDefault="00ED7561" w:rsidP="00ED7561">
      <w:pPr>
        <w:tabs>
          <w:tab w:val="left" w:pos="1764"/>
        </w:tabs>
        <w:ind w:firstLine="567"/>
        <w:jc w:val="center"/>
        <w:rPr>
          <w:rFonts w:eastAsia="Calibri"/>
          <w:color w:val="000000" w:themeColor="text1"/>
          <w:sz w:val="28"/>
          <w:szCs w:val="32"/>
          <w:lang w:val="uk-UA"/>
        </w:rPr>
      </w:pPr>
      <w:r w:rsidRPr="001F0121">
        <w:rPr>
          <w:rFonts w:eastAsia="Calibri"/>
          <w:color w:val="000000" w:themeColor="text1"/>
          <w:sz w:val="28"/>
          <w:szCs w:val="32"/>
          <w:lang w:val="uk-UA"/>
        </w:rPr>
        <w:t>Організаційне, інформаційно-аналітичне та матеріально-технічне забезп</w:t>
      </w:r>
      <w:r w:rsidR="001C62DF" w:rsidRPr="001F0121">
        <w:rPr>
          <w:rFonts w:eastAsia="Calibri"/>
          <w:color w:val="000000" w:themeColor="text1"/>
          <w:sz w:val="28"/>
          <w:szCs w:val="32"/>
          <w:lang w:val="uk-UA"/>
        </w:rPr>
        <w:t>ечення діяльності міської ради,</w:t>
      </w:r>
      <w:r w:rsidRPr="001F0121">
        <w:rPr>
          <w:rFonts w:eastAsia="Calibri"/>
          <w:color w:val="000000" w:themeColor="text1"/>
          <w:sz w:val="28"/>
          <w:szCs w:val="32"/>
          <w:lang w:val="uk-UA"/>
        </w:rPr>
        <w:t xml:space="preserve"> керівництво і управління у відповідній сфері у територіальній громаді</w:t>
      </w:r>
    </w:p>
    <w:p w14:paraId="76C8FEB5" w14:textId="77777777" w:rsidR="00ED7561" w:rsidRPr="001F0121" w:rsidRDefault="00ED7561" w:rsidP="00ED7561">
      <w:pPr>
        <w:tabs>
          <w:tab w:val="left" w:pos="1764"/>
        </w:tabs>
        <w:ind w:firstLine="567"/>
        <w:jc w:val="center"/>
        <w:rPr>
          <w:rFonts w:eastAsia="Calibri"/>
          <w:color w:val="0070C0"/>
          <w:sz w:val="28"/>
          <w:szCs w:val="32"/>
          <w:lang w:val="uk-UA"/>
        </w:rPr>
      </w:pPr>
    </w:p>
    <w:p w14:paraId="2E766F1B" w14:textId="20C52B6E" w:rsidR="00864B22" w:rsidRPr="001F0121" w:rsidRDefault="008B4ABD" w:rsidP="00864B22">
      <w:pPr>
        <w:tabs>
          <w:tab w:val="left" w:pos="1764"/>
        </w:tabs>
        <w:ind w:firstLine="567"/>
        <w:jc w:val="both"/>
        <w:rPr>
          <w:rFonts w:eastAsia="Calibri"/>
          <w:color w:val="000000" w:themeColor="text1"/>
          <w:sz w:val="28"/>
          <w:szCs w:val="32"/>
          <w:lang w:val="uk-UA"/>
        </w:rPr>
      </w:pPr>
      <w:r w:rsidRPr="001F0121">
        <w:rPr>
          <w:rFonts w:eastAsia="Calibri"/>
          <w:color w:val="000000" w:themeColor="text1"/>
          <w:sz w:val="28"/>
          <w:szCs w:val="32"/>
          <w:lang w:val="uk-UA"/>
        </w:rPr>
        <w:t xml:space="preserve">На забезпечення діяльності </w:t>
      </w:r>
      <w:r w:rsidR="00686534" w:rsidRPr="001F0121">
        <w:rPr>
          <w:color w:val="000000" w:themeColor="text1"/>
          <w:sz w:val="28"/>
          <w:szCs w:val="28"/>
          <w:lang w:val="uk-UA"/>
        </w:rPr>
        <w:t>органів місцевого самоврядування</w:t>
      </w:r>
      <w:r w:rsidR="0071356D" w:rsidRPr="001F0121">
        <w:rPr>
          <w:color w:val="000000" w:themeColor="text1"/>
          <w:sz w:val="28"/>
          <w:szCs w:val="28"/>
          <w:lang w:val="uk-UA"/>
        </w:rPr>
        <w:t xml:space="preserve"> </w:t>
      </w:r>
      <w:r w:rsidR="00494328" w:rsidRPr="001F0121">
        <w:rPr>
          <w:rFonts w:eastAsia="Calibri"/>
          <w:color w:val="000000" w:themeColor="text1"/>
          <w:sz w:val="28"/>
          <w:szCs w:val="32"/>
          <w:lang w:val="uk-UA"/>
        </w:rPr>
        <w:t>передбачались асигнування загального фонду бюджету н</w:t>
      </w:r>
      <w:r w:rsidR="00D146BA" w:rsidRPr="001F0121">
        <w:rPr>
          <w:color w:val="000000" w:themeColor="text1"/>
          <w:sz w:val="28"/>
          <w:szCs w:val="28"/>
          <w:lang w:val="uk-UA"/>
        </w:rPr>
        <w:t xml:space="preserve">а </w:t>
      </w:r>
      <w:r w:rsidR="00494328" w:rsidRPr="001F0121">
        <w:rPr>
          <w:color w:val="000000" w:themeColor="text1"/>
          <w:sz w:val="28"/>
          <w:szCs w:val="28"/>
          <w:lang w:val="uk-UA"/>
        </w:rPr>
        <w:t>звітний період</w:t>
      </w:r>
      <w:r w:rsidR="00D146BA" w:rsidRPr="001F0121">
        <w:rPr>
          <w:color w:val="000000" w:themeColor="text1"/>
          <w:sz w:val="28"/>
          <w:szCs w:val="28"/>
          <w:lang w:val="uk-UA"/>
        </w:rPr>
        <w:t xml:space="preserve"> </w:t>
      </w:r>
      <w:r w:rsidR="00936935" w:rsidRPr="001F0121">
        <w:rPr>
          <w:rFonts w:eastAsia="Calibri"/>
          <w:color w:val="000000" w:themeColor="text1"/>
          <w:sz w:val="28"/>
          <w:szCs w:val="32"/>
          <w:lang w:val="uk-UA"/>
        </w:rPr>
        <w:t>у сумі</w:t>
      </w:r>
      <w:r w:rsidR="00D146BA" w:rsidRPr="001F0121">
        <w:rPr>
          <w:rFonts w:eastAsia="Calibri"/>
          <w:color w:val="000000" w:themeColor="text1"/>
          <w:sz w:val="28"/>
          <w:szCs w:val="32"/>
          <w:lang w:val="uk-UA"/>
        </w:rPr>
        <w:t xml:space="preserve"> </w:t>
      </w:r>
      <w:r w:rsidR="00494328" w:rsidRPr="001F0121">
        <w:rPr>
          <w:rFonts w:eastAsia="Calibri"/>
          <w:color w:val="000000" w:themeColor="text1"/>
          <w:sz w:val="28"/>
          <w:szCs w:val="32"/>
          <w:lang w:val="uk-UA"/>
        </w:rPr>
        <w:t>51</w:t>
      </w:r>
      <w:r w:rsidR="008E6C1D" w:rsidRPr="001F0121">
        <w:rPr>
          <w:rFonts w:eastAsia="Calibri"/>
          <w:color w:val="000000" w:themeColor="text1"/>
          <w:sz w:val="28"/>
          <w:szCs w:val="32"/>
          <w:lang w:val="uk-UA"/>
        </w:rPr>
        <w:t>4</w:t>
      </w:r>
      <w:r w:rsidR="00494328" w:rsidRPr="001F0121">
        <w:rPr>
          <w:rFonts w:eastAsia="Calibri"/>
          <w:color w:val="000000" w:themeColor="text1"/>
          <w:sz w:val="28"/>
          <w:szCs w:val="32"/>
          <w:lang w:val="uk-UA"/>
        </w:rPr>
        <w:t>84</w:t>
      </w:r>
      <w:r w:rsidR="008E6C1D" w:rsidRPr="001F0121">
        <w:rPr>
          <w:rFonts w:eastAsia="Calibri"/>
          <w:color w:val="000000" w:themeColor="text1"/>
          <w:sz w:val="28"/>
          <w:szCs w:val="32"/>
          <w:lang w:val="uk-UA"/>
        </w:rPr>
        <w:t>,</w:t>
      </w:r>
      <w:r w:rsidR="00494328" w:rsidRPr="001F0121">
        <w:rPr>
          <w:rFonts w:eastAsia="Calibri"/>
          <w:color w:val="000000" w:themeColor="text1"/>
          <w:sz w:val="28"/>
          <w:szCs w:val="32"/>
          <w:lang w:val="uk-UA"/>
        </w:rPr>
        <w:t>5</w:t>
      </w:r>
      <w:r w:rsidR="00D146BA" w:rsidRPr="001F0121">
        <w:rPr>
          <w:rFonts w:eastAsia="Calibri"/>
          <w:color w:val="000000" w:themeColor="text1"/>
          <w:sz w:val="28"/>
          <w:szCs w:val="32"/>
          <w:lang w:val="uk-UA"/>
        </w:rPr>
        <w:t xml:space="preserve"> тис. грн</w:t>
      </w:r>
      <w:r w:rsidR="001122F4" w:rsidRPr="001F0121">
        <w:rPr>
          <w:rFonts w:eastAsia="Calibri"/>
          <w:color w:val="000000" w:themeColor="text1"/>
          <w:sz w:val="28"/>
          <w:szCs w:val="32"/>
          <w:lang w:val="uk-UA"/>
        </w:rPr>
        <w:t>.</w:t>
      </w:r>
      <w:r w:rsidR="00242FE3" w:rsidRPr="001F0121">
        <w:rPr>
          <w:color w:val="000000" w:themeColor="text1"/>
          <w:sz w:val="28"/>
          <w:szCs w:val="28"/>
          <w:lang w:val="uk-UA"/>
        </w:rPr>
        <w:t xml:space="preserve"> Виконання склало </w:t>
      </w:r>
      <w:r w:rsidR="00494328" w:rsidRPr="001F0121">
        <w:rPr>
          <w:color w:val="000000" w:themeColor="text1"/>
          <w:sz w:val="28"/>
          <w:szCs w:val="28"/>
          <w:lang w:val="uk-UA"/>
        </w:rPr>
        <w:t>97</w:t>
      </w:r>
      <w:r w:rsidR="00242FE3" w:rsidRPr="001F0121">
        <w:rPr>
          <w:color w:val="000000" w:themeColor="text1"/>
          <w:sz w:val="28"/>
          <w:szCs w:val="28"/>
          <w:lang w:val="uk-UA"/>
        </w:rPr>
        <w:t>,</w:t>
      </w:r>
      <w:r w:rsidR="00494328" w:rsidRPr="001F0121">
        <w:rPr>
          <w:color w:val="000000" w:themeColor="text1"/>
          <w:sz w:val="28"/>
          <w:szCs w:val="28"/>
          <w:lang w:val="uk-UA"/>
        </w:rPr>
        <w:t>0</w:t>
      </w:r>
      <w:r w:rsidR="00242FE3" w:rsidRPr="001F0121">
        <w:rPr>
          <w:color w:val="000000" w:themeColor="text1"/>
          <w:sz w:val="28"/>
          <w:szCs w:val="28"/>
          <w:lang w:val="uk-UA"/>
        </w:rPr>
        <w:t xml:space="preserve">% або </w:t>
      </w:r>
      <w:r w:rsidR="00494328" w:rsidRPr="001F0121">
        <w:rPr>
          <w:color w:val="000000" w:themeColor="text1"/>
          <w:sz w:val="28"/>
          <w:szCs w:val="28"/>
          <w:lang w:val="uk-UA"/>
        </w:rPr>
        <w:t>49928,8</w:t>
      </w:r>
      <w:r w:rsidR="00242FE3" w:rsidRPr="001F0121">
        <w:rPr>
          <w:color w:val="000000" w:themeColor="text1"/>
          <w:sz w:val="28"/>
          <w:szCs w:val="28"/>
          <w:lang w:val="uk-UA"/>
        </w:rPr>
        <w:t xml:space="preserve"> тис. грн. </w:t>
      </w:r>
    </w:p>
    <w:p w14:paraId="4212310F" w14:textId="19CAB1CE" w:rsidR="00686534" w:rsidRPr="001F0121" w:rsidRDefault="00686534" w:rsidP="00864B22">
      <w:pPr>
        <w:ind w:firstLine="567"/>
        <w:jc w:val="both"/>
        <w:rPr>
          <w:color w:val="000000" w:themeColor="text1"/>
          <w:sz w:val="28"/>
          <w:szCs w:val="28"/>
          <w:lang w:val="uk-UA"/>
        </w:rPr>
      </w:pPr>
      <w:r w:rsidRPr="001F0121">
        <w:rPr>
          <w:color w:val="000000" w:themeColor="text1"/>
          <w:sz w:val="28"/>
          <w:szCs w:val="28"/>
          <w:lang w:val="uk-UA"/>
        </w:rPr>
        <w:t>У загальній сумі видатків відображені зокрема видатки на реалізацію наступних міс</w:t>
      </w:r>
      <w:r w:rsidR="004E47A8" w:rsidRPr="001F0121">
        <w:rPr>
          <w:color w:val="000000" w:themeColor="text1"/>
          <w:sz w:val="28"/>
          <w:szCs w:val="28"/>
          <w:lang w:val="uk-UA"/>
        </w:rPr>
        <w:t>цевих</w:t>
      </w:r>
      <w:r w:rsidRPr="001F0121">
        <w:rPr>
          <w:color w:val="000000" w:themeColor="text1"/>
          <w:sz w:val="28"/>
          <w:szCs w:val="28"/>
          <w:lang w:val="uk-UA"/>
        </w:rPr>
        <w:t xml:space="preserve"> програм, затверджених </w:t>
      </w:r>
      <w:r w:rsidR="003F1B40" w:rsidRPr="001F0121">
        <w:rPr>
          <w:color w:val="000000" w:themeColor="text1"/>
          <w:sz w:val="28"/>
          <w:szCs w:val="28"/>
          <w:lang w:val="uk-UA"/>
        </w:rPr>
        <w:t xml:space="preserve">рішеннями </w:t>
      </w:r>
      <w:r w:rsidR="004E47A8" w:rsidRPr="001F0121">
        <w:rPr>
          <w:color w:val="000000" w:themeColor="text1"/>
          <w:sz w:val="28"/>
          <w:szCs w:val="28"/>
          <w:lang w:val="uk-UA"/>
        </w:rPr>
        <w:t>Новгород-Сіверсько</w:t>
      </w:r>
      <w:r w:rsidR="003F1B40" w:rsidRPr="001F0121">
        <w:rPr>
          <w:color w:val="000000" w:themeColor="text1"/>
          <w:sz w:val="28"/>
          <w:szCs w:val="28"/>
          <w:lang w:val="uk-UA"/>
        </w:rPr>
        <w:t>ї</w:t>
      </w:r>
      <w:r w:rsidRPr="001F0121">
        <w:rPr>
          <w:color w:val="000000" w:themeColor="text1"/>
          <w:sz w:val="28"/>
          <w:szCs w:val="28"/>
          <w:lang w:val="uk-UA"/>
        </w:rPr>
        <w:t xml:space="preserve"> місько</w:t>
      </w:r>
      <w:r w:rsidR="003F1B40" w:rsidRPr="001F0121">
        <w:rPr>
          <w:color w:val="000000" w:themeColor="text1"/>
          <w:sz w:val="28"/>
          <w:szCs w:val="28"/>
          <w:lang w:val="uk-UA"/>
        </w:rPr>
        <w:t>ї</w:t>
      </w:r>
      <w:r w:rsidRPr="001F0121">
        <w:rPr>
          <w:color w:val="000000" w:themeColor="text1"/>
          <w:sz w:val="28"/>
          <w:szCs w:val="28"/>
          <w:lang w:val="uk-UA"/>
        </w:rPr>
        <w:t xml:space="preserve"> рад</w:t>
      </w:r>
      <w:r w:rsidR="003F1B40" w:rsidRPr="001F0121">
        <w:rPr>
          <w:color w:val="000000" w:themeColor="text1"/>
          <w:sz w:val="28"/>
          <w:szCs w:val="28"/>
          <w:lang w:val="uk-UA"/>
        </w:rPr>
        <w:t>и</w:t>
      </w:r>
      <w:r w:rsidRPr="001F0121">
        <w:rPr>
          <w:color w:val="000000" w:themeColor="text1"/>
          <w:sz w:val="28"/>
          <w:szCs w:val="28"/>
          <w:lang w:val="uk-UA"/>
        </w:rPr>
        <w:t xml:space="preserve">: </w:t>
      </w:r>
    </w:p>
    <w:p w14:paraId="4EF0F546" w14:textId="4DE498BC" w:rsidR="00C60DAF" w:rsidRPr="001F0121" w:rsidRDefault="00C60DAF" w:rsidP="00C60DAF">
      <w:pPr>
        <w:pStyle w:val="af7"/>
        <w:ind w:firstLine="567"/>
        <w:jc w:val="both"/>
        <w:rPr>
          <w:b w:val="0"/>
          <w:bCs w:val="0"/>
          <w:color w:val="000000" w:themeColor="text1"/>
        </w:rPr>
      </w:pPr>
      <w:r w:rsidRPr="001F0121">
        <w:rPr>
          <w:b w:val="0"/>
          <w:bCs w:val="0"/>
          <w:color w:val="000000" w:themeColor="text1"/>
        </w:rPr>
        <w:t xml:space="preserve">Програми юридичного обслуговування Новгород-Сіверської міської ради Чернігівської області на 2022-2025 роки – </w:t>
      </w:r>
      <w:r w:rsidR="00AE220C" w:rsidRPr="001F0121">
        <w:rPr>
          <w:b w:val="0"/>
          <w:bCs w:val="0"/>
          <w:color w:val="000000" w:themeColor="text1"/>
        </w:rPr>
        <w:t>42</w:t>
      </w:r>
      <w:r w:rsidRPr="001F0121">
        <w:rPr>
          <w:b w:val="0"/>
          <w:bCs w:val="0"/>
          <w:color w:val="000000" w:themeColor="text1"/>
        </w:rPr>
        <w:t>,</w:t>
      </w:r>
      <w:r w:rsidR="00AE220C" w:rsidRPr="001F0121">
        <w:rPr>
          <w:b w:val="0"/>
          <w:bCs w:val="0"/>
          <w:color w:val="000000" w:themeColor="text1"/>
        </w:rPr>
        <w:t>0</w:t>
      </w:r>
      <w:r w:rsidRPr="001F0121">
        <w:rPr>
          <w:b w:val="0"/>
          <w:bCs w:val="0"/>
          <w:color w:val="000000" w:themeColor="text1"/>
        </w:rPr>
        <w:t xml:space="preserve"> тис. грн</w:t>
      </w:r>
      <w:r w:rsidR="008745F0" w:rsidRPr="001F0121">
        <w:rPr>
          <w:b w:val="0"/>
          <w:bCs w:val="0"/>
          <w:color w:val="000000" w:themeColor="text1"/>
        </w:rPr>
        <w:t xml:space="preserve"> (судовий збір)</w:t>
      </w:r>
      <w:r w:rsidRPr="001F0121">
        <w:rPr>
          <w:b w:val="0"/>
          <w:bCs w:val="0"/>
          <w:color w:val="000000" w:themeColor="text1"/>
        </w:rPr>
        <w:t>;</w:t>
      </w:r>
    </w:p>
    <w:p w14:paraId="0CFE5CB1" w14:textId="006A2F9D" w:rsidR="00B4360D" w:rsidRPr="001F0121" w:rsidRDefault="00375886" w:rsidP="00B4360D">
      <w:pPr>
        <w:pStyle w:val="af7"/>
        <w:ind w:firstLine="567"/>
        <w:jc w:val="both"/>
        <w:rPr>
          <w:b w:val="0"/>
          <w:bCs w:val="0"/>
          <w:color w:val="000000" w:themeColor="text1"/>
        </w:rPr>
      </w:pPr>
      <w:r w:rsidRPr="001F0121">
        <w:rPr>
          <w:b w:val="0"/>
          <w:bCs w:val="0"/>
          <w:color w:val="000000" w:themeColor="text1"/>
        </w:rPr>
        <w:t>Програми</w:t>
      </w:r>
      <w:r w:rsidR="00B4360D" w:rsidRPr="001F0121">
        <w:rPr>
          <w:b w:val="0"/>
          <w:bCs w:val="0"/>
          <w:color w:val="000000" w:themeColor="text1"/>
        </w:rPr>
        <w:t xml:space="preserve"> інформатизації  діяльності Новгород-Сіверської міської ради Чернігівської області на 2023-2026 роки – </w:t>
      </w:r>
      <w:r w:rsidR="000670DE" w:rsidRPr="001F0121">
        <w:rPr>
          <w:b w:val="0"/>
          <w:bCs w:val="0"/>
          <w:color w:val="000000" w:themeColor="text1"/>
        </w:rPr>
        <w:t>255</w:t>
      </w:r>
      <w:r w:rsidR="00C60DAF" w:rsidRPr="001F0121">
        <w:rPr>
          <w:b w:val="0"/>
          <w:bCs w:val="0"/>
          <w:color w:val="000000" w:themeColor="text1"/>
        </w:rPr>
        <w:t>,</w:t>
      </w:r>
      <w:r w:rsidR="000670DE" w:rsidRPr="001F0121">
        <w:rPr>
          <w:b w:val="0"/>
          <w:bCs w:val="0"/>
          <w:color w:val="000000" w:themeColor="text1"/>
        </w:rPr>
        <w:t>4</w:t>
      </w:r>
      <w:r w:rsidR="0029093C" w:rsidRPr="001F0121">
        <w:rPr>
          <w:b w:val="0"/>
          <w:bCs w:val="0"/>
          <w:color w:val="000000" w:themeColor="text1"/>
        </w:rPr>
        <w:t xml:space="preserve"> </w:t>
      </w:r>
      <w:r w:rsidR="00B4360D" w:rsidRPr="001F0121">
        <w:rPr>
          <w:b w:val="0"/>
          <w:bCs w:val="0"/>
          <w:color w:val="000000" w:themeColor="text1"/>
        </w:rPr>
        <w:t>тис. грн</w:t>
      </w:r>
      <w:r w:rsidR="00857472" w:rsidRPr="001F0121">
        <w:rPr>
          <w:b w:val="0"/>
          <w:bCs w:val="0"/>
          <w:color w:val="000000" w:themeColor="text1"/>
        </w:rPr>
        <w:t xml:space="preserve"> (кваліфікований сертифікат електронного підпису, програмне забезпечення ТіС, Медок, Логіка, надання електронних комунікаційних послуг, послуга до мережі інтернет,  Інтернет, підтримка вебсайту, послуги з адміністрування програмного забезпечення БФП тощо)</w:t>
      </w:r>
      <w:r w:rsidR="00D95C52" w:rsidRPr="001F0121">
        <w:rPr>
          <w:b w:val="0"/>
          <w:bCs w:val="0"/>
          <w:color w:val="000000" w:themeColor="text1"/>
        </w:rPr>
        <w:t>.</w:t>
      </w:r>
    </w:p>
    <w:p w14:paraId="2FDCD96F" w14:textId="2D926A14" w:rsidR="002C6C1C" w:rsidRPr="001F0121" w:rsidRDefault="002C6C1C" w:rsidP="002C6C1C">
      <w:pPr>
        <w:pStyle w:val="af7"/>
        <w:ind w:firstLine="567"/>
        <w:jc w:val="both"/>
        <w:rPr>
          <w:b w:val="0"/>
          <w:color w:val="000000" w:themeColor="text1"/>
        </w:rPr>
      </w:pPr>
      <w:r w:rsidRPr="001F0121">
        <w:rPr>
          <w:b w:val="0"/>
          <w:color w:val="000000" w:themeColor="text1"/>
        </w:rPr>
        <w:t>По спеціальному фонду р</w:t>
      </w:r>
      <w:r w:rsidRPr="001F0121">
        <w:rPr>
          <w:b w:val="0"/>
          <w:color w:val="000000" w:themeColor="text1"/>
          <w:szCs w:val="28"/>
        </w:rPr>
        <w:t>івень виконання</w:t>
      </w:r>
      <w:r w:rsidRPr="001F0121">
        <w:rPr>
          <w:color w:val="000000" w:themeColor="text1"/>
          <w:szCs w:val="28"/>
        </w:rPr>
        <w:t xml:space="preserve"> </w:t>
      </w:r>
      <w:r w:rsidRPr="001F0121">
        <w:rPr>
          <w:b w:val="0"/>
          <w:color w:val="000000" w:themeColor="text1"/>
          <w:szCs w:val="28"/>
        </w:rPr>
        <w:t>планових показників</w:t>
      </w:r>
      <w:r w:rsidRPr="001F0121">
        <w:rPr>
          <w:b w:val="0"/>
          <w:color w:val="000000" w:themeColor="text1"/>
        </w:rPr>
        <w:t xml:space="preserve"> склав 95,8% (уточнений річний план </w:t>
      </w:r>
      <w:r w:rsidRPr="001F0121">
        <w:rPr>
          <w:rFonts w:eastAsia="Calibri"/>
          <w:b w:val="0"/>
          <w:bCs w:val="0"/>
          <w:color w:val="000000" w:themeColor="text1"/>
          <w:szCs w:val="32"/>
        </w:rPr>
        <w:t>2640,1</w:t>
      </w:r>
      <w:r w:rsidRPr="001F0121">
        <w:rPr>
          <w:rFonts w:eastAsia="Calibri"/>
          <w:color w:val="000000" w:themeColor="text1"/>
          <w:szCs w:val="32"/>
        </w:rPr>
        <w:t xml:space="preserve"> </w:t>
      </w:r>
      <w:r w:rsidRPr="001F0121">
        <w:rPr>
          <w:b w:val="0"/>
          <w:color w:val="000000" w:themeColor="text1"/>
        </w:rPr>
        <w:t xml:space="preserve">тис. грн, касові видатки </w:t>
      </w:r>
      <w:r w:rsidRPr="001F0121">
        <w:rPr>
          <w:color w:val="000000" w:themeColor="text1"/>
          <w:szCs w:val="28"/>
        </w:rPr>
        <w:t>–</w:t>
      </w:r>
      <w:r w:rsidRPr="001F0121">
        <w:rPr>
          <w:b w:val="0"/>
          <w:color w:val="000000" w:themeColor="text1"/>
        </w:rPr>
        <w:t xml:space="preserve"> </w:t>
      </w:r>
      <w:r w:rsidRPr="001F0121">
        <w:rPr>
          <w:rFonts w:eastAsia="Calibri"/>
          <w:b w:val="0"/>
          <w:bCs w:val="0"/>
          <w:color w:val="000000" w:themeColor="text1"/>
          <w:szCs w:val="32"/>
        </w:rPr>
        <w:t>2530,3</w:t>
      </w:r>
      <w:r w:rsidRPr="001F0121">
        <w:rPr>
          <w:rFonts w:eastAsia="Calibri"/>
          <w:color w:val="000000" w:themeColor="text1"/>
          <w:szCs w:val="32"/>
        </w:rPr>
        <w:t xml:space="preserve"> </w:t>
      </w:r>
      <w:r w:rsidRPr="001F0121">
        <w:rPr>
          <w:b w:val="0"/>
          <w:color w:val="000000" w:themeColor="text1"/>
        </w:rPr>
        <w:t xml:space="preserve">тис. </w:t>
      </w:r>
      <w:r w:rsidRPr="001F0121">
        <w:rPr>
          <w:b w:val="0"/>
          <w:bCs w:val="0"/>
          <w:color w:val="000000" w:themeColor="text1"/>
        </w:rPr>
        <w:t>грн</w:t>
      </w:r>
      <w:r w:rsidRPr="001F0121">
        <w:rPr>
          <w:b w:val="0"/>
          <w:color w:val="000000" w:themeColor="text1"/>
        </w:rPr>
        <w:t xml:space="preserve">). </w:t>
      </w:r>
    </w:p>
    <w:p w14:paraId="58209245" w14:textId="62D7845F" w:rsidR="00A63AE0" w:rsidRPr="001F0121" w:rsidRDefault="00A63AE0" w:rsidP="00A63AE0">
      <w:pPr>
        <w:widowControl/>
        <w:autoSpaceDE/>
        <w:adjustRightInd/>
        <w:ind w:firstLine="567"/>
        <w:jc w:val="both"/>
        <w:rPr>
          <w:color w:val="000000" w:themeColor="text1"/>
          <w:sz w:val="28"/>
          <w:szCs w:val="28"/>
          <w:lang w:val="uk-UA"/>
        </w:rPr>
      </w:pPr>
      <w:r w:rsidRPr="001F0121">
        <w:rPr>
          <w:color w:val="000000" w:themeColor="text1"/>
          <w:sz w:val="28"/>
          <w:szCs w:val="28"/>
          <w:lang w:val="uk-UA"/>
        </w:rPr>
        <w:lastRenderedPageBreak/>
        <w:t xml:space="preserve">Із загальної суми видатків </w:t>
      </w:r>
      <w:r w:rsidR="002751AA" w:rsidRPr="001F0121">
        <w:rPr>
          <w:color w:val="000000" w:themeColor="text1"/>
          <w:sz w:val="28"/>
          <w:szCs w:val="28"/>
          <w:lang w:val="uk-UA"/>
        </w:rPr>
        <w:t>96</w:t>
      </w:r>
      <w:r w:rsidRPr="001F0121">
        <w:rPr>
          <w:color w:val="000000" w:themeColor="text1"/>
          <w:sz w:val="28"/>
          <w:szCs w:val="28"/>
          <w:lang w:val="uk-UA"/>
        </w:rPr>
        <w:t>,</w:t>
      </w:r>
      <w:r w:rsidR="002751AA" w:rsidRPr="001F0121">
        <w:rPr>
          <w:color w:val="000000" w:themeColor="text1"/>
          <w:sz w:val="28"/>
          <w:szCs w:val="28"/>
          <w:lang w:val="uk-UA"/>
        </w:rPr>
        <w:t>2</w:t>
      </w:r>
      <w:r w:rsidR="00B728CD" w:rsidRPr="001F0121">
        <w:rPr>
          <w:color w:val="000000" w:themeColor="text1"/>
          <w:sz w:val="28"/>
          <w:szCs w:val="28"/>
          <w:lang w:val="uk-UA"/>
        </w:rPr>
        <w:t>%</w:t>
      </w:r>
      <w:r w:rsidRPr="001F0121">
        <w:rPr>
          <w:color w:val="000000" w:themeColor="text1"/>
          <w:sz w:val="28"/>
          <w:szCs w:val="28"/>
          <w:lang w:val="uk-UA"/>
        </w:rPr>
        <w:t xml:space="preserve"> складають капітальні видатки. </w:t>
      </w:r>
      <w:r w:rsidR="003F1B40" w:rsidRPr="001F0121">
        <w:rPr>
          <w:color w:val="000000" w:themeColor="text1"/>
          <w:sz w:val="28"/>
          <w:szCs w:val="28"/>
          <w:lang w:val="uk-UA"/>
        </w:rPr>
        <w:t>У</w:t>
      </w:r>
      <w:r w:rsidR="00B728CD" w:rsidRPr="001F0121">
        <w:rPr>
          <w:color w:val="000000" w:themeColor="text1"/>
          <w:sz w:val="28"/>
          <w:szCs w:val="28"/>
          <w:lang w:val="uk-UA"/>
        </w:rPr>
        <w:t xml:space="preserve"> звітн</w:t>
      </w:r>
      <w:r w:rsidR="003F1B40" w:rsidRPr="001F0121">
        <w:rPr>
          <w:color w:val="000000" w:themeColor="text1"/>
          <w:sz w:val="28"/>
          <w:szCs w:val="28"/>
          <w:lang w:val="uk-UA"/>
        </w:rPr>
        <w:t>ому</w:t>
      </w:r>
      <w:r w:rsidR="00B728CD" w:rsidRPr="001F0121">
        <w:rPr>
          <w:color w:val="000000" w:themeColor="text1"/>
          <w:sz w:val="28"/>
          <w:szCs w:val="28"/>
          <w:lang w:val="uk-UA"/>
        </w:rPr>
        <w:t xml:space="preserve"> р</w:t>
      </w:r>
      <w:r w:rsidR="003F1B40" w:rsidRPr="001F0121">
        <w:rPr>
          <w:color w:val="000000" w:themeColor="text1"/>
          <w:sz w:val="28"/>
          <w:szCs w:val="28"/>
          <w:lang w:val="uk-UA"/>
        </w:rPr>
        <w:t xml:space="preserve">оці проведено видатки у сумі </w:t>
      </w:r>
      <w:r w:rsidR="00B728CD" w:rsidRPr="001F0121">
        <w:rPr>
          <w:color w:val="000000" w:themeColor="text1"/>
          <w:sz w:val="28"/>
          <w:szCs w:val="28"/>
          <w:lang w:val="uk-UA"/>
        </w:rPr>
        <w:t xml:space="preserve">2433,9 тис. грн, з </w:t>
      </w:r>
      <w:r w:rsidR="00EF336B" w:rsidRPr="001F0121">
        <w:rPr>
          <w:color w:val="000000" w:themeColor="text1"/>
          <w:sz w:val="28"/>
          <w:szCs w:val="28"/>
          <w:lang w:val="uk-UA"/>
        </w:rPr>
        <w:t xml:space="preserve">них за рахунок коштів переданих із загального фонду до спеціального фонду (бюджету розвитку) придбано </w:t>
      </w:r>
      <w:r w:rsidR="00EF336B" w:rsidRPr="001F0121">
        <w:rPr>
          <w:color w:val="000000" w:themeColor="text1"/>
          <w:sz w:val="28"/>
          <w:szCs w:val="28"/>
          <w:shd w:val="clear" w:color="auto" w:fill="FDFEFD"/>
          <w:lang w:val="uk-UA"/>
        </w:rPr>
        <w:t xml:space="preserve">кондиціонер та комп’ютерну техніку </w:t>
      </w:r>
      <w:r w:rsidR="00B728CD" w:rsidRPr="001F0121">
        <w:rPr>
          <w:color w:val="000000" w:themeColor="text1"/>
          <w:lang w:val="uk-UA"/>
        </w:rPr>
        <w:t xml:space="preserve">– </w:t>
      </w:r>
      <w:r w:rsidR="00B728CD" w:rsidRPr="001F0121">
        <w:rPr>
          <w:color w:val="000000" w:themeColor="text1"/>
          <w:sz w:val="28"/>
          <w:szCs w:val="28"/>
          <w:lang w:val="uk-UA"/>
        </w:rPr>
        <w:t xml:space="preserve">115,7 тис. грн, за рахунок </w:t>
      </w:r>
      <w:r w:rsidRPr="001F0121">
        <w:rPr>
          <w:color w:val="000000" w:themeColor="text1"/>
          <w:sz w:val="28"/>
          <w:szCs w:val="28"/>
          <w:lang w:val="uk-UA"/>
        </w:rPr>
        <w:t>власних надходжень бюджет</w:t>
      </w:r>
      <w:r w:rsidR="003F1B40" w:rsidRPr="001F0121">
        <w:rPr>
          <w:color w:val="000000" w:themeColor="text1"/>
          <w:sz w:val="28"/>
          <w:szCs w:val="28"/>
          <w:lang w:val="uk-UA"/>
        </w:rPr>
        <w:t>них установ</w:t>
      </w:r>
      <w:r w:rsidR="00B728CD" w:rsidRPr="001F0121">
        <w:rPr>
          <w:color w:val="000000" w:themeColor="text1"/>
          <w:sz w:val="28"/>
          <w:szCs w:val="28"/>
          <w:lang w:val="uk-UA"/>
        </w:rPr>
        <w:t xml:space="preserve"> </w:t>
      </w:r>
      <w:r w:rsidRPr="001F0121">
        <w:rPr>
          <w:color w:val="000000" w:themeColor="text1"/>
          <w:sz w:val="28"/>
          <w:szCs w:val="28"/>
          <w:lang w:val="uk-UA"/>
        </w:rPr>
        <w:t xml:space="preserve">оприбутковано систему </w:t>
      </w:r>
      <w:r w:rsidR="00187898" w:rsidRPr="001F0121">
        <w:rPr>
          <w:color w:val="000000" w:themeColor="text1"/>
          <w:sz w:val="28"/>
          <w:szCs w:val="28"/>
          <w:lang w:val="uk-UA"/>
        </w:rPr>
        <w:t>резервного живлення,</w:t>
      </w:r>
      <w:r w:rsidRPr="001F0121">
        <w:rPr>
          <w:color w:val="000000" w:themeColor="text1"/>
          <w:sz w:val="28"/>
          <w:szCs w:val="28"/>
          <w:lang w:val="uk-UA"/>
        </w:rPr>
        <w:t xml:space="preserve"> комп’ютерну техніку</w:t>
      </w:r>
      <w:r w:rsidR="00187898" w:rsidRPr="001F0121">
        <w:rPr>
          <w:color w:val="000000" w:themeColor="text1"/>
          <w:sz w:val="28"/>
          <w:szCs w:val="28"/>
          <w:lang w:val="uk-UA"/>
        </w:rPr>
        <w:t xml:space="preserve"> та автомобіль</w:t>
      </w:r>
      <w:r w:rsidRPr="001F0121">
        <w:rPr>
          <w:color w:val="000000" w:themeColor="text1"/>
          <w:sz w:val="28"/>
          <w:szCs w:val="28"/>
          <w:lang w:val="uk-UA"/>
        </w:rPr>
        <w:t xml:space="preserve"> </w:t>
      </w:r>
      <w:r w:rsidR="00187898" w:rsidRPr="001F0121">
        <w:rPr>
          <w:color w:val="000000" w:themeColor="text1"/>
          <w:sz w:val="28"/>
          <w:szCs w:val="28"/>
          <w:lang w:val="uk-UA"/>
        </w:rPr>
        <w:t>– 2318,2 тис. грн.</w:t>
      </w:r>
    </w:p>
    <w:p w14:paraId="6F73FA53" w14:textId="5F0E1F91" w:rsidR="0012554F" w:rsidRPr="001F0121" w:rsidRDefault="00033E37" w:rsidP="0012554F">
      <w:pPr>
        <w:widowControl/>
        <w:autoSpaceDE/>
        <w:adjustRightInd/>
        <w:ind w:firstLine="567"/>
        <w:jc w:val="both"/>
        <w:rPr>
          <w:bCs/>
          <w:color w:val="000000" w:themeColor="text1"/>
          <w:sz w:val="28"/>
          <w:szCs w:val="28"/>
          <w:lang w:val="uk-UA"/>
        </w:rPr>
      </w:pPr>
      <w:r w:rsidRPr="001F0121">
        <w:rPr>
          <w:color w:val="000000" w:themeColor="text1"/>
          <w:sz w:val="28"/>
          <w:szCs w:val="28"/>
          <w:lang w:val="uk-UA"/>
        </w:rPr>
        <w:t xml:space="preserve">У звіті про бюджетну заборгованість по ѓалузі «Державне управління» </w:t>
      </w:r>
      <w:r w:rsidR="0012554F" w:rsidRPr="001F0121">
        <w:rPr>
          <w:color w:val="000000" w:themeColor="text1"/>
          <w:sz w:val="28"/>
          <w:szCs w:val="28"/>
          <w:lang w:val="uk-UA"/>
        </w:rPr>
        <w:t xml:space="preserve">станом на 01 </w:t>
      </w:r>
      <w:r w:rsidR="0071558F" w:rsidRPr="001F0121">
        <w:rPr>
          <w:color w:val="000000" w:themeColor="text1"/>
          <w:sz w:val="28"/>
          <w:szCs w:val="28"/>
          <w:lang w:val="uk-UA"/>
        </w:rPr>
        <w:t>січня</w:t>
      </w:r>
      <w:r w:rsidR="0012554F" w:rsidRPr="001F0121">
        <w:rPr>
          <w:color w:val="000000" w:themeColor="text1"/>
          <w:sz w:val="28"/>
          <w:szCs w:val="28"/>
          <w:lang w:val="uk-UA"/>
        </w:rPr>
        <w:t xml:space="preserve"> 202</w:t>
      </w:r>
      <w:r w:rsidR="0071558F" w:rsidRPr="001F0121">
        <w:rPr>
          <w:color w:val="000000" w:themeColor="text1"/>
          <w:sz w:val="28"/>
          <w:szCs w:val="28"/>
          <w:lang w:val="uk-UA"/>
        </w:rPr>
        <w:t>6</w:t>
      </w:r>
      <w:r w:rsidR="0012554F" w:rsidRPr="001F0121">
        <w:rPr>
          <w:color w:val="000000" w:themeColor="text1"/>
          <w:sz w:val="28"/>
          <w:szCs w:val="28"/>
          <w:lang w:val="uk-UA"/>
        </w:rPr>
        <w:t xml:space="preserve"> року обліковується</w:t>
      </w:r>
      <w:r w:rsidR="0012554F" w:rsidRPr="001F0121">
        <w:rPr>
          <w:bCs/>
          <w:color w:val="000000" w:themeColor="text1"/>
          <w:sz w:val="28"/>
          <w:szCs w:val="28"/>
          <w:lang w:val="uk-UA"/>
        </w:rPr>
        <w:t>:</w:t>
      </w:r>
    </w:p>
    <w:p w14:paraId="6A3CE536" w14:textId="130108C7" w:rsidR="00B90E58" w:rsidRPr="001F0121" w:rsidRDefault="00AA7938" w:rsidP="003516B8">
      <w:pPr>
        <w:pStyle w:val="af7"/>
        <w:ind w:firstLine="567"/>
        <w:jc w:val="both"/>
        <w:rPr>
          <w:b w:val="0"/>
          <w:bCs w:val="0"/>
          <w:color w:val="000000" w:themeColor="text1"/>
        </w:rPr>
      </w:pPr>
      <w:r w:rsidRPr="001F0121">
        <w:rPr>
          <w:b w:val="0"/>
          <w:bCs w:val="0"/>
          <w:color w:val="000000" w:themeColor="text1"/>
        </w:rPr>
        <w:t>по</w:t>
      </w:r>
      <w:r w:rsidR="00215C7F" w:rsidRPr="001F0121">
        <w:rPr>
          <w:b w:val="0"/>
          <w:bCs w:val="0"/>
          <w:color w:val="000000" w:themeColor="text1"/>
        </w:rPr>
        <w:t xml:space="preserve"> загальн</w:t>
      </w:r>
      <w:r w:rsidRPr="001F0121">
        <w:rPr>
          <w:b w:val="0"/>
          <w:bCs w:val="0"/>
          <w:color w:val="000000" w:themeColor="text1"/>
        </w:rPr>
        <w:t>о</w:t>
      </w:r>
      <w:r w:rsidR="00215C7F" w:rsidRPr="001F0121">
        <w:rPr>
          <w:b w:val="0"/>
          <w:bCs w:val="0"/>
          <w:color w:val="000000" w:themeColor="text1"/>
        </w:rPr>
        <w:t>м</w:t>
      </w:r>
      <w:r w:rsidRPr="001F0121">
        <w:rPr>
          <w:b w:val="0"/>
          <w:bCs w:val="0"/>
          <w:color w:val="000000" w:themeColor="text1"/>
        </w:rPr>
        <w:t>у</w:t>
      </w:r>
      <w:r w:rsidR="00215C7F" w:rsidRPr="001F0121">
        <w:rPr>
          <w:b w:val="0"/>
          <w:bCs w:val="0"/>
          <w:color w:val="000000" w:themeColor="text1"/>
        </w:rPr>
        <w:t xml:space="preserve"> фонд</w:t>
      </w:r>
      <w:r w:rsidRPr="001F0121">
        <w:rPr>
          <w:b w:val="0"/>
          <w:bCs w:val="0"/>
          <w:color w:val="000000" w:themeColor="text1"/>
        </w:rPr>
        <w:t>у</w:t>
      </w:r>
      <w:r w:rsidR="00215C7F" w:rsidRPr="001F0121">
        <w:rPr>
          <w:b w:val="0"/>
          <w:bCs w:val="0"/>
          <w:color w:val="000000" w:themeColor="text1"/>
        </w:rPr>
        <w:t xml:space="preserve"> бюджету </w:t>
      </w:r>
      <w:r w:rsidR="00EB7388" w:rsidRPr="001F0121">
        <w:rPr>
          <w:b w:val="0"/>
          <w:bCs w:val="0"/>
          <w:color w:val="000000" w:themeColor="text1"/>
        </w:rPr>
        <w:t xml:space="preserve">– </w:t>
      </w:r>
      <w:r w:rsidR="00215C7F" w:rsidRPr="001F0121">
        <w:rPr>
          <w:b w:val="0"/>
          <w:bCs w:val="0"/>
          <w:color w:val="000000" w:themeColor="text1"/>
        </w:rPr>
        <w:t>д</w:t>
      </w:r>
      <w:r w:rsidR="007E6224" w:rsidRPr="001F0121">
        <w:rPr>
          <w:b w:val="0"/>
          <w:bCs w:val="0"/>
          <w:color w:val="000000" w:themeColor="text1"/>
        </w:rPr>
        <w:t>ебі</w:t>
      </w:r>
      <w:r w:rsidR="00133D84" w:rsidRPr="001F0121">
        <w:rPr>
          <w:b w:val="0"/>
          <w:bCs w:val="0"/>
          <w:color w:val="000000" w:themeColor="text1"/>
        </w:rPr>
        <w:t xml:space="preserve">торська заборгованість </w:t>
      </w:r>
      <w:r w:rsidR="00B90E58" w:rsidRPr="001F0121">
        <w:rPr>
          <w:b w:val="0"/>
          <w:bCs w:val="0"/>
          <w:color w:val="000000" w:themeColor="text1"/>
        </w:rPr>
        <w:t xml:space="preserve">з видатків </w:t>
      </w:r>
      <w:r w:rsidR="00215C7F" w:rsidRPr="001F0121">
        <w:rPr>
          <w:b w:val="0"/>
          <w:bCs w:val="0"/>
          <w:color w:val="000000" w:themeColor="text1"/>
        </w:rPr>
        <w:t xml:space="preserve">у сумі </w:t>
      </w:r>
      <w:r w:rsidR="00133D84" w:rsidRPr="001F0121">
        <w:rPr>
          <w:b w:val="0"/>
          <w:bCs w:val="0"/>
          <w:color w:val="000000" w:themeColor="text1"/>
        </w:rPr>
        <w:t xml:space="preserve"> </w:t>
      </w:r>
      <w:r w:rsidR="00B90E58" w:rsidRPr="001F0121">
        <w:rPr>
          <w:b w:val="0"/>
          <w:bCs w:val="0"/>
          <w:color w:val="000000" w:themeColor="text1"/>
        </w:rPr>
        <w:t>5</w:t>
      </w:r>
      <w:r w:rsidR="00133D84" w:rsidRPr="001F0121">
        <w:rPr>
          <w:b w:val="0"/>
          <w:bCs w:val="0"/>
          <w:color w:val="000000" w:themeColor="text1"/>
        </w:rPr>
        <w:t>,</w:t>
      </w:r>
      <w:r w:rsidR="00B90E58" w:rsidRPr="001F0121">
        <w:rPr>
          <w:b w:val="0"/>
          <w:bCs w:val="0"/>
          <w:color w:val="000000" w:themeColor="text1"/>
        </w:rPr>
        <w:t>0</w:t>
      </w:r>
      <w:r w:rsidR="00133D84" w:rsidRPr="001F0121">
        <w:rPr>
          <w:b w:val="0"/>
          <w:bCs w:val="0"/>
          <w:color w:val="000000" w:themeColor="text1"/>
        </w:rPr>
        <w:t xml:space="preserve"> тис. </w:t>
      </w:r>
      <w:r w:rsidR="00B90E58" w:rsidRPr="001F0121">
        <w:rPr>
          <w:b w:val="0"/>
          <w:bCs w:val="0"/>
          <w:color w:val="000000" w:themeColor="text1"/>
        </w:rPr>
        <w:t>г</w:t>
      </w:r>
      <w:r w:rsidR="00133D84" w:rsidRPr="001F0121">
        <w:rPr>
          <w:b w:val="0"/>
          <w:bCs w:val="0"/>
          <w:color w:val="000000" w:themeColor="text1"/>
        </w:rPr>
        <w:t>рн</w:t>
      </w:r>
      <w:r w:rsidR="00B90E58" w:rsidRPr="001F0121">
        <w:rPr>
          <w:b w:val="0"/>
          <w:bCs w:val="0"/>
          <w:color w:val="000000" w:themeColor="text1"/>
        </w:rPr>
        <w:t xml:space="preserve"> (попередня оплата природного газу)</w:t>
      </w:r>
      <w:r w:rsidR="00133D84" w:rsidRPr="001F0121">
        <w:rPr>
          <w:b w:val="0"/>
          <w:bCs w:val="0"/>
          <w:color w:val="000000" w:themeColor="text1"/>
        </w:rPr>
        <w:t>, прострочена – відсутня</w:t>
      </w:r>
      <w:r w:rsidR="00EB7388" w:rsidRPr="001F0121">
        <w:rPr>
          <w:b w:val="0"/>
          <w:bCs w:val="0"/>
          <w:color w:val="000000" w:themeColor="text1"/>
        </w:rPr>
        <w:t>;</w:t>
      </w:r>
    </w:p>
    <w:p w14:paraId="2C05D813" w14:textId="37B4D4A6" w:rsidR="004F2A2B" w:rsidRPr="001F0121" w:rsidRDefault="00BA5ED1" w:rsidP="003516B8">
      <w:pPr>
        <w:pStyle w:val="af7"/>
        <w:ind w:firstLine="567"/>
        <w:jc w:val="both"/>
        <w:rPr>
          <w:b w:val="0"/>
          <w:bCs w:val="0"/>
          <w:color w:val="000000" w:themeColor="text1"/>
        </w:rPr>
      </w:pPr>
      <w:r w:rsidRPr="001F0121">
        <w:rPr>
          <w:b w:val="0"/>
          <w:bCs w:val="0"/>
          <w:color w:val="000000" w:themeColor="text1"/>
        </w:rPr>
        <w:t>по</w:t>
      </w:r>
      <w:r w:rsidR="00133D84" w:rsidRPr="001F0121">
        <w:rPr>
          <w:b w:val="0"/>
          <w:bCs w:val="0"/>
          <w:color w:val="000000" w:themeColor="text1"/>
        </w:rPr>
        <w:t xml:space="preserve"> спеціальн</w:t>
      </w:r>
      <w:r w:rsidRPr="001F0121">
        <w:rPr>
          <w:b w:val="0"/>
          <w:bCs w:val="0"/>
          <w:color w:val="000000" w:themeColor="text1"/>
        </w:rPr>
        <w:t>ому</w:t>
      </w:r>
      <w:r w:rsidR="00133D84" w:rsidRPr="001F0121">
        <w:rPr>
          <w:b w:val="0"/>
          <w:bCs w:val="0"/>
          <w:color w:val="000000" w:themeColor="text1"/>
        </w:rPr>
        <w:t xml:space="preserve"> фонд</w:t>
      </w:r>
      <w:r w:rsidRPr="001F0121">
        <w:rPr>
          <w:b w:val="0"/>
          <w:bCs w:val="0"/>
          <w:color w:val="000000" w:themeColor="text1"/>
        </w:rPr>
        <w:t>у</w:t>
      </w:r>
      <w:r w:rsidR="00133D84" w:rsidRPr="001F0121">
        <w:rPr>
          <w:b w:val="0"/>
          <w:bCs w:val="0"/>
          <w:color w:val="000000" w:themeColor="text1"/>
        </w:rPr>
        <w:t xml:space="preserve"> бюджету </w:t>
      </w:r>
      <w:r w:rsidR="00EB7388" w:rsidRPr="001F0121">
        <w:rPr>
          <w:b w:val="0"/>
          <w:bCs w:val="0"/>
          <w:color w:val="000000" w:themeColor="text1"/>
        </w:rPr>
        <w:t xml:space="preserve">– </w:t>
      </w:r>
      <w:r w:rsidR="00133D84" w:rsidRPr="001F0121">
        <w:rPr>
          <w:b w:val="0"/>
          <w:bCs w:val="0"/>
          <w:color w:val="000000" w:themeColor="text1"/>
        </w:rPr>
        <w:t xml:space="preserve">дебіторська заборгованість </w:t>
      </w:r>
      <w:r w:rsidR="004F2A2B" w:rsidRPr="001F0121">
        <w:rPr>
          <w:b w:val="0"/>
          <w:bCs w:val="0"/>
          <w:color w:val="000000" w:themeColor="text1"/>
        </w:rPr>
        <w:t xml:space="preserve">з доходів </w:t>
      </w:r>
      <w:r w:rsidR="00EB7388" w:rsidRPr="001F0121">
        <w:rPr>
          <w:b w:val="0"/>
          <w:bCs w:val="0"/>
          <w:color w:val="000000" w:themeColor="text1"/>
        </w:rPr>
        <w:t xml:space="preserve">у сумі </w:t>
      </w:r>
      <w:r w:rsidR="004F2A2B" w:rsidRPr="001F0121">
        <w:rPr>
          <w:b w:val="0"/>
          <w:bCs w:val="0"/>
          <w:color w:val="000000" w:themeColor="text1"/>
        </w:rPr>
        <w:t>52,8 тис. грн</w:t>
      </w:r>
      <w:r w:rsidR="004B088C" w:rsidRPr="001F0121">
        <w:rPr>
          <w:b w:val="0"/>
          <w:bCs w:val="0"/>
          <w:color w:val="000000" w:themeColor="text1"/>
        </w:rPr>
        <w:t xml:space="preserve"> </w:t>
      </w:r>
      <w:r w:rsidR="004B088C" w:rsidRPr="001F0121">
        <w:rPr>
          <w:b w:val="0"/>
          <w:bCs w:val="0"/>
          <w:color w:val="000000" w:themeColor="text1"/>
          <w:szCs w:val="28"/>
        </w:rPr>
        <w:t>з оренди приміщень адмінбудівлі міської ради, з неї 8,3 тис. грн – прострочена (архітектурне бюро).</w:t>
      </w:r>
    </w:p>
    <w:p w14:paraId="49AD06EB" w14:textId="77777777" w:rsidR="004F2A2B" w:rsidRPr="001F0121" w:rsidRDefault="004F2A2B" w:rsidP="003516B8">
      <w:pPr>
        <w:pStyle w:val="af7"/>
        <w:ind w:firstLine="567"/>
        <w:jc w:val="both"/>
        <w:rPr>
          <w:b w:val="0"/>
          <w:bCs w:val="0"/>
          <w:color w:val="000000" w:themeColor="text1"/>
          <w:sz w:val="16"/>
          <w:szCs w:val="16"/>
        </w:rPr>
      </w:pPr>
    </w:p>
    <w:p w14:paraId="3D324313" w14:textId="3D2A7A26" w:rsidR="00C54E2E" w:rsidRPr="001F0121" w:rsidRDefault="00C54E2E" w:rsidP="00C54E2E">
      <w:pPr>
        <w:pStyle w:val="af7"/>
        <w:ind w:firstLine="567"/>
        <w:rPr>
          <w:b w:val="0"/>
          <w:bCs w:val="0"/>
          <w:color w:val="000000" w:themeColor="text1"/>
        </w:rPr>
      </w:pPr>
      <w:r w:rsidRPr="001F0121">
        <w:rPr>
          <w:b w:val="0"/>
          <w:bCs w:val="0"/>
          <w:color w:val="000000" w:themeColor="text1"/>
        </w:rPr>
        <w:t>Інша діяльність у сфері державного управління</w:t>
      </w:r>
    </w:p>
    <w:p w14:paraId="6914113F" w14:textId="77777777" w:rsidR="00C54E2E" w:rsidRPr="001F0121" w:rsidRDefault="00C54E2E" w:rsidP="003516B8">
      <w:pPr>
        <w:pStyle w:val="af7"/>
        <w:ind w:firstLine="567"/>
        <w:jc w:val="both"/>
        <w:rPr>
          <w:b w:val="0"/>
          <w:bCs w:val="0"/>
          <w:color w:val="000000" w:themeColor="text1"/>
          <w:sz w:val="16"/>
          <w:szCs w:val="16"/>
        </w:rPr>
      </w:pPr>
    </w:p>
    <w:p w14:paraId="64470961" w14:textId="2F3E7515" w:rsidR="001F6790" w:rsidRPr="001F0121" w:rsidRDefault="001F6790" w:rsidP="00F31B91">
      <w:pPr>
        <w:pStyle w:val="af7"/>
        <w:ind w:firstLine="567"/>
        <w:jc w:val="both"/>
        <w:rPr>
          <w:b w:val="0"/>
          <w:color w:val="000000" w:themeColor="text1"/>
        </w:rPr>
      </w:pPr>
      <w:r w:rsidRPr="001F0121">
        <w:rPr>
          <w:b w:val="0"/>
          <w:color w:val="000000" w:themeColor="text1"/>
        </w:rPr>
        <w:t xml:space="preserve">На реалізацію заходів </w:t>
      </w:r>
      <w:r w:rsidRPr="001F0121">
        <w:rPr>
          <w:b w:val="0"/>
          <w:color w:val="000000" w:themeColor="text1"/>
          <w:szCs w:val="28"/>
        </w:rPr>
        <w:t>місцевих програм</w:t>
      </w:r>
      <w:r w:rsidR="00C34893" w:rsidRPr="001F0121">
        <w:rPr>
          <w:b w:val="0"/>
          <w:color w:val="000000" w:themeColor="text1"/>
        </w:rPr>
        <w:t xml:space="preserve"> </w:t>
      </w:r>
      <w:r w:rsidR="00C34893" w:rsidRPr="001F0121">
        <w:rPr>
          <w:b w:val="0"/>
          <w:color w:val="000000" w:themeColor="text1"/>
          <w:szCs w:val="28"/>
        </w:rPr>
        <w:t>з відзначення державних та професійних свят, ювілейних та святкових дат, проведення культурно-мистецьких заходів Новгород-Сіверської міської територіальної громади, здійснення представницьких та інших заходів на 2022-2025 роки, із забезпечення діяльності Комунальної установи «Міський трудовий архів» Новгород-Сіверської міської ради Чернігівської області на 2022-2025 роки, з підвищення ефективності управління активами Новгород-Сіверської міської територіальної громади на 2021-2025 роки, з висвітлення діяльності Новгород-Сіверської міської ради на 2025-2027 роки</w:t>
      </w:r>
      <w:r w:rsidR="00E95340" w:rsidRPr="001F0121">
        <w:rPr>
          <w:rFonts w:eastAsia="Times New Roman"/>
          <w:b w:val="0"/>
          <w:bCs w:val="0"/>
          <w:color w:val="000000" w:themeColor="text1"/>
          <w:sz w:val="20"/>
        </w:rPr>
        <w:t xml:space="preserve"> </w:t>
      </w:r>
      <w:r w:rsidR="00E95340" w:rsidRPr="001F0121">
        <w:rPr>
          <w:rFonts w:eastAsia="Times New Roman"/>
          <w:b w:val="0"/>
          <w:bCs w:val="0"/>
          <w:color w:val="000000" w:themeColor="text1"/>
          <w:szCs w:val="28"/>
        </w:rPr>
        <w:t>на 2025 рік</w:t>
      </w:r>
      <w:r w:rsidR="00E95340" w:rsidRPr="001F0121">
        <w:rPr>
          <w:b w:val="0"/>
          <w:color w:val="000000" w:themeColor="text1"/>
          <w:szCs w:val="28"/>
        </w:rPr>
        <w:t xml:space="preserve"> заплановані видатки за загальним фондом бюджету </w:t>
      </w:r>
      <w:r w:rsidR="003F1B40" w:rsidRPr="001F0121">
        <w:rPr>
          <w:b w:val="0"/>
          <w:color w:val="000000" w:themeColor="text1"/>
          <w:szCs w:val="28"/>
        </w:rPr>
        <w:t>у</w:t>
      </w:r>
      <w:r w:rsidR="00E95340" w:rsidRPr="001F0121">
        <w:rPr>
          <w:b w:val="0"/>
          <w:color w:val="000000" w:themeColor="text1"/>
          <w:szCs w:val="28"/>
        </w:rPr>
        <w:t xml:space="preserve"> сумі </w:t>
      </w:r>
      <w:r w:rsidR="004D39C2" w:rsidRPr="001F0121">
        <w:rPr>
          <w:b w:val="0"/>
          <w:color w:val="000000" w:themeColor="text1"/>
          <w:szCs w:val="28"/>
        </w:rPr>
        <w:t>1094,5</w:t>
      </w:r>
      <w:r w:rsidR="00E95340" w:rsidRPr="001F0121">
        <w:rPr>
          <w:b w:val="0"/>
          <w:color w:val="000000" w:themeColor="text1"/>
          <w:szCs w:val="28"/>
        </w:rPr>
        <w:t xml:space="preserve"> тис. грн, фактичне виконання склало </w:t>
      </w:r>
      <w:r w:rsidR="004D39C2" w:rsidRPr="001F0121">
        <w:rPr>
          <w:b w:val="0"/>
          <w:color w:val="000000" w:themeColor="text1"/>
          <w:szCs w:val="28"/>
        </w:rPr>
        <w:t>846,6</w:t>
      </w:r>
      <w:r w:rsidR="00E95340" w:rsidRPr="001F0121">
        <w:rPr>
          <w:b w:val="0"/>
          <w:color w:val="000000" w:themeColor="text1"/>
          <w:szCs w:val="28"/>
        </w:rPr>
        <w:t xml:space="preserve"> тис. грн (</w:t>
      </w:r>
      <w:r w:rsidR="004D39C2" w:rsidRPr="001F0121">
        <w:rPr>
          <w:b w:val="0"/>
          <w:color w:val="000000" w:themeColor="text1"/>
          <w:szCs w:val="28"/>
        </w:rPr>
        <w:t>77</w:t>
      </w:r>
      <w:r w:rsidR="00E95340" w:rsidRPr="001F0121">
        <w:rPr>
          <w:b w:val="0"/>
          <w:color w:val="000000" w:themeColor="text1"/>
          <w:szCs w:val="28"/>
        </w:rPr>
        <w:t>,</w:t>
      </w:r>
      <w:r w:rsidR="004D39C2" w:rsidRPr="001F0121">
        <w:rPr>
          <w:b w:val="0"/>
          <w:color w:val="000000" w:themeColor="text1"/>
          <w:szCs w:val="28"/>
        </w:rPr>
        <w:t>4</w:t>
      </w:r>
      <w:r w:rsidR="00E95340" w:rsidRPr="001F0121">
        <w:rPr>
          <w:b w:val="0"/>
          <w:color w:val="000000" w:themeColor="text1"/>
          <w:szCs w:val="28"/>
        </w:rPr>
        <w:t xml:space="preserve">% до </w:t>
      </w:r>
      <w:r w:rsidR="004D39C2" w:rsidRPr="001F0121">
        <w:rPr>
          <w:b w:val="0"/>
          <w:color w:val="000000" w:themeColor="text1"/>
          <w:szCs w:val="28"/>
        </w:rPr>
        <w:t xml:space="preserve">річного </w:t>
      </w:r>
      <w:r w:rsidR="00E95340" w:rsidRPr="001F0121">
        <w:rPr>
          <w:b w:val="0"/>
          <w:color w:val="000000" w:themeColor="text1"/>
          <w:szCs w:val="28"/>
        </w:rPr>
        <w:t>плану) або в повному обсязі до потреби.</w:t>
      </w:r>
    </w:p>
    <w:p w14:paraId="69E35024" w14:textId="4B4DE5A5" w:rsidR="001F6790" w:rsidRPr="001F0121" w:rsidRDefault="000D1D0F" w:rsidP="00F31B91">
      <w:pPr>
        <w:pStyle w:val="af7"/>
        <w:ind w:firstLine="567"/>
        <w:jc w:val="both"/>
        <w:rPr>
          <w:b w:val="0"/>
          <w:color w:val="000000" w:themeColor="text1"/>
        </w:rPr>
      </w:pPr>
      <w:r w:rsidRPr="001F0121">
        <w:rPr>
          <w:b w:val="0"/>
          <w:color w:val="000000" w:themeColor="text1"/>
        </w:rPr>
        <w:t xml:space="preserve">За спеціальним фондом бюджету видатки не </w:t>
      </w:r>
      <w:r w:rsidR="003F1B40" w:rsidRPr="001F0121">
        <w:rPr>
          <w:b w:val="0"/>
          <w:color w:val="000000" w:themeColor="text1"/>
        </w:rPr>
        <w:t>проводились</w:t>
      </w:r>
      <w:r w:rsidRPr="001F0121">
        <w:rPr>
          <w:b w:val="0"/>
          <w:color w:val="000000" w:themeColor="text1"/>
        </w:rPr>
        <w:t>.</w:t>
      </w:r>
    </w:p>
    <w:p w14:paraId="5A4AB8DB" w14:textId="77777777" w:rsidR="000D1D0F" w:rsidRPr="001F0121" w:rsidRDefault="000D1D0F" w:rsidP="00F31B91">
      <w:pPr>
        <w:pStyle w:val="af7"/>
        <w:ind w:firstLine="567"/>
        <w:jc w:val="both"/>
        <w:rPr>
          <w:b w:val="0"/>
          <w:color w:val="0070C0"/>
        </w:rPr>
      </w:pPr>
    </w:p>
    <w:p w14:paraId="3C4969FD" w14:textId="77777777" w:rsidR="009C5036" w:rsidRPr="001F0121" w:rsidRDefault="009C5036" w:rsidP="008C67E8">
      <w:pPr>
        <w:pStyle w:val="af7"/>
        <w:ind w:firstLine="567"/>
        <w:jc w:val="both"/>
        <w:rPr>
          <w:b w:val="0"/>
          <w:bCs w:val="0"/>
          <w:color w:val="000000" w:themeColor="text1"/>
          <w:sz w:val="2"/>
          <w:szCs w:val="2"/>
        </w:rPr>
      </w:pPr>
    </w:p>
    <w:p w14:paraId="725C57A2" w14:textId="77777777" w:rsidR="00537AE6" w:rsidRPr="001F0121" w:rsidRDefault="00537AE6" w:rsidP="00604B3F">
      <w:pPr>
        <w:jc w:val="center"/>
        <w:rPr>
          <w:b/>
          <w:color w:val="000000" w:themeColor="text1"/>
          <w:sz w:val="28"/>
          <w:szCs w:val="28"/>
          <w:lang w:val="uk-UA"/>
        </w:rPr>
      </w:pPr>
      <w:r w:rsidRPr="001F0121">
        <w:rPr>
          <w:b/>
          <w:color w:val="000000" w:themeColor="text1"/>
          <w:sz w:val="28"/>
          <w:szCs w:val="28"/>
          <w:lang w:val="uk-UA"/>
        </w:rPr>
        <w:t>ОСВІТА</w:t>
      </w:r>
    </w:p>
    <w:p w14:paraId="5B9ADC5C" w14:textId="77777777" w:rsidR="00537AE6" w:rsidRPr="001F0121" w:rsidRDefault="00537AE6" w:rsidP="00604B3F">
      <w:pPr>
        <w:jc w:val="center"/>
        <w:rPr>
          <w:b/>
          <w:color w:val="000000" w:themeColor="text1"/>
          <w:sz w:val="24"/>
          <w:szCs w:val="24"/>
          <w:lang w:val="uk-UA"/>
        </w:rPr>
      </w:pPr>
    </w:p>
    <w:p w14:paraId="5F048EA9" w14:textId="77777777" w:rsidR="00854831" w:rsidRPr="001F0121" w:rsidRDefault="00854831" w:rsidP="00854831">
      <w:pPr>
        <w:tabs>
          <w:tab w:val="left" w:pos="993"/>
        </w:tabs>
        <w:ind w:firstLine="567"/>
        <w:jc w:val="both"/>
        <w:rPr>
          <w:sz w:val="28"/>
          <w:szCs w:val="28"/>
          <w:lang w:val="uk-UA"/>
        </w:rPr>
      </w:pPr>
      <w:r w:rsidRPr="001F0121">
        <w:rPr>
          <w:sz w:val="28"/>
          <w:szCs w:val="28"/>
          <w:lang w:val="uk-UA"/>
        </w:rPr>
        <w:t xml:space="preserve">Мережа галузі «Освіта» нараховує </w:t>
      </w:r>
      <w:r w:rsidR="00252E53" w:rsidRPr="001F0121">
        <w:rPr>
          <w:sz w:val="28"/>
          <w:szCs w:val="28"/>
          <w:lang w:val="uk-UA"/>
        </w:rPr>
        <w:t>18</w:t>
      </w:r>
      <w:r w:rsidRPr="001F0121">
        <w:rPr>
          <w:sz w:val="28"/>
          <w:szCs w:val="28"/>
          <w:lang w:val="uk-UA"/>
        </w:rPr>
        <w:t xml:space="preserve"> бюджетн</w:t>
      </w:r>
      <w:r w:rsidR="00252E53" w:rsidRPr="001F0121">
        <w:rPr>
          <w:sz w:val="28"/>
          <w:szCs w:val="28"/>
          <w:lang w:val="uk-UA"/>
        </w:rPr>
        <w:t>их</w:t>
      </w:r>
      <w:r w:rsidRPr="001F0121">
        <w:rPr>
          <w:sz w:val="28"/>
          <w:szCs w:val="28"/>
          <w:lang w:val="uk-UA"/>
        </w:rPr>
        <w:t xml:space="preserve"> установ, з них: </w:t>
      </w:r>
    </w:p>
    <w:p w14:paraId="4CE1D00C" w14:textId="22ABB50E" w:rsidR="006D7D1D" w:rsidRPr="001F0121" w:rsidRDefault="006D7D1D" w:rsidP="0011271C">
      <w:pPr>
        <w:pStyle w:val="aff5"/>
        <w:numPr>
          <w:ilvl w:val="0"/>
          <w:numId w:val="3"/>
        </w:numPr>
        <w:tabs>
          <w:tab w:val="left" w:pos="851"/>
        </w:tabs>
        <w:jc w:val="both"/>
        <w:rPr>
          <w:sz w:val="28"/>
          <w:szCs w:val="28"/>
          <w:lang w:val="uk-UA"/>
        </w:rPr>
      </w:pPr>
      <w:r w:rsidRPr="001F0121">
        <w:rPr>
          <w:sz w:val="28"/>
          <w:szCs w:val="28"/>
          <w:lang w:val="uk-UA"/>
        </w:rPr>
        <w:t>заклади дошкільної освіти;</w:t>
      </w:r>
    </w:p>
    <w:p w14:paraId="0DF7305B" w14:textId="2A0A2D66" w:rsidR="006D7D1D" w:rsidRPr="001F0121" w:rsidRDefault="00D8740E" w:rsidP="00215851">
      <w:pPr>
        <w:widowControl/>
        <w:tabs>
          <w:tab w:val="left" w:pos="567"/>
          <w:tab w:val="left" w:pos="851"/>
        </w:tabs>
        <w:adjustRightInd/>
        <w:ind w:left="567"/>
        <w:jc w:val="both"/>
        <w:rPr>
          <w:sz w:val="28"/>
          <w:szCs w:val="28"/>
          <w:lang w:val="uk-UA"/>
        </w:rPr>
      </w:pPr>
      <w:r w:rsidRPr="001F0121">
        <w:rPr>
          <w:sz w:val="28"/>
          <w:szCs w:val="28"/>
          <w:lang w:val="uk-UA"/>
        </w:rPr>
        <w:t>9</w:t>
      </w:r>
      <w:r w:rsidR="00215851" w:rsidRPr="001F0121">
        <w:rPr>
          <w:sz w:val="28"/>
          <w:szCs w:val="28"/>
          <w:lang w:val="uk-UA"/>
        </w:rPr>
        <w:t xml:space="preserve"> </w:t>
      </w:r>
      <w:r w:rsidR="006D7D1D" w:rsidRPr="001F0121">
        <w:rPr>
          <w:sz w:val="28"/>
          <w:szCs w:val="28"/>
          <w:lang w:val="uk-UA"/>
        </w:rPr>
        <w:t>закладів загальної середньої освіти</w:t>
      </w:r>
      <w:r w:rsidR="006229B3" w:rsidRPr="001F0121">
        <w:rPr>
          <w:sz w:val="28"/>
          <w:szCs w:val="28"/>
          <w:lang w:val="uk-UA"/>
        </w:rPr>
        <w:t xml:space="preserve"> та 3 філії</w:t>
      </w:r>
      <w:r w:rsidR="006D7D1D" w:rsidRPr="001F0121">
        <w:rPr>
          <w:sz w:val="28"/>
          <w:szCs w:val="28"/>
          <w:lang w:val="uk-UA"/>
        </w:rPr>
        <w:t>;</w:t>
      </w:r>
    </w:p>
    <w:p w14:paraId="5F06DE49" w14:textId="13D964DE" w:rsidR="00AB5D04" w:rsidRPr="001F0121" w:rsidRDefault="00AB5D04" w:rsidP="000E3BBF">
      <w:pPr>
        <w:widowControl/>
        <w:adjustRightInd/>
        <w:ind w:left="567"/>
        <w:jc w:val="both"/>
        <w:rPr>
          <w:sz w:val="28"/>
          <w:szCs w:val="28"/>
          <w:lang w:val="uk-UA"/>
        </w:rPr>
      </w:pPr>
      <w:r w:rsidRPr="001F0121">
        <w:rPr>
          <w:sz w:val="28"/>
          <w:szCs w:val="28"/>
          <w:lang w:val="uk-UA"/>
        </w:rPr>
        <w:t xml:space="preserve">2 заклади </w:t>
      </w:r>
      <w:r w:rsidR="002A2E3C" w:rsidRPr="001F0121">
        <w:rPr>
          <w:sz w:val="28"/>
          <w:szCs w:val="28"/>
          <w:lang w:val="uk-UA"/>
        </w:rPr>
        <w:t xml:space="preserve">позашкільної </w:t>
      </w:r>
      <w:r w:rsidRPr="001F0121">
        <w:rPr>
          <w:sz w:val="28"/>
          <w:szCs w:val="28"/>
          <w:lang w:val="uk-UA"/>
        </w:rPr>
        <w:t>освіти;</w:t>
      </w:r>
    </w:p>
    <w:p w14:paraId="258A7E72" w14:textId="26FCE93B" w:rsidR="006D7D1D" w:rsidRPr="001F0121" w:rsidRDefault="00A969A4" w:rsidP="000E3BBF">
      <w:pPr>
        <w:tabs>
          <w:tab w:val="left" w:pos="567"/>
        </w:tabs>
        <w:ind w:firstLine="567"/>
        <w:jc w:val="both"/>
        <w:rPr>
          <w:sz w:val="28"/>
          <w:szCs w:val="28"/>
          <w:lang w:val="uk-UA"/>
        </w:rPr>
      </w:pPr>
      <w:r w:rsidRPr="001F0121">
        <w:rPr>
          <w:szCs w:val="28"/>
          <w:lang w:val="uk-UA"/>
        </w:rPr>
        <w:t xml:space="preserve"> </w:t>
      </w:r>
      <w:r w:rsidR="00ED38C2" w:rsidRPr="001F0121">
        <w:rPr>
          <w:sz w:val="28"/>
          <w:szCs w:val="28"/>
          <w:lang w:val="uk-UA"/>
        </w:rPr>
        <w:t>комунальний заклад позашкільної мистецької освіти «Новгород</w:t>
      </w:r>
      <w:r w:rsidR="00665637" w:rsidRPr="001F0121">
        <w:rPr>
          <w:sz w:val="28"/>
          <w:szCs w:val="28"/>
          <w:lang w:val="uk-UA"/>
        </w:rPr>
        <w:t>-</w:t>
      </w:r>
      <w:r w:rsidR="00ED38C2" w:rsidRPr="001F0121">
        <w:rPr>
          <w:sz w:val="28"/>
          <w:szCs w:val="28"/>
          <w:lang w:val="uk-UA"/>
        </w:rPr>
        <w:t>Сіверська мистецька школа» Новгород-Сіверської міс</w:t>
      </w:r>
      <w:r w:rsidR="004D30AE" w:rsidRPr="001F0121">
        <w:rPr>
          <w:sz w:val="28"/>
          <w:szCs w:val="28"/>
          <w:lang w:val="uk-UA"/>
        </w:rPr>
        <w:t>ької ради Чернігівської області</w:t>
      </w:r>
      <w:r w:rsidR="00ED38C2" w:rsidRPr="001F0121">
        <w:rPr>
          <w:sz w:val="28"/>
          <w:szCs w:val="28"/>
          <w:lang w:val="uk-UA"/>
        </w:rPr>
        <w:t>;</w:t>
      </w:r>
    </w:p>
    <w:p w14:paraId="4D21B2C8" w14:textId="5DCB5EDE" w:rsidR="00687A53" w:rsidRPr="001F0121" w:rsidRDefault="00687A53" w:rsidP="000E3BBF">
      <w:pPr>
        <w:widowControl/>
        <w:tabs>
          <w:tab w:val="left" w:pos="0"/>
        </w:tabs>
        <w:adjustRightInd/>
        <w:ind w:firstLine="567"/>
        <w:jc w:val="both"/>
        <w:rPr>
          <w:bCs/>
          <w:sz w:val="28"/>
          <w:szCs w:val="28"/>
          <w:lang w:val="uk-UA"/>
        </w:rPr>
      </w:pPr>
      <w:r w:rsidRPr="001F0121">
        <w:rPr>
          <w:sz w:val="28"/>
          <w:szCs w:val="28"/>
          <w:lang w:val="uk-UA"/>
        </w:rPr>
        <w:t xml:space="preserve">централізована бухгалтерія </w:t>
      </w:r>
      <w:r w:rsidR="00B06B4A" w:rsidRPr="001F0121">
        <w:rPr>
          <w:sz w:val="28"/>
          <w:szCs w:val="28"/>
          <w:lang w:val="uk-UA"/>
        </w:rPr>
        <w:t>відділу</w:t>
      </w:r>
      <w:r w:rsidRPr="001F0121">
        <w:rPr>
          <w:sz w:val="28"/>
          <w:szCs w:val="28"/>
          <w:lang w:val="uk-UA"/>
        </w:rPr>
        <w:t xml:space="preserve"> освіти, молоді та спорту Новгород-Сіверської міської ради Чернігівської області; </w:t>
      </w:r>
      <w:r w:rsidR="0061042B" w:rsidRPr="001F0121">
        <w:rPr>
          <w:bCs/>
          <w:sz w:val="28"/>
          <w:szCs w:val="28"/>
          <w:lang w:val="uk-UA"/>
        </w:rPr>
        <w:t>служба господарського забезпечення закладів та установ освіти;</w:t>
      </w:r>
    </w:p>
    <w:p w14:paraId="20D4748E" w14:textId="23C2C959" w:rsidR="00DB03FE" w:rsidRPr="001F0121" w:rsidRDefault="00DB03FE" w:rsidP="00D15394">
      <w:pPr>
        <w:widowControl/>
        <w:tabs>
          <w:tab w:val="left" w:pos="0"/>
          <w:tab w:val="left" w:pos="567"/>
        </w:tabs>
        <w:adjustRightInd/>
        <w:ind w:firstLine="567"/>
        <w:jc w:val="both"/>
        <w:rPr>
          <w:sz w:val="28"/>
          <w:szCs w:val="28"/>
          <w:lang w:val="uk-UA"/>
        </w:rPr>
      </w:pPr>
      <w:r w:rsidRPr="001F0121">
        <w:rPr>
          <w:sz w:val="28"/>
          <w:szCs w:val="28"/>
          <w:lang w:val="uk-UA"/>
        </w:rPr>
        <w:t>комунальна установа «Інклюзивно-ресурсний центр» Новгород-Сіверської міської ради Чернігівської області;</w:t>
      </w:r>
    </w:p>
    <w:p w14:paraId="11883385" w14:textId="2ED9027F" w:rsidR="008B18E1" w:rsidRPr="001F0121" w:rsidRDefault="00DB03FE" w:rsidP="00D15394">
      <w:pPr>
        <w:ind w:firstLine="567"/>
        <w:jc w:val="both"/>
        <w:rPr>
          <w:sz w:val="28"/>
          <w:szCs w:val="28"/>
          <w:lang w:val="uk-UA"/>
        </w:rPr>
      </w:pPr>
      <w:r w:rsidRPr="001F0121">
        <w:rPr>
          <w:sz w:val="28"/>
          <w:szCs w:val="28"/>
          <w:lang w:val="uk-UA"/>
        </w:rPr>
        <w:t>к</w:t>
      </w:r>
      <w:r w:rsidR="00D974C3" w:rsidRPr="001F0121">
        <w:rPr>
          <w:sz w:val="28"/>
          <w:szCs w:val="28"/>
          <w:lang w:val="uk-UA"/>
        </w:rPr>
        <w:t>омунальна установа «Новгород-Сіверський центр професійного розвитку педагогічних працівників» Новгород-Сіверської міської ради Чернігівської області</w:t>
      </w:r>
      <w:r w:rsidR="00786EDC" w:rsidRPr="001F0121">
        <w:rPr>
          <w:sz w:val="28"/>
          <w:szCs w:val="28"/>
          <w:lang w:val="uk-UA"/>
        </w:rPr>
        <w:t xml:space="preserve"> (надає послуги 281 педпрацівникам громади)</w:t>
      </w:r>
      <w:r w:rsidR="000D6999" w:rsidRPr="001F0121">
        <w:rPr>
          <w:sz w:val="28"/>
          <w:szCs w:val="28"/>
          <w:lang w:val="uk-UA"/>
        </w:rPr>
        <w:t>.</w:t>
      </w:r>
    </w:p>
    <w:p w14:paraId="312D372E" w14:textId="0A9ACBD2" w:rsidR="009822F9" w:rsidRPr="001F0121" w:rsidRDefault="009822F9" w:rsidP="008D23D8">
      <w:pPr>
        <w:ind w:firstLine="567"/>
        <w:jc w:val="both"/>
        <w:rPr>
          <w:color w:val="000000" w:themeColor="text1"/>
          <w:sz w:val="28"/>
          <w:szCs w:val="28"/>
          <w:lang w:val="uk-UA"/>
        </w:rPr>
      </w:pPr>
      <w:r w:rsidRPr="001F0121">
        <w:rPr>
          <w:color w:val="000000" w:themeColor="text1"/>
          <w:sz w:val="28"/>
          <w:szCs w:val="28"/>
          <w:lang w:val="uk-UA"/>
        </w:rPr>
        <w:t xml:space="preserve">У зв’язку з </w:t>
      </w:r>
      <w:r w:rsidR="004D30AE" w:rsidRPr="001F0121">
        <w:rPr>
          <w:color w:val="000000" w:themeColor="text1"/>
          <w:sz w:val="28"/>
          <w:szCs w:val="28"/>
          <w:lang w:val="uk-UA"/>
        </w:rPr>
        <w:t xml:space="preserve">військовою </w:t>
      </w:r>
      <w:r w:rsidRPr="001F0121">
        <w:rPr>
          <w:color w:val="000000" w:themeColor="text1"/>
          <w:sz w:val="28"/>
          <w:szCs w:val="28"/>
          <w:lang w:val="uk-UA"/>
        </w:rPr>
        <w:t xml:space="preserve">агресією </w:t>
      </w:r>
      <w:r w:rsidR="00C35D08" w:rsidRPr="001F0121">
        <w:rPr>
          <w:color w:val="000000" w:themeColor="text1"/>
          <w:sz w:val="28"/>
          <w:szCs w:val="28"/>
          <w:lang w:val="uk-UA"/>
        </w:rPr>
        <w:t>Р</w:t>
      </w:r>
      <w:r w:rsidRPr="001F0121">
        <w:rPr>
          <w:color w:val="000000" w:themeColor="text1"/>
          <w:sz w:val="28"/>
          <w:szCs w:val="28"/>
          <w:lang w:val="uk-UA"/>
        </w:rPr>
        <w:t xml:space="preserve">осії з 24 лютого 2022 року в Україні </w:t>
      </w:r>
      <w:r w:rsidRPr="001F0121">
        <w:rPr>
          <w:color w:val="000000" w:themeColor="text1"/>
          <w:sz w:val="28"/>
          <w:szCs w:val="28"/>
          <w:lang w:val="uk-UA"/>
        </w:rPr>
        <w:lastRenderedPageBreak/>
        <w:t>введено воєнний стан та переведено заклади освіти громади на дистанційну форму навчання. Частина закладів освіти в період воєнного стану розпочала свою роботу очно або в змішаній формі очно/дистанційно.</w:t>
      </w:r>
    </w:p>
    <w:p w14:paraId="2EAAAC97" w14:textId="3AD1CB33" w:rsidR="00947EDA" w:rsidRPr="001F0121" w:rsidRDefault="004D4862" w:rsidP="008D23D8">
      <w:pPr>
        <w:ind w:firstLine="567"/>
        <w:jc w:val="both"/>
        <w:rPr>
          <w:color w:val="000000" w:themeColor="text1"/>
          <w:sz w:val="28"/>
          <w:szCs w:val="28"/>
          <w:lang w:val="uk-UA"/>
        </w:rPr>
      </w:pPr>
      <w:r w:rsidRPr="001F0121">
        <w:rPr>
          <w:color w:val="000000" w:themeColor="text1"/>
          <w:sz w:val="28"/>
          <w:szCs w:val="28"/>
          <w:lang w:val="uk-UA"/>
        </w:rPr>
        <w:t>Ч</w:t>
      </w:r>
      <w:r w:rsidR="00803860" w:rsidRPr="001F0121">
        <w:rPr>
          <w:color w:val="000000" w:themeColor="text1"/>
          <w:sz w:val="28"/>
          <w:szCs w:val="28"/>
          <w:lang w:val="uk-UA"/>
        </w:rPr>
        <w:t>ерез відсутність укриттів</w:t>
      </w:r>
      <w:r w:rsidR="00803860" w:rsidRPr="001F0121">
        <w:rPr>
          <w:b/>
          <w:i/>
          <w:color w:val="000000" w:themeColor="text1"/>
          <w:sz w:val="28"/>
          <w:szCs w:val="28"/>
          <w:lang w:val="uk-UA"/>
        </w:rPr>
        <w:t xml:space="preserve"> </w:t>
      </w:r>
      <w:r w:rsidR="00947EDA" w:rsidRPr="001F0121">
        <w:rPr>
          <w:color w:val="000000" w:themeColor="text1"/>
          <w:sz w:val="28"/>
          <w:szCs w:val="28"/>
          <w:lang w:val="uk-UA"/>
        </w:rPr>
        <w:t>заклад</w:t>
      </w:r>
      <w:r w:rsidR="00B366EF" w:rsidRPr="001F0121">
        <w:rPr>
          <w:color w:val="000000" w:themeColor="text1"/>
          <w:sz w:val="28"/>
          <w:szCs w:val="28"/>
          <w:lang w:val="uk-UA"/>
        </w:rPr>
        <w:t>и</w:t>
      </w:r>
      <w:r w:rsidR="00947EDA" w:rsidRPr="001F0121">
        <w:rPr>
          <w:color w:val="000000" w:themeColor="text1"/>
          <w:sz w:val="28"/>
          <w:szCs w:val="28"/>
          <w:lang w:val="uk-UA"/>
        </w:rPr>
        <w:t xml:space="preserve"> дошкільної освіти </w:t>
      </w:r>
      <w:r w:rsidR="00B366EF" w:rsidRPr="001F0121">
        <w:rPr>
          <w:color w:val="000000" w:themeColor="text1"/>
          <w:sz w:val="28"/>
          <w:szCs w:val="28"/>
          <w:lang w:val="uk-UA"/>
        </w:rPr>
        <w:t>не</w:t>
      </w:r>
      <w:r w:rsidR="00947EDA" w:rsidRPr="001F0121">
        <w:rPr>
          <w:color w:val="000000" w:themeColor="text1"/>
          <w:sz w:val="28"/>
          <w:szCs w:val="28"/>
          <w:lang w:val="uk-UA"/>
        </w:rPr>
        <w:t xml:space="preserve"> працюють очно</w:t>
      </w:r>
      <w:r w:rsidR="006E72DA" w:rsidRPr="001F0121">
        <w:rPr>
          <w:color w:val="000000" w:themeColor="text1"/>
          <w:sz w:val="28"/>
          <w:szCs w:val="28"/>
          <w:lang w:val="uk-UA"/>
        </w:rPr>
        <w:t xml:space="preserve">. </w:t>
      </w:r>
      <w:r w:rsidR="00947EDA" w:rsidRPr="001F0121">
        <w:rPr>
          <w:color w:val="000000" w:themeColor="text1"/>
          <w:sz w:val="28"/>
          <w:szCs w:val="28"/>
          <w:lang w:val="uk-UA"/>
        </w:rPr>
        <w:t xml:space="preserve"> </w:t>
      </w:r>
      <w:r w:rsidR="002D7AB9" w:rsidRPr="001F0121">
        <w:rPr>
          <w:color w:val="000000" w:themeColor="text1"/>
          <w:sz w:val="28"/>
          <w:szCs w:val="28"/>
          <w:lang w:val="uk-UA"/>
        </w:rPr>
        <w:t xml:space="preserve">  </w:t>
      </w:r>
      <w:r w:rsidR="00962165" w:rsidRPr="001F0121">
        <w:rPr>
          <w:color w:val="000000" w:themeColor="text1"/>
          <w:sz w:val="28"/>
          <w:szCs w:val="28"/>
          <w:lang w:val="uk-UA"/>
        </w:rPr>
        <w:t xml:space="preserve">   </w:t>
      </w:r>
      <w:r w:rsidR="00E8257D" w:rsidRPr="001F0121">
        <w:rPr>
          <w:color w:val="000000" w:themeColor="text1"/>
          <w:sz w:val="28"/>
          <w:szCs w:val="28"/>
          <w:lang w:val="uk-UA"/>
        </w:rPr>
        <w:t xml:space="preserve">З 01 вересня 2025 року згідно з прийнятими педагогічними радами закладів освіти рішеннями щодо визначення форми освітнього процесу та відповідно до Переліку закладів освіти Новгород-Сіверської міської територіальної громади, в яких визначено форми організації освітнього процесу в 2025/2026 навчальному році </w:t>
      </w:r>
      <w:r w:rsidR="00947EDA" w:rsidRPr="001F0121">
        <w:rPr>
          <w:color w:val="000000" w:themeColor="text1"/>
          <w:sz w:val="28"/>
          <w:szCs w:val="28"/>
          <w:lang w:val="uk-UA"/>
        </w:rPr>
        <w:t xml:space="preserve">із </w:t>
      </w:r>
      <w:r w:rsidR="00EC3A4B" w:rsidRPr="001F0121">
        <w:rPr>
          <w:color w:val="000000" w:themeColor="text1"/>
          <w:sz w:val="28"/>
          <w:szCs w:val="28"/>
          <w:lang w:val="uk-UA"/>
        </w:rPr>
        <w:t xml:space="preserve">9 </w:t>
      </w:r>
      <w:r w:rsidR="00947EDA" w:rsidRPr="001F0121">
        <w:rPr>
          <w:color w:val="000000" w:themeColor="text1"/>
          <w:sz w:val="28"/>
          <w:szCs w:val="28"/>
          <w:lang w:val="uk-UA"/>
        </w:rPr>
        <w:t>заклад</w:t>
      </w:r>
      <w:r w:rsidR="00773E09" w:rsidRPr="001F0121">
        <w:rPr>
          <w:color w:val="000000" w:themeColor="text1"/>
          <w:sz w:val="28"/>
          <w:szCs w:val="28"/>
          <w:lang w:val="uk-UA"/>
        </w:rPr>
        <w:t>ів</w:t>
      </w:r>
      <w:r w:rsidR="00947EDA" w:rsidRPr="001F0121">
        <w:rPr>
          <w:color w:val="000000" w:themeColor="text1"/>
          <w:sz w:val="28"/>
          <w:szCs w:val="28"/>
          <w:lang w:val="uk-UA"/>
        </w:rPr>
        <w:t xml:space="preserve"> загальної середньої освіти працюють очно </w:t>
      </w:r>
      <w:r w:rsidR="00244670" w:rsidRPr="001F0121">
        <w:rPr>
          <w:color w:val="000000" w:themeColor="text1"/>
          <w:sz w:val="28"/>
          <w:szCs w:val="28"/>
          <w:lang w:val="uk-UA"/>
        </w:rPr>
        <w:t xml:space="preserve">5 </w:t>
      </w:r>
      <w:r w:rsidR="00947EDA" w:rsidRPr="001F0121">
        <w:rPr>
          <w:color w:val="000000" w:themeColor="text1"/>
          <w:sz w:val="28"/>
          <w:szCs w:val="28"/>
          <w:lang w:val="uk-UA"/>
        </w:rPr>
        <w:t>(</w:t>
      </w:r>
      <w:r w:rsidR="00BB10F3" w:rsidRPr="001F0121">
        <w:rPr>
          <w:color w:val="000000" w:themeColor="text1"/>
          <w:sz w:val="28"/>
          <w:szCs w:val="28"/>
          <w:lang w:val="uk-UA"/>
        </w:rPr>
        <w:t>55</w:t>
      </w:r>
      <w:r w:rsidR="00947EDA" w:rsidRPr="001F0121">
        <w:rPr>
          <w:color w:val="000000" w:themeColor="text1"/>
          <w:sz w:val="28"/>
          <w:szCs w:val="28"/>
          <w:lang w:val="uk-UA"/>
        </w:rPr>
        <w:t>,</w:t>
      </w:r>
      <w:r w:rsidR="00BB10F3" w:rsidRPr="001F0121">
        <w:rPr>
          <w:color w:val="000000" w:themeColor="text1"/>
          <w:sz w:val="28"/>
          <w:szCs w:val="28"/>
          <w:lang w:val="uk-UA"/>
        </w:rPr>
        <w:t>6</w:t>
      </w:r>
      <w:r w:rsidR="00947EDA" w:rsidRPr="001F0121">
        <w:rPr>
          <w:color w:val="000000" w:themeColor="text1"/>
          <w:sz w:val="28"/>
          <w:szCs w:val="28"/>
          <w:lang w:val="uk-UA"/>
        </w:rPr>
        <w:t>%)</w:t>
      </w:r>
      <w:r w:rsidR="005C09AB" w:rsidRPr="001F0121">
        <w:rPr>
          <w:color w:val="000000" w:themeColor="text1"/>
          <w:sz w:val="28"/>
          <w:szCs w:val="28"/>
          <w:lang w:val="uk-UA"/>
        </w:rPr>
        <w:t xml:space="preserve">, </w:t>
      </w:r>
      <w:r w:rsidR="00BB10F3" w:rsidRPr="001F0121">
        <w:rPr>
          <w:color w:val="000000" w:themeColor="text1"/>
          <w:sz w:val="28"/>
          <w:szCs w:val="28"/>
          <w:lang w:val="uk-UA"/>
        </w:rPr>
        <w:t>2 заклади</w:t>
      </w:r>
      <w:r w:rsidR="00746BE6" w:rsidRPr="001F0121">
        <w:rPr>
          <w:color w:val="000000" w:themeColor="text1"/>
          <w:sz w:val="28"/>
          <w:szCs w:val="28"/>
          <w:lang w:val="uk-UA"/>
        </w:rPr>
        <w:t xml:space="preserve"> – у змішаному форматі (22,2%)</w:t>
      </w:r>
      <w:r w:rsidR="00C179B4" w:rsidRPr="001F0121">
        <w:rPr>
          <w:color w:val="000000" w:themeColor="text1"/>
          <w:sz w:val="28"/>
          <w:szCs w:val="28"/>
          <w:lang w:val="uk-UA"/>
        </w:rPr>
        <w:t>;</w:t>
      </w:r>
      <w:r w:rsidR="00746BE6" w:rsidRPr="001F0121">
        <w:rPr>
          <w:color w:val="000000" w:themeColor="text1"/>
          <w:sz w:val="28"/>
          <w:szCs w:val="28"/>
          <w:lang w:val="uk-UA"/>
        </w:rPr>
        <w:t xml:space="preserve"> 2 закла</w:t>
      </w:r>
      <w:r w:rsidR="00B77586" w:rsidRPr="001F0121">
        <w:rPr>
          <w:color w:val="000000" w:themeColor="text1"/>
          <w:sz w:val="28"/>
          <w:szCs w:val="28"/>
          <w:lang w:val="uk-UA"/>
        </w:rPr>
        <w:t xml:space="preserve">ди </w:t>
      </w:r>
      <w:r w:rsidR="00C179B4" w:rsidRPr="001F0121">
        <w:rPr>
          <w:color w:val="000000" w:themeColor="text1"/>
          <w:sz w:val="28"/>
          <w:szCs w:val="28"/>
          <w:lang w:val="uk-UA"/>
        </w:rPr>
        <w:t>–</w:t>
      </w:r>
      <w:r w:rsidR="00B77586" w:rsidRPr="001F0121">
        <w:rPr>
          <w:color w:val="000000" w:themeColor="text1"/>
          <w:sz w:val="28"/>
          <w:szCs w:val="28"/>
          <w:lang w:val="uk-UA"/>
        </w:rPr>
        <w:t xml:space="preserve"> </w:t>
      </w:r>
      <w:r w:rsidR="00C179B4" w:rsidRPr="001F0121">
        <w:rPr>
          <w:color w:val="000000" w:themeColor="text1"/>
          <w:sz w:val="28"/>
          <w:szCs w:val="28"/>
          <w:lang w:val="uk-UA"/>
        </w:rPr>
        <w:t>дистанційно (22,2%)</w:t>
      </w:r>
      <w:r w:rsidR="00C93444" w:rsidRPr="001F0121">
        <w:rPr>
          <w:color w:val="000000" w:themeColor="text1"/>
          <w:sz w:val="28"/>
          <w:szCs w:val="28"/>
          <w:lang w:val="uk-UA"/>
        </w:rPr>
        <w:t>. При наявності укриттів</w:t>
      </w:r>
      <w:r w:rsidR="00947EDA" w:rsidRPr="001F0121">
        <w:rPr>
          <w:color w:val="000000" w:themeColor="text1"/>
          <w:sz w:val="28"/>
          <w:szCs w:val="28"/>
          <w:lang w:val="uk-UA"/>
        </w:rPr>
        <w:t xml:space="preserve"> </w:t>
      </w:r>
      <w:r w:rsidR="00775F53" w:rsidRPr="001F0121">
        <w:rPr>
          <w:color w:val="000000" w:themeColor="text1"/>
          <w:sz w:val="28"/>
          <w:szCs w:val="28"/>
          <w:lang w:val="uk-UA"/>
        </w:rPr>
        <w:t xml:space="preserve">два </w:t>
      </w:r>
      <w:r w:rsidR="00947EDA" w:rsidRPr="001F0121">
        <w:rPr>
          <w:color w:val="000000" w:themeColor="text1"/>
          <w:sz w:val="28"/>
          <w:szCs w:val="28"/>
          <w:lang w:val="uk-UA"/>
        </w:rPr>
        <w:t>заклад</w:t>
      </w:r>
      <w:r w:rsidR="001C231F" w:rsidRPr="001F0121">
        <w:rPr>
          <w:color w:val="000000" w:themeColor="text1"/>
          <w:sz w:val="28"/>
          <w:szCs w:val="28"/>
          <w:lang w:val="uk-UA"/>
        </w:rPr>
        <w:t>и</w:t>
      </w:r>
      <w:r w:rsidR="00947EDA" w:rsidRPr="001F0121">
        <w:rPr>
          <w:color w:val="000000" w:themeColor="text1"/>
          <w:sz w:val="28"/>
          <w:szCs w:val="28"/>
          <w:lang w:val="uk-UA"/>
        </w:rPr>
        <w:t xml:space="preserve"> позашкільної освіти</w:t>
      </w:r>
      <w:r w:rsidR="00C93444" w:rsidRPr="001F0121">
        <w:rPr>
          <w:color w:val="000000" w:themeColor="text1"/>
          <w:sz w:val="28"/>
          <w:szCs w:val="28"/>
          <w:lang w:val="uk-UA"/>
        </w:rPr>
        <w:t>,</w:t>
      </w:r>
      <w:r w:rsidR="00EF51A0" w:rsidRPr="001F0121">
        <w:rPr>
          <w:color w:val="000000" w:themeColor="text1"/>
          <w:sz w:val="28"/>
          <w:szCs w:val="28"/>
          <w:lang w:val="uk-UA"/>
        </w:rPr>
        <w:t xml:space="preserve"> </w:t>
      </w:r>
      <w:r w:rsidR="00C93444" w:rsidRPr="001F0121">
        <w:rPr>
          <w:color w:val="000000" w:themeColor="text1"/>
          <w:sz w:val="28"/>
          <w:szCs w:val="28"/>
          <w:lang w:val="uk-UA"/>
        </w:rPr>
        <w:t xml:space="preserve">які розташовані </w:t>
      </w:r>
      <w:r w:rsidR="003F5962" w:rsidRPr="001F0121">
        <w:rPr>
          <w:color w:val="000000" w:themeColor="text1"/>
          <w:sz w:val="28"/>
          <w:szCs w:val="28"/>
          <w:lang w:val="uk-UA"/>
        </w:rPr>
        <w:t xml:space="preserve">на відстані </w:t>
      </w:r>
      <w:r w:rsidR="00C93444" w:rsidRPr="001F0121">
        <w:rPr>
          <w:color w:val="000000" w:themeColor="text1"/>
          <w:sz w:val="28"/>
          <w:szCs w:val="28"/>
          <w:lang w:val="uk-UA"/>
        </w:rPr>
        <w:t xml:space="preserve">більше 20 км до кордону з </w:t>
      </w:r>
      <w:r w:rsidR="00946A51" w:rsidRPr="001F0121">
        <w:rPr>
          <w:color w:val="000000" w:themeColor="text1"/>
          <w:sz w:val="28"/>
          <w:szCs w:val="28"/>
          <w:lang w:val="uk-UA"/>
        </w:rPr>
        <w:t>Російською Федерацією</w:t>
      </w:r>
      <w:r w:rsidR="006F553C" w:rsidRPr="001F0121">
        <w:rPr>
          <w:color w:val="000000" w:themeColor="text1"/>
          <w:sz w:val="28"/>
          <w:szCs w:val="28"/>
          <w:lang w:val="uk-UA"/>
        </w:rPr>
        <w:t xml:space="preserve">, </w:t>
      </w:r>
      <w:r w:rsidR="00947EDA" w:rsidRPr="001F0121">
        <w:rPr>
          <w:color w:val="000000" w:themeColor="text1"/>
          <w:sz w:val="28"/>
          <w:szCs w:val="28"/>
          <w:lang w:val="uk-UA"/>
        </w:rPr>
        <w:t>працю</w:t>
      </w:r>
      <w:r w:rsidR="00775F53" w:rsidRPr="001F0121">
        <w:rPr>
          <w:color w:val="000000" w:themeColor="text1"/>
          <w:sz w:val="28"/>
          <w:szCs w:val="28"/>
          <w:lang w:val="uk-UA"/>
        </w:rPr>
        <w:t>ють</w:t>
      </w:r>
      <w:r w:rsidR="00947EDA" w:rsidRPr="001F0121">
        <w:rPr>
          <w:color w:val="000000" w:themeColor="text1"/>
          <w:sz w:val="28"/>
          <w:szCs w:val="28"/>
          <w:lang w:val="uk-UA"/>
        </w:rPr>
        <w:t xml:space="preserve"> очно (</w:t>
      </w:r>
      <w:r w:rsidR="00775F53" w:rsidRPr="001F0121">
        <w:rPr>
          <w:color w:val="000000" w:themeColor="text1"/>
          <w:sz w:val="28"/>
          <w:szCs w:val="28"/>
          <w:lang w:val="uk-UA"/>
        </w:rPr>
        <w:t>100</w:t>
      </w:r>
      <w:r w:rsidR="00947EDA" w:rsidRPr="001F0121">
        <w:rPr>
          <w:color w:val="000000" w:themeColor="text1"/>
          <w:sz w:val="28"/>
          <w:szCs w:val="28"/>
          <w:lang w:val="uk-UA"/>
        </w:rPr>
        <w:t>,</w:t>
      </w:r>
      <w:r w:rsidR="00775F53" w:rsidRPr="001F0121">
        <w:rPr>
          <w:color w:val="000000" w:themeColor="text1"/>
          <w:sz w:val="28"/>
          <w:szCs w:val="28"/>
          <w:lang w:val="uk-UA"/>
        </w:rPr>
        <w:t>0</w:t>
      </w:r>
      <w:r w:rsidR="00947EDA" w:rsidRPr="001F0121">
        <w:rPr>
          <w:color w:val="000000" w:themeColor="text1"/>
          <w:sz w:val="28"/>
          <w:szCs w:val="28"/>
          <w:lang w:val="uk-UA"/>
        </w:rPr>
        <w:t>%)</w:t>
      </w:r>
      <w:r w:rsidR="006A03FC" w:rsidRPr="001F0121">
        <w:rPr>
          <w:color w:val="000000" w:themeColor="text1"/>
          <w:sz w:val="28"/>
          <w:szCs w:val="28"/>
          <w:lang w:val="uk-UA"/>
        </w:rPr>
        <w:t>.</w:t>
      </w:r>
    </w:p>
    <w:p w14:paraId="64ABDE44" w14:textId="77777777" w:rsidR="00C937FD" w:rsidRPr="001F0121" w:rsidRDefault="00B75A77" w:rsidP="008D23D8">
      <w:pPr>
        <w:ind w:firstLine="567"/>
        <w:jc w:val="both"/>
        <w:rPr>
          <w:color w:val="000000" w:themeColor="text1"/>
          <w:sz w:val="28"/>
          <w:szCs w:val="28"/>
          <w:lang w:val="uk-UA"/>
        </w:rPr>
      </w:pPr>
      <w:r w:rsidRPr="001F0121">
        <w:rPr>
          <w:color w:val="000000" w:themeColor="text1"/>
          <w:sz w:val="28"/>
          <w:szCs w:val="28"/>
          <w:lang w:val="uk-UA"/>
        </w:rPr>
        <w:t>У громаді</w:t>
      </w:r>
      <w:r w:rsidR="00C937FD" w:rsidRPr="001F0121">
        <w:rPr>
          <w:color w:val="000000" w:themeColor="text1"/>
          <w:sz w:val="28"/>
          <w:szCs w:val="28"/>
          <w:lang w:val="uk-UA"/>
        </w:rPr>
        <w:t xml:space="preserve"> проводиться робота щодо збільшення закладів освіти, облаштованих захисними спорудами цивільного захисту для збереження життя і здоров’я учасників освітнього процесу та їх безпечного знаходження в закладах освіти під час повітряних тривог.</w:t>
      </w:r>
    </w:p>
    <w:p w14:paraId="5ED9C332" w14:textId="14C2BFE5" w:rsidR="00051747" w:rsidRPr="001F0121" w:rsidRDefault="00051747" w:rsidP="00A834D9">
      <w:pPr>
        <w:ind w:firstLine="567"/>
        <w:jc w:val="both"/>
        <w:rPr>
          <w:bCs/>
          <w:iCs/>
          <w:color w:val="000000" w:themeColor="text1"/>
          <w:sz w:val="28"/>
          <w:szCs w:val="28"/>
          <w:lang w:val="uk-UA"/>
        </w:rPr>
      </w:pPr>
      <w:r w:rsidRPr="001F0121">
        <w:rPr>
          <w:bCs/>
          <w:iCs/>
          <w:color w:val="000000" w:themeColor="text1"/>
          <w:sz w:val="28"/>
          <w:szCs w:val="28"/>
          <w:lang w:val="uk-UA"/>
        </w:rPr>
        <w:t>У</w:t>
      </w:r>
      <w:r w:rsidR="00A834D9" w:rsidRPr="001F0121">
        <w:rPr>
          <w:bCs/>
          <w:iCs/>
          <w:color w:val="000000" w:themeColor="text1"/>
          <w:sz w:val="28"/>
          <w:szCs w:val="28"/>
          <w:lang w:val="uk-UA"/>
        </w:rPr>
        <w:t xml:space="preserve"> </w:t>
      </w:r>
      <w:r w:rsidR="004039DD" w:rsidRPr="001F0121">
        <w:rPr>
          <w:bCs/>
          <w:iCs/>
          <w:color w:val="000000" w:themeColor="text1"/>
          <w:sz w:val="28"/>
          <w:szCs w:val="28"/>
          <w:lang w:val="uk-UA"/>
        </w:rPr>
        <w:t xml:space="preserve">2025 році </w:t>
      </w:r>
      <w:r w:rsidRPr="001F0121">
        <w:rPr>
          <w:bCs/>
          <w:iCs/>
          <w:color w:val="000000" w:themeColor="text1"/>
          <w:sz w:val="28"/>
          <w:szCs w:val="28"/>
          <w:lang w:val="uk-UA"/>
        </w:rPr>
        <w:t>завершено реалізацію проєкту з будівництва нового протирадіаційного укриття</w:t>
      </w:r>
      <w:r w:rsidR="003773D8" w:rsidRPr="001F0121">
        <w:rPr>
          <w:bCs/>
          <w:iCs/>
          <w:color w:val="000000" w:themeColor="text1"/>
          <w:sz w:val="28"/>
          <w:szCs w:val="28"/>
          <w:lang w:val="uk-UA"/>
        </w:rPr>
        <w:t xml:space="preserve"> </w:t>
      </w:r>
      <w:r w:rsidR="007B3C65" w:rsidRPr="001F0121">
        <w:rPr>
          <w:bCs/>
          <w:iCs/>
          <w:color w:val="000000" w:themeColor="text1"/>
          <w:sz w:val="28"/>
          <w:szCs w:val="28"/>
          <w:lang w:val="uk-UA"/>
        </w:rPr>
        <w:t xml:space="preserve">для </w:t>
      </w:r>
      <w:r w:rsidR="003773D8" w:rsidRPr="001F0121">
        <w:rPr>
          <w:bCs/>
          <w:iCs/>
          <w:color w:val="000000" w:themeColor="text1"/>
          <w:sz w:val="28"/>
          <w:szCs w:val="28"/>
          <w:lang w:val="uk-UA"/>
        </w:rPr>
        <w:t>Новгород-Сіверсько</w:t>
      </w:r>
      <w:r w:rsidR="007B3C65" w:rsidRPr="001F0121">
        <w:rPr>
          <w:bCs/>
          <w:iCs/>
          <w:color w:val="000000" w:themeColor="text1"/>
          <w:sz w:val="28"/>
          <w:szCs w:val="28"/>
          <w:lang w:val="uk-UA"/>
        </w:rPr>
        <w:t>го</w:t>
      </w:r>
      <w:r w:rsidR="003773D8" w:rsidRPr="001F0121">
        <w:rPr>
          <w:bCs/>
          <w:iCs/>
          <w:color w:val="000000" w:themeColor="text1"/>
          <w:sz w:val="28"/>
          <w:szCs w:val="28"/>
          <w:lang w:val="uk-UA"/>
        </w:rPr>
        <w:t xml:space="preserve"> ліце</w:t>
      </w:r>
      <w:r w:rsidR="007B3C65" w:rsidRPr="001F0121">
        <w:rPr>
          <w:bCs/>
          <w:iCs/>
          <w:color w:val="000000" w:themeColor="text1"/>
          <w:sz w:val="28"/>
          <w:szCs w:val="28"/>
          <w:lang w:val="uk-UA"/>
        </w:rPr>
        <w:t>ю</w:t>
      </w:r>
      <w:r w:rsidR="003773D8" w:rsidRPr="001F0121">
        <w:rPr>
          <w:bCs/>
          <w:iCs/>
          <w:color w:val="000000" w:themeColor="text1"/>
          <w:sz w:val="28"/>
          <w:szCs w:val="28"/>
          <w:lang w:val="uk-UA"/>
        </w:rPr>
        <w:t xml:space="preserve"> № 1</w:t>
      </w:r>
      <w:r w:rsidR="009A7C86" w:rsidRPr="001F0121">
        <w:rPr>
          <w:bCs/>
          <w:iCs/>
          <w:color w:val="000000" w:themeColor="text1"/>
          <w:sz w:val="28"/>
          <w:szCs w:val="28"/>
          <w:lang w:val="uk-UA"/>
        </w:rPr>
        <w:t>. Ф</w:t>
      </w:r>
      <w:r w:rsidRPr="001F0121">
        <w:rPr>
          <w:bCs/>
          <w:iCs/>
          <w:color w:val="000000" w:themeColor="text1"/>
          <w:sz w:val="28"/>
          <w:szCs w:val="28"/>
          <w:lang w:val="uk-UA"/>
        </w:rPr>
        <w:t xml:space="preserve">інансування  </w:t>
      </w:r>
      <w:r w:rsidR="003F5962" w:rsidRPr="001F0121">
        <w:rPr>
          <w:bCs/>
          <w:iCs/>
          <w:color w:val="000000" w:themeColor="text1"/>
          <w:sz w:val="28"/>
          <w:szCs w:val="28"/>
          <w:lang w:val="uk-UA"/>
        </w:rPr>
        <w:t>проведено</w:t>
      </w:r>
      <w:r w:rsidRPr="001F0121">
        <w:rPr>
          <w:bCs/>
          <w:iCs/>
          <w:color w:val="000000" w:themeColor="text1"/>
          <w:sz w:val="28"/>
          <w:szCs w:val="28"/>
          <w:lang w:val="uk-UA"/>
        </w:rPr>
        <w:t xml:space="preserve"> за рахунок </w:t>
      </w:r>
      <w:r w:rsidR="009A7C86" w:rsidRPr="001F0121">
        <w:rPr>
          <w:bCs/>
          <w:iCs/>
          <w:color w:val="000000" w:themeColor="text1"/>
          <w:sz w:val="28"/>
          <w:szCs w:val="28"/>
          <w:lang w:val="uk-UA"/>
        </w:rPr>
        <w:t xml:space="preserve">залишку </w:t>
      </w:r>
      <w:r w:rsidRPr="001F0121">
        <w:rPr>
          <w:bCs/>
          <w:iCs/>
          <w:color w:val="000000" w:themeColor="text1"/>
          <w:sz w:val="28"/>
          <w:szCs w:val="28"/>
          <w:lang w:val="uk-UA"/>
        </w:rPr>
        <w:t>коштів</w:t>
      </w:r>
      <w:r w:rsidR="009A7C86" w:rsidRPr="001F0121">
        <w:rPr>
          <w:bCs/>
          <w:iCs/>
          <w:color w:val="000000" w:themeColor="text1"/>
          <w:sz w:val="28"/>
          <w:szCs w:val="28"/>
          <w:lang w:val="uk-UA"/>
        </w:rPr>
        <w:t xml:space="preserve"> додаткової дотації з державного бюджету</w:t>
      </w:r>
      <w:r w:rsidRPr="001F0121">
        <w:rPr>
          <w:bCs/>
          <w:iCs/>
          <w:color w:val="000000" w:themeColor="text1"/>
          <w:sz w:val="28"/>
          <w:szCs w:val="28"/>
          <w:lang w:val="uk-UA"/>
        </w:rPr>
        <w:t xml:space="preserve"> </w:t>
      </w:r>
      <w:r w:rsidR="009A7C86" w:rsidRPr="001F0121">
        <w:rPr>
          <w:bCs/>
          <w:iCs/>
          <w:color w:val="000000" w:themeColor="text1"/>
          <w:sz w:val="28"/>
          <w:szCs w:val="28"/>
          <w:lang w:val="uk-UA"/>
        </w:rPr>
        <w:t xml:space="preserve">у </w:t>
      </w:r>
      <w:r w:rsidR="00E53E9B" w:rsidRPr="001F0121">
        <w:rPr>
          <w:bCs/>
          <w:iCs/>
          <w:color w:val="000000" w:themeColor="text1"/>
          <w:sz w:val="28"/>
          <w:szCs w:val="28"/>
          <w:lang w:val="uk-UA"/>
        </w:rPr>
        <w:t>сумі</w:t>
      </w:r>
      <w:r w:rsidR="009A7C86" w:rsidRPr="001F0121">
        <w:rPr>
          <w:bCs/>
          <w:iCs/>
          <w:color w:val="000000" w:themeColor="text1"/>
          <w:sz w:val="28"/>
          <w:szCs w:val="28"/>
          <w:lang w:val="uk-UA"/>
        </w:rPr>
        <w:t xml:space="preserve"> </w:t>
      </w:r>
      <w:r w:rsidR="00461BCA" w:rsidRPr="001F0121">
        <w:rPr>
          <w:bCs/>
          <w:iCs/>
          <w:color w:val="000000" w:themeColor="text1"/>
          <w:sz w:val="28"/>
          <w:szCs w:val="28"/>
          <w:lang w:val="uk-UA"/>
        </w:rPr>
        <w:t>87389,6</w:t>
      </w:r>
      <w:r w:rsidR="009A7C86" w:rsidRPr="001F0121">
        <w:rPr>
          <w:bCs/>
          <w:iCs/>
          <w:color w:val="000000" w:themeColor="text1"/>
          <w:sz w:val="28"/>
          <w:szCs w:val="28"/>
          <w:lang w:val="uk-UA"/>
        </w:rPr>
        <w:t xml:space="preserve"> тис. грн.</w:t>
      </w:r>
    </w:p>
    <w:p w14:paraId="10BFFDA3" w14:textId="03DCB860" w:rsidR="00551781" w:rsidRPr="001F0121" w:rsidRDefault="00551781" w:rsidP="00A834D9">
      <w:pPr>
        <w:ind w:firstLine="567"/>
        <w:jc w:val="both"/>
        <w:rPr>
          <w:bCs/>
          <w:iCs/>
          <w:color w:val="0070C0"/>
          <w:sz w:val="28"/>
          <w:szCs w:val="28"/>
          <w:lang w:val="uk-UA"/>
        </w:rPr>
      </w:pPr>
      <w:r w:rsidRPr="001F0121">
        <w:rPr>
          <w:noProof/>
          <w:color w:val="EE0000"/>
          <w:kern w:val="2"/>
          <w:sz w:val="28"/>
          <w:szCs w:val="28"/>
          <w:lang w:val="uk-UA"/>
        </w:rPr>
        <w:drawing>
          <wp:inline distT="0" distB="0" distL="0" distR="0" wp14:anchorId="14CB6ABC" wp14:editId="68AE66F9">
            <wp:extent cx="4159250" cy="1857677"/>
            <wp:effectExtent l="0" t="0" r="0" b="9525"/>
            <wp:docPr id="2961889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8197" cy="1866139"/>
                    </a:xfrm>
                    <a:prstGeom prst="rect">
                      <a:avLst/>
                    </a:prstGeom>
                    <a:noFill/>
                    <a:ln>
                      <a:noFill/>
                    </a:ln>
                  </pic:spPr>
                </pic:pic>
              </a:graphicData>
            </a:graphic>
          </wp:inline>
        </w:drawing>
      </w:r>
    </w:p>
    <w:p w14:paraId="24B37CE7" w14:textId="77777777" w:rsidR="00551781" w:rsidRPr="001F0121" w:rsidRDefault="00551781" w:rsidP="00A834D9">
      <w:pPr>
        <w:ind w:firstLine="567"/>
        <w:jc w:val="both"/>
        <w:rPr>
          <w:bCs/>
          <w:iCs/>
          <w:color w:val="000000" w:themeColor="text1"/>
          <w:sz w:val="16"/>
          <w:szCs w:val="16"/>
          <w:lang w:val="uk-UA"/>
        </w:rPr>
      </w:pPr>
    </w:p>
    <w:p w14:paraId="41DB47BA" w14:textId="0F7683EF" w:rsidR="007B0AF2" w:rsidRPr="001F0121" w:rsidRDefault="007B0AF2" w:rsidP="007B0AF2">
      <w:pPr>
        <w:pStyle w:val="af0"/>
        <w:shd w:val="clear" w:color="auto" w:fill="FFFFFF"/>
        <w:spacing w:before="0" w:beforeAutospacing="0" w:after="0" w:afterAutospacing="0"/>
        <w:ind w:firstLine="567"/>
        <w:jc w:val="both"/>
        <w:rPr>
          <w:color w:val="000000" w:themeColor="text1"/>
          <w:sz w:val="28"/>
          <w:szCs w:val="28"/>
          <w:lang w:val="uk-UA"/>
        </w:rPr>
      </w:pPr>
      <w:r w:rsidRPr="001F0121">
        <w:rPr>
          <w:color w:val="000000" w:themeColor="text1"/>
          <w:sz w:val="28"/>
          <w:szCs w:val="28"/>
          <w:shd w:val="clear" w:color="auto" w:fill="FFFFFF"/>
          <w:lang w:val="uk-UA"/>
        </w:rPr>
        <w:t>У звітному році також реалізовано проєкт «Капітальний ремонт Новгород-Сіверського ліцею № 1 на загальну суму 26449,2 тис. грн, який фінансувався ВПІНО «Філія ACTED».</w:t>
      </w:r>
      <w:r w:rsidRPr="001F0121">
        <w:rPr>
          <w:rFonts w:ascii="Segoe UI" w:hAnsi="Segoe UI" w:cs="Segoe UI"/>
          <w:color w:val="000000" w:themeColor="text1"/>
          <w:shd w:val="clear" w:color="auto" w:fill="FFFFFF"/>
          <w:lang w:val="uk-UA"/>
        </w:rPr>
        <w:t xml:space="preserve"> </w:t>
      </w:r>
      <w:r w:rsidRPr="001F0121">
        <w:rPr>
          <w:color w:val="000000" w:themeColor="text1"/>
          <w:sz w:val="28"/>
          <w:szCs w:val="28"/>
          <w:shd w:val="clear" w:color="auto" w:fill="FFFFFF"/>
          <w:lang w:val="uk-UA"/>
        </w:rPr>
        <w:t>Проведені роботи з утеплення фасаду, улаштування в</w:t>
      </w:r>
      <w:r w:rsidR="007E21A7" w:rsidRPr="001F0121">
        <w:rPr>
          <w:color w:val="000000" w:themeColor="text1"/>
          <w:sz w:val="28"/>
          <w:szCs w:val="28"/>
          <w:shd w:val="clear" w:color="auto" w:fill="FFFFFF"/>
          <w:lang w:val="uk-UA"/>
        </w:rPr>
        <w:t>ід</w:t>
      </w:r>
      <w:r w:rsidRPr="001F0121">
        <w:rPr>
          <w:color w:val="000000" w:themeColor="text1"/>
          <w:sz w:val="28"/>
          <w:szCs w:val="28"/>
          <w:shd w:val="clear" w:color="auto" w:fill="FFFFFF"/>
          <w:lang w:val="uk-UA"/>
        </w:rPr>
        <w:t>мостки та організованого водостоку, зміну вхідної групи, внутрішнє опорядження. Покращився естетичний вигляд закладу, підвищилась безпека та комфорт для учнів і педагогів.</w:t>
      </w:r>
    </w:p>
    <w:p w14:paraId="57267FB8" w14:textId="77777777" w:rsidR="007B0AF2" w:rsidRPr="001F0121" w:rsidRDefault="007B0AF2" w:rsidP="00A834D9">
      <w:pPr>
        <w:ind w:firstLine="567"/>
        <w:jc w:val="both"/>
        <w:rPr>
          <w:color w:val="000000" w:themeColor="text1"/>
          <w:sz w:val="28"/>
          <w:szCs w:val="28"/>
          <w:lang w:val="uk-UA"/>
        </w:rPr>
      </w:pPr>
    </w:p>
    <w:p w14:paraId="164D768C" w14:textId="3A87B706" w:rsidR="007B0AF2" w:rsidRPr="001F0121" w:rsidRDefault="007B0AF2" w:rsidP="00A834D9">
      <w:pPr>
        <w:ind w:firstLine="567"/>
        <w:jc w:val="both"/>
        <w:rPr>
          <w:color w:val="000000" w:themeColor="text1"/>
          <w:sz w:val="28"/>
          <w:szCs w:val="28"/>
          <w:lang w:val="uk-UA"/>
        </w:rPr>
      </w:pPr>
      <w:r w:rsidRPr="001F0121">
        <w:rPr>
          <w:noProof/>
          <w:color w:val="EE0000"/>
          <w:sz w:val="28"/>
          <w:szCs w:val="28"/>
          <w:lang w:val="uk-UA"/>
        </w:rPr>
        <w:lastRenderedPageBreak/>
        <w:drawing>
          <wp:inline distT="0" distB="0" distL="0" distR="0" wp14:anchorId="03853BC6" wp14:editId="0F487668">
            <wp:extent cx="4406828" cy="1720850"/>
            <wp:effectExtent l="0" t="0" r="0" b="0"/>
            <wp:docPr id="15144094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3909" cy="1727520"/>
                    </a:xfrm>
                    <a:prstGeom prst="rect">
                      <a:avLst/>
                    </a:prstGeom>
                    <a:noFill/>
                    <a:ln>
                      <a:noFill/>
                    </a:ln>
                  </pic:spPr>
                </pic:pic>
              </a:graphicData>
            </a:graphic>
          </wp:inline>
        </w:drawing>
      </w:r>
    </w:p>
    <w:p w14:paraId="332AD024" w14:textId="77777777" w:rsidR="007B0AF2" w:rsidRPr="001F0121" w:rsidRDefault="007B0AF2" w:rsidP="00A834D9">
      <w:pPr>
        <w:ind w:firstLine="567"/>
        <w:jc w:val="both"/>
        <w:rPr>
          <w:color w:val="000000" w:themeColor="text1"/>
          <w:sz w:val="28"/>
          <w:szCs w:val="28"/>
          <w:lang w:val="uk-UA"/>
        </w:rPr>
      </w:pPr>
    </w:p>
    <w:p w14:paraId="711DD046" w14:textId="47A3A32F" w:rsidR="00525011" w:rsidRPr="001F0121" w:rsidRDefault="00B838D6" w:rsidP="00A834D9">
      <w:pPr>
        <w:ind w:firstLine="567"/>
        <w:jc w:val="both"/>
        <w:rPr>
          <w:color w:val="000000" w:themeColor="text1"/>
          <w:sz w:val="28"/>
          <w:szCs w:val="28"/>
          <w:lang w:val="uk-UA"/>
        </w:rPr>
      </w:pPr>
      <w:r w:rsidRPr="001F0121">
        <w:rPr>
          <w:color w:val="000000" w:themeColor="text1"/>
          <w:sz w:val="28"/>
          <w:szCs w:val="28"/>
          <w:lang w:val="uk-UA"/>
        </w:rPr>
        <w:t xml:space="preserve">На </w:t>
      </w:r>
      <w:r w:rsidR="00525011" w:rsidRPr="001F0121">
        <w:rPr>
          <w:color w:val="000000" w:themeColor="text1"/>
          <w:sz w:val="28"/>
          <w:szCs w:val="28"/>
          <w:lang w:val="uk-UA"/>
        </w:rPr>
        <w:t xml:space="preserve">виготовлення проєктно-кошторисної документації </w:t>
      </w:r>
      <w:r w:rsidR="00213CA3" w:rsidRPr="001F0121">
        <w:rPr>
          <w:color w:val="000000" w:themeColor="text1"/>
          <w:sz w:val="28"/>
          <w:szCs w:val="28"/>
          <w:lang w:val="uk-UA"/>
        </w:rPr>
        <w:t>н</w:t>
      </w:r>
      <w:r w:rsidR="00525011" w:rsidRPr="001F0121">
        <w:rPr>
          <w:color w:val="000000" w:themeColor="text1"/>
          <w:sz w:val="28"/>
          <w:szCs w:val="28"/>
          <w:lang w:val="uk-UA"/>
        </w:rPr>
        <w:t>ов</w:t>
      </w:r>
      <w:r w:rsidR="00213CA3" w:rsidRPr="001F0121">
        <w:rPr>
          <w:color w:val="000000" w:themeColor="text1"/>
          <w:sz w:val="28"/>
          <w:szCs w:val="28"/>
          <w:lang w:val="uk-UA"/>
        </w:rPr>
        <w:t>ого</w:t>
      </w:r>
      <w:r w:rsidR="00525011" w:rsidRPr="001F0121">
        <w:rPr>
          <w:color w:val="000000" w:themeColor="text1"/>
          <w:sz w:val="28"/>
          <w:szCs w:val="28"/>
          <w:lang w:val="uk-UA"/>
        </w:rPr>
        <w:t xml:space="preserve"> будівництв</w:t>
      </w:r>
      <w:r w:rsidR="00213CA3" w:rsidRPr="001F0121">
        <w:rPr>
          <w:color w:val="000000" w:themeColor="text1"/>
          <w:sz w:val="28"/>
          <w:szCs w:val="28"/>
          <w:lang w:val="uk-UA"/>
        </w:rPr>
        <w:t>а</w:t>
      </w:r>
      <w:r w:rsidR="00525011" w:rsidRPr="001F0121">
        <w:rPr>
          <w:color w:val="000000" w:themeColor="text1"/>
          <w:sz w:val="28"/>
          <w:szCs w:val="28"/>
          <w:lang w:val="uk-UA"/>
        </w:rPr>
        <w:t xml:space="preserve"> протирадіаційного укриття для Новгород-Сіверської загальноосвітньої школи  </w:t>
      </w:r>
      <w:r w:rsidR="00571E37" w:rsidRPr="001F0121">
        <w:rPr>
          <w:color w:val="000000" w:themeColor="text1"/>
          <w:sz w:val="28"/>
          <w:szCs w:val="28"/>
          <w:lang w:val="uk-UA"/>
        </w:rPr>
        <w:t xml:space="preserve">   </w:t>
      </w:r>
      <w:r w:rsidR="00525011" w:rsidRPr="001F0121">
        <w:rPr>
          <w:color w:val="000000" w:themeColor="text1"/>
          <w:sz w:val="28"/>
          <w:szCs w:val="28"/>
          <w:lang w:val="uk-UA"/>
        </w:rPr>
        <w:t>I-III ступенів №</w:t>
      </w:r>
      <w:r w:rsidR="00076622" w:rsidRPr="001F0121">
        <w:rPr>
          <w:color w:val="000000" w:themeColor="text1"/>
          <w:sz w:val="28"/>
          <w:szCs w:val="28"/>
          <w:lang w:val="uk-UA"/>
        </w:rPr>
        <w:t xml:space="preserve"> </w:t>
      </w:r>
      <w:r w:rsidR="00525011" w:rsidRPr="001F0121">
        <w:rPr>
          <w:color w:val="000000" w:themeColor="text1"/>
          <w:sz w:val="28"/>
          <w:szCs w:val="28"/>
          <w:lang w:val="uk-UA"/>
        </w:rPr>
        <w:t xml:space="preserve">2 </w:t>
      </w:r>
      <w:r w:rsidRPr="001F0121">
        <w:rPr>
          <w:color w:val="000000" w:themeColor="text1"/>
          <w:sz w:val="28"/>
          <w:szCs w:val="28"/>
          <w:lang w:val="uk-UA"/>
        </w:rPr>
        <w:t>з бюджету громади спрямовано 445,0 тис. грн.</w:t>
      </w:r>
    </w:p>
    <w:p w14:paraId="1FCBFAFA" w14:textId="6683A271" w:rsidR="00E95C12" w:rsidRPr="001F0121" w:rsidRDefault="004B5345" w:rsidP="00E95C12">
      <w:pPr>
        <w:pStyle w:val="af0"/>
        <w:shd w:val="clear" w:color="auto" w:fill="FFFFFF"/>
        <w:spacing w:before="0" w:beforeAutospacing="0" w:after="0" w:afterAutospacing="0"/>
        <w:ind w:firstLine="567"/>
        <w:jc w:val="both"/>
        <w:rPr>
          <w:color w:val="000000" w:themeColor="text1"/>
          <w:sz w:val="28"/>
          <w:szCs w:val="28"/>
          <w:lang w:val="uk-UA"/>
        </w:rPr>
      </w:pPr>
      <w:r w:rsidRPr="001F0121">
        <w:rPr>
          <w:color w:val="000000" w:themeColor="text1"/>
          <w:sz w:val="28"/>
          <w:szCs w:val="28"/>
          <w:shd w:val="clear" w:color="auto" w:fill="FFFFFF"/>
          <w:lang w:val="uk-UA"/>
        </w:rPr>
        <w:t>З</w:t>
      </w:r>
      <w:r w:rsidR="00770D12" w:rsidRPr="001F0121">
        <w:rPr>
          <w:color w:val="000000" w:themeColor="text1"/>
          <w:sz w:val="28"/>
          <w:szCs w:val="28"/>
          <w:lang w:val="uk-UA"/>
        </w:rPr>
        <w:t>а рахунок ф</w:t>
      </w:r>
      <w:r w:rsidR="00770D12" w:rsidRPr="001F0121">
        <w:rPr>
          <w:color w:val="000000" w:themeColor="text1"/>
          <w:sz w:val="28"/>
          <w:szCs w:val="28"/>
          <w:shd w:val="clear" w:color="auto" w:fill="FFFFFF"/>
          <w:lang w:val="uk-UA"/>
        </w:rPr>
        <w:t xml:space="preserve">інансової підтримки </w:t>
      </w:r>
      <w:r w:rsidR="006B76D2" w:rsidRPr="001F0121">
        <w:rPr>
          <w:color w:val="000000" w:themeColor="text1"/>
          <w:sz w:val="28"/>
          <w:szCs w:val="28"/>
          <w:shd w:val="clear" w:color="auto" w:fill="FFFFFF"/>
          <w:lang w:val="uk-UA"/>
        </w:rPr>
        <w:t>г</w:t>
      </w:r>
      <w:r w:rsidR="00770D12" w:rsidRPr="001F0121">
        <w:rPr>
          <w:color w:val="000000" w:themeColor="text1"/>
          <w:sz w:val="28"/>
          <w:szCs w:val="28"/>
          <w:shd w:val="clear" w:color="auto" w:fill="FFFFFF"/>
          <w:lang w:val="uk-UA"/>
        </w:rPr>
        <w:t>ромадської організації «ЛАМПА»</w:t>
      </w:r>
      <w:r w:rsidRPr="001F0121">
        <w:rPr>
          <w:color w:val="000000" w:themeColor="text1"/>
          <w:sz w:val="28"/>
          <w:szCs w:val="28"/>
          <w:shd w:val="clear" w:color="auto" w:fill="FFFFFF"/>
          <w:lang w:val="uk-UA"/>
        </w:rPr>
        <w:t xml:space="preserve"> облаштовано шість комфортних укриттів у закладах освіти громади</w:t>
      </w:r>
      <w:r w:rsidR="00E53E9B" w:rsidRPr="001F0121">
        <w:rPr>
          <w:color w:val="000000" w:themeColor="text1"/>
          <w:sz w:val="28"/>
          <w:szCs w:val="28"/>
          <w:shd w:val="clear" w:color="auto" w:fill="FFFFFF"/>
          <w:lang w:val="uk-UA"/>
        </w:rPr>
        <w:t xml:space="preserve"> (</w:t>
      </w:r>
      <w:r w:rsidR="00E95C12" w:rsidRPr="001F0121">
        <w:rPr>
          <w:color w:val="000000" w:themeColor="text1"/>
          <w:sz w:val="28"/>
          <w:szCs w:val="28"/>
          <w:lang w:val="uk-UA"/>
        </w:rPr>
        <w:t>Новгород-Сіверський ліцей № 1; Новгород-Сіверська початкова школа «Дзвіночок»; Орлівський, Блистівський, Дігтярівський та Печенюгівський НВК</w:t>
      </w:r>
      <w:r w:rsidR="00BA13DC" w:rsidRPr="001F0121">
        <w:rPr>
          <w:color w:val="000000" w:themeColor="text1"/>
          <w:sz w:val="28"/>
          <w:szCs w:val="28"/>
          <w:lang w:val="uk-UA"/>
        </w:rPr>
        <w:t xml:space="preserve"> (</w:t>
      </w:r>
      <w:r w:rsidR="00592543" w:rsidRPr="001F0121">
        <w:rPr>
          <w:color w:val="000000" w:themeColor="text1"/>
          <w:sz w:val="28"/>
          <w:szCs w:val="28"/>
          <w:lang w:val="uk-UA"/>
        </w:rPr>
        <w:t>комплекти меблів, подовжувачі, термопоти, обігрівачі, ліхтарі, оргтехніка тощо</w:t>
      </w:r>
      <w:r w:rsidR="00E53E9B" w:rsidRPr="001F0121">
        <w:rPr>
          <w:color w:val="000000" w:themeColor="text1"/>
          <w:sz w:val="28"/>
          <w:szCs w:val="28"/>
          <w:lang w:val="uk-UA"/>
        </w:rPr>
        <w:t>)</w:t>
      </w:r>
      <w:r w:rsidR="00BA13DC" w:rsidRPr="001F0121">
        <w:rPr>
          <w:color w:val="000000" w:themeColor="text1"/>
          <w:sz w:val="28"/>
          <w:szCs w:val="28"/>
          <w:lang w:val="uk-UA"/>
        </w:rPr>
        <w:t xml:space="preserve"> на суму </w:t>
      </w:r>
      <w:r w:rsidR="003A6059" w:rsidRPr="001F0121">
        <w:rPr>
          <w:color w:val="000000" w:themeColor="text1"/>
          <w:sz w:val="28"/>
          <w:szCs w:val="28"/>
          <w:lang w:val="uk-UA"/>
        </w:rPr>
        <w:t>258,9 тис. грн)</w:t>
      </w:r>
      <w:r w:rsidR="00592543" w:rsidRPr="001F0121">
        <w:rPr>
          <w:color w:val="000000" w:themeColor="text1"/>
          <w:sz w:val="28"/>
          <w:szCs w:val="28"/>
          <w:lang w:val="uk-UA"/>
        </w:rPr>
        <w:t>.</w:t>
      </w:r>
    </w:p>
    <w:p w14:paraId="256AF2D3" w14:textId="77777777" w:rsidR="005A2D88" w:rsidRPr="001F0121" w:rsidRDefault="005A2D88" w:rsidP="00166CEE">
      <w:pPr>
        <w:pStyle w:val="af0"/>
        <w:shd w:val="clear" w:color="auto" w:fill="FFFFFF"/>
        <w:spacing w:before="0" w:beforeAutospacing="0" w:after="0" w:afterAutospacing="0"/>
        <w:ind w:firstLine="567"/>
        <w:jc w:val="both"/>
        <w:rPr>
          <w:color w:val="0070C0"/>
          <w:sz w:val="28"/>
          <w:szCs w:val="28"/>
          <w:shd w:val="clear" w:color="auto" w:fill="FFFFFF"/>
          <w:lang w:val="uk-UA"/>
        </w:rPr>
      </w:pPr>
      <w:r w:rsidRPr="001F0121">
        <w:rPr>
          <w:noProof/>
          <w:sz w:val="28"/>
          <w:szCs w:val="28"/>
          <w:lang w:val="uk-UA"/>
        </w:rPr>
        <w:drawing>
          <wp:anchor distT="0" distB="0" distL="114300" distR="114300" simplePos="0" relativeHeight="251679744" behindDoc="0" locked="0" layoutInCell="1" allowOverlap="1" wp14:anchorId="2944D212" wp14:editId="71868973">
            <wp:simplePos x="1440180" y="5631180"/>
            <wp:positionH relativeFrom="column">
              <wp:align>left</wp:align>
            </wp:positionH>
            <wp:positionV relativeFrom="paragraph">
              <wp:align>top</wp:align>
            </wp:positionV>
            <wp:extent cx="2910840" cy="1691640"/>
            <wp:effectExtent l="0" t="0" r="3810" b="3810"/>
            <wp:wrapSquare wrapText="bothSides"/>
            <wp:docPr id="130682405" name="Рисунок 8" descr="D:\Охорона праці\фото меблі орлівка\IMG-a103f2a21db1cc8335bc6555e3772b6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Охорона праці\фото меблі орлівка\IMG-a103f2a21db1cc8335bc6555e3772b68-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1895" cy="1692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8B61B" w14:textId="77777777" w:rsidR="005A2D88" w:rsidRPr="001F0121" w:rsidRDefault="005A2D88" w:rsidP="00166CEE">
      <w:pPr>
        <w:pStyle w:val="af0"/>
        <w:shd w:val="clear" w:color="auto" w:fill="FFFFFF"/>
        <w:spacing w:before="0" w:beforeAutospacing="0" w:after="0" w:afterAutospacing="0"/>
        <w:ind w:firstLine="567"/>
        <w:jc w:val="both"/>
        <w:rPr>
          <w:color w:val="0070C0"/>
          <w:sz w:val="28"/>
          <w:szCs w:val="28"/>
          <w:shd w:val="clear" w:color="auto" w:fill="FFFFFF"/>
          <w:lang w:val="uk-UA"/>
        </w:rPr>
      </w:pPr>
    </w:p>
    <w:p w14:paraId="6F6811DF" w14:textId="51E4AE40" w:rsidR="00F52F00" w:rsidRPr="001F0121" w:rsidRDefault="005A2D88" w:rsidP="00166CEE">
      <w:pPr>
        <w:pStyle w:val="af0"/>
        <w:shd w:val="clear" w:color="auto" w:fill="FFFFFF"/>
        <w:spacing w:before="0" w:beforeAutospacing="0" w:after="0" w:afterAutospacing="0"/>
        <w:ind w:firstLine="567"/>
        <w:jc w:val="both"/>
        <w:rPr>
          <w:color w:val="0070C0"/>
          <w:sz w:val="28"/>
          <w:szCs w:val="28"/>
          <w:shd w:val="clear" w:color="auto" w:fill="FFFFFF"/>
          <w:lang w:val="uk-UA"/>
        </w:rPr>
      </w:pPr>
      <w:r w:rsidRPr="001F0121">
        <w:rPr>
          <w:noProof/>
          <w:sz w:val="28"/>
          <w:szCs w:val="28"/>
          <w:lang w:val="uk-UA"/>
        </w:rPr>
        <w:drawing>
          <wp:inline distT="0" distB="0" distL="0" distR="0" wp14:anchorId="04A8FBB3" wp14:editId="710D4942">
            <wp:extent cx="2650490" cy="1744980"/>
            <wp:effectExtent l="0" t="0" r="1270" b="7620"/>
            <wp:docPr id="1938010813" name="Рисунок 9" descr="C:\Users\ВОМС\Desktop\100001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ВОМС\Desktop\10000102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0490" cy="1744980"/>
                    </a:xfrm>
                    <a:prstGeom prst="rect">
                      <a:avLst/>
                    </a:prstGeom>
                    <a:noFill/>
                    <a:ln>
                      <a:noFill/>
                    </a:ln>
                  </pic:spPr>
                </pic:pic>
              </a:graphicData>
            </a:graphic>
          </wp:inline>
        </w:drawing>
      </w:r>
      <w:r w:rsidRPr="001F0121">
        <w:rPr>
          <w:color w:val="0070C0"/>
          <w:sz w:val="28"/>
          <w:szCs w:val="28"/>
          <w:shd w:val="clear" w:color="auto" w:fill="FFFFFF"/>
          <w:lang w:val="uk-UA"/>
        </w:rPr>
        <w:br w:type="textWrapping" w:clear="all"/>
      </w:r>
    </w:p>
    <w:p w14:paraId="5BA8E135" w14:textId="709E3672" w:rsidR="00E40037" w:rsidRPr="001F0121" w:rsidRDefault="00FE08EC" w:rsidP="00166CEE">
      <w:pPr>
        <w:pStyle w:val="af0"/>
        <w:shd w:val="clear" w:color="auto" w:fill="FFFFFF"/>
        <w:spacing w:before="0" w:beforeAutospacing="0" w:after="0" w:afterAutospacing="0"/>
        <w:ind w:firstLine="567"/>
        <w:jc w:val="both"/>
        <w:rPr>
          <w:color w:val="000000" w:themeColor="text1"/>
          <w:sz w:val="28"/>
          <w:szCs w:val="28"/>
          <w:shd w:val="clear" w:color="auto" w:fill="FFFFFF"/>
          <w:lang w:val="uk-UA"/>
        </w:rPr>
      </w:pPr>
      <w:r w:rsidRPr="001F0121">
        <w:rPr>
          <w:color w:val="000000" w:themeColor="text1"/>
          <w:sz w:val="28"/>
          <w:szCs w:val="28"/>
          <w:shd w:val="clear" w:color="auto" w:fill="FFFFFF"/>
          <w:lang w:val="uk-UA"/>
        </w:rPr>
        <w:t>Крім тог</w:t>
      </w:r>
      <w:r w:rsidR="000402D2" w:rsidRPr="001F0121">
        <w:rPr>
          <w:color w:val="000000" w:themeColor="text1"/>
          <w:sz w:val="28"/>
          <w:szCs w:val="28"/>
          <w:shd w:val="clear" w:color="auto" w:fill="FFFFFF"/>
          <w:lang w:val="uk-UA"/>
        </w:rPr>
        <w:t>о</w:t>
      </w:r>
      <w:r w:rsidRPr="001F0121">
        <w:rPr>
          <w:color w:val="000000" w:themeColor="text1"/>
          <w:sz w:val="28"/>
          <w:szCs w:val="28"/>
          <w:shd w:val="clear" w:color="auto" w:fill="FFFFFF"/>
          <w:lang w:val="uk-UA"/>
        </w:rPr>
        <w:t>,</w:t>
      </w:r>
      <w:r w:rsidR="0093790A" w:rsidRPr="001F0121">
        <w:rPr>
          <w:color w:val="000000" w:themeColor="text1"/>
          <w:sz w:val="28"/>
          <w:szCs w:val="28"/>
          <w:shd w:val="clear" w:color="auto" w:fill="FFFFFF"/>
          <w:lang w:val="uk-UA"/>
        </w:rPr>
        <w:t xml:space="preserve"> </w:t>
      </w:r>
      <w:r w:rsidR="00734CAF" w:rsidRPr="001F0121">
        <w:rPr>
          <w:color w:val="000000" w:themeColor="text1"/>
          <w:sz w:val="28"/>
          <w:szCs w:val="28"/>
          <w:shd w:val="clear" w:color="auto" w:fill="FFFFFF"/>
          <w:lang w:val="uk-UA"/>
        </w:rPr>
        <w:t xml:space="preserve">за сприянням міжнародної допомоги з Федеральної землі Мекленбург–Передня Померанія (Німеччина) </w:t>
      </w:r>
      <w:r w:rsidRPr="001F0121">
        <w:rPr>
          <w:color w:val="000000" w:themeColor="text1"/>
          <w:sz w:val="28"/>
          <w:szCs w:val="28"/>
          <w:lang w:val="uk-UA"/>
        </w:rPr>
        <w:t>у</w:t>
      </w:r>
      <w:r w:rsidR="00E40037" w:rsidRPr="001F0121">
        <w:rPr>
          <w:color w:val="000000" w:themeColor="text1"/>
          <w:sz w:val="28"/>
          <w:szCs w:val="28"/>
          <w:lang w:val="uk-UA"/>
        </w:rPr>
        <w:t xml:space="preserve"> Блистівському та Дігтярівськом</w:t>
      </w:r>
      <w:r w:rsidR="003E4FDF" w:rsidRPr="001F0121">
        <w:rPr>
          <w:color w:val="000000" w:themeColor="text1"/>
          <w:sz w:val="28"/>
          <w:szCs w:val="28"/>
          <w:lang w:val="uk-UA"/>
        </w:rPr>
        <w:t>у НВК</w:t>
      </w:r>
      <w:r w:rsidR="00C17C3E" w:rsidRPr="001F0121">
        <w:rPr>
          <w:color w:val="000000" w:themeColor="text1"/>
          <w:sz w:val="28"/>
          <w:szCs w:val="28"/>
          <w:lang w:val="uk-UA"/>
        </w:rPr>
        <w:t xml:space="preserve"> </w:t>
      </w:r>
      <w:r w:rsidR="00734CAF" w:rsidRPr="001F0121">
        <w:rPr>
          <w:color w:val="000000" w:themeColor="text1"/>
          <w:sz w:val="28"/>
          <w:szCs w:val="28"/>
          <w:lang w:val="uk-UA"/>
        </w:rPr>
        <w:t>проведено поточні</w:t>
      </w:r>
      <w:r w:rsidR="00C17C3E" w:rsidRPr="001F0121">
        <w:rPr>
          <w:color w:val="000000" w:themeColor="text1"/>
          <w:sz w:val="28"/>
          <w:szCs w:val="28"/>
          <w:lang w:val="uk-UA"/>
        </w:rPr>
        <w:t xml:space="preserve"> ремонт</w:t>
      </w:r>
      <w:r w:rsidR="00734CAF" w:rsidRPr="001F0121">
        <w:rPr>
          <w:color w:val="000000" w:themeColor="text1"/>
          <w:sz w:val="28"/>
          <w:szCs w:val="28"/>
          <w:lang w:val="uk-UA"/>
        </w:rPr>
        <w:t>и</w:t>
      </w:r>
      <w:r w:rsidR="00C17C3E" w:rsidRPr="001F0121">
        <w:rPr>
          <w:color w:val="000000" w:themeColor="text1"/>
          <w:sz w:val="28"/>
          <w:szCs w:val="28"/>
          <w:lang w:val="uk-UA"/>
        </w:rPr>
        <w:t xml:space="preserve"> укриттів</w:t>
      </w:r>
      <w:r w:rsidR="006A14BC" w:rsidRPr="001F0121">
        <w:rPr>
          <w:color w:val="000000" w:themeColor="text1"/>
          <w:sz w:val="28"/>
          <w:szCs w:val="28"/>
          <w:lang w:val="uk-UA"/>
        </w:rPr>
        <w:t xml:space="preserve"> (3450,4 тис. грн</w:t>
      </w:r>
      <w:r w:rsidR="006A14BC" w:rsidRPr="001F0121">
        <w:rPr>
          <w:color w:val="0070C0"/>
          <w:sz w:val="28"/>
          <w:szCs w:val="28"/>
          <w:lang w:val="uk-UA"/>
        </w:rPr>
        <w:t>)</w:t>
      </w:r>
      <w:r w:rsidR="00C17C3E" w:rsidRPr="001F0121">
        <w:rPr>
          <w:color w:val="000000" w:themeColor="text1"/>
          <w:sz w:val="28"/>
          <w:szCs w:val="28"/>
          <w:lang w:val="uk-UA"/>
        </w:rPr>
        <w:t xml:space="preserve">. </w:t>
      </w:r>
    </w:p>
    <w:p w14:paraId="0ACFC3F9" w14:textId="34B9D915" w:rsidR="003775E9" w:rsidRPr="001F0121" w:rsidRDefault="003442D0" w:rsidP="00625161">
      <w:pPr>
        <w:pStyle w:val="af0"/>
        <w:shd w:val="clear" w:color="auto" w:fill="FFFFFF"/>
        <w:tabs>
          <w:tab w:val="left" w:pos="567"/>
        </w:tabs>
        <w:spacing w:before="0" w:beforeAutospacing="0" w:after="0" w:afterAutospacing="0"/>
        <w:ind w:firstLine="567"/>
        <w:jc w:val="both"/>
        <w:rPr>
          <w:color w:val="0070C0"/>
          <w:sz w:val="28"/>
          <w:szCs w:val="28"/>
          <w:lang w:val="uk-UA"/>
        </w:rPr>
      </w:pPr>
      <w:r w:rsidRPr="001F0121">
        <w:rPr>
          <w:color w:val="0070C0"/>
          <w:sz w:val="28"/>
          <w:szCs w:val="28"/>
          <w:lang w:val="uk-UA"/>
        </w:rPr>
        <w:br w:type="textWrapping" w:clear="all"/>
      </w:r>
      <w:r w:rsidR="00F87D90" w:rsidRPr="001F0121">
        <w:rPr>
          <w:color w:val="0070C0"/>
          <w:sz w:val="28"/>
          <w:szCs w:val="28"/>
          <w:lang w:val="uk-UA"/>
        </w:rPr>
        <w:t xml:space="preserve">       </w:t>
      </w:r>
      <w:r w:rsidR="00F62FA2" w:rsidRPr="001F0121">
        <w:rPr>
          <w:noProof/>
          <w:lang w:val="uk-UA"/>
        </w:rPr>
        <w:drawing>
          <wp:inline distT="0" distB="0" distL="0" distR="0" wp14:anchorId="231EBBC8" wp14:editId="6D6F46F0">
            <wp:extent cx="2560320" cy="1882140"/>
            <wp:effectExtent l="0" t="0" r="0" b="3810"/>
            <wp:docPr id="11404318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0320" cy="1882140"/>
                    </a:xfrm>
                    <a:prstGeom prst="rect">
                      <a:avLst/>
                    </a:prstGeom>
                    <a:noFill/>
                    <a:ln>
                      <a:noFill/>
                    </a:ln>
                  </pic:spPr>
                </pic:pic>
              </a:graphicData>
            </a:graphic>
          </wp:inline>
        </w:drawing>
      </w:r>
      <w:r w:rsidR="00E25F3E" w:rsidRPr="001F0121">
        <w:rPr>
          <w:noProof/>
          <w:lang w:val="uk-UA"/>
        </w:rPr>
        <w:drawing>
          <wp:inline distT="0" distB="0" distL="0" distR="0" wp14:anchorId="796D657D" wp14:editId="009BA0AA">
            <wp:extent cx="3017520" cy="2247900"/>
            <wp:effectExtent l="0" t="0" r="0" b="0"/>
            <wp:docPr id="9815433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7520" cy="2247900"/>
                    </a:xfrm>
                    <a:prstGeom prst="rect">
                      <a:avLst/>
                    </a:prstGeom>
                    <a:noFill/>
                    <a:ln>
                      <a:noFill/>
                    </a:ln>
                  </pic:spPr>
                </pic:pic>
              </a:graphicData>
            </a:graphic>
          </wp:inline>
        </w:drawing>
      </w:r>
    </w:p>
    <w:p w14:paraId="4452669A" w14:textId="77777777" w:rsidR="003775E9" w:rsidRPr="001F0121" w:rsidRDefault="003775E9" w:rsidP="00625161">
      <w:pPr>
        <w:pStyle w:val="af0"/>
        <w:shd w:val="clear" w:color="auto" w:fill="FFFFFF"/>
        <w:tabs>
          <w:tab w:val="left" w:pos="567"/>
        </w:tabs>
        <w:spacing w:before="0" w:beforeAutospacing="0" w:after="0" w:afterAutospacing="0"/>
        <w:ind w:firstLine="567"/>
        <w:jc w:val="both"/>
        <w:rPr>
          <w:color w:val="0070C0"/>
          <w:sz w:val="28"/>
          <w:szCs w:val="28"/>
          <w:lang w:val="uk-UA"/>
        </w:rPr>
      </w:pPr>
    </w:p>
    <w:p w14:paraId="608E5DE1" w14:textId="3A5F353B" w:rsidR="003775E9" w:rsidRPr="001F0121" w:rsidRDefault="00DA66D2" w:rsidP="00625161">
      <w:pPr>
        <w:pStyle w:val="af0"/>
        <w:shd w:val="clear" w:color="auto" w:fill="FFFFFF"/>
        <w:tabs>
          <w:tab w:val="left" w:pos="567"/>
        </w:tabs>
        <w:spacing w:before="0" w:beforeAutospacing="0" w:after="0" w:afterAutospacing="0"/>
        <w:ind w:firstLine="567"/>
        <w:jc w:val="both"/>
        <w:rPr>
          <w:color w:val="000000" w:themeColor="text1"/>
          <w:sz w:val="28"/>
          <w:szCs w:val="28"/>
          <w:lang w:val="uk-UA"/>
        </w:rPr>
      </w:pPr>
      <w:r w:rsidRPr="001F0121">
        <w:rPr>
          <w:color w:val="000000" w:themeColor="text1"/>
          <w:sz w:val="28"/>
          <w:szCs w:val="28"/>
          <w:lang w:val="uk-UA"/>
        </w:rPr>
        <w:t xml:space="preserve">У 2025 році </w:t>
      </w:r>
      <w:r w:rsidR="00E53E9B" w:rsidRPr="001F0121">
        <w:rPr>
          <w:color w:val="000000" w:themeColor="text1"/>
          <w:sz w:val="28"/>
          <w:szCs w:val="28"/>
          <w:lang w:val="uk-UA"/>
        </w:rPr>
        <w:t xml:space="preserve">із загального фонду бюджету </w:t>
      </w:r>
      <w:r w:rsidRPr="001F0121">
        <w:rPr>
          <w:color w:val="000000" w:themeColor="text1"/>
          <w:sz w:val="28"/>
          <w:szCs w:val="28"/>
          <w:lang w:val="uk-UA"/>
        </w:rPr>
        <w:t>в</w:t>
      </w:r>
      <w:r w:rsidR="007525BA" w:rsidRPr="001F0121">
        <w:rPr>
          <w:color w:val="000000" w:themeColor="text1"/>
          <w:sz w:val="28"/>
          <w:szCs w:val="28"/>
          <w:lang w:val="uk-UA"/>
        </w:rPr>
        <w:t xml:space="preserve">идатки на </w:t>
      </w:r>
      <w:r w:rsidR="00E53E9B" w:rsidRPr="001F0121">
        <w:rPr>
          <w:color w:val="000000" w:themeColor="text1"/>
          <w:sz w:val="28"/>
          <w:szCs w:val="28"/>
          <w:lang w:val="uk-UA"/>
        </w:rPr>
        <w:t>галузь «О</w:t>
      </w:r>
      <w:r w:rsidR="007525BA" w:rsidRPr="001F0121">
        <w:rPr>
          <w:color w:val="000000" w:themeColor="text1"/>
          <w:sz w:val="28"/>
          <w:szCs w:val="28"/>
          <w:lang w:val="uk-UA"/>
        </w:rPr>
        <w:t>світ</w:t>
      </w:r>
      <w:r w:rsidR="00E53E9B" w:rsidRPr="001F0121">
        <w:rPr>
          <w:color w:val="000000" w:themeColor="text1"/>
          <w:sz w:val="28"/>
          <w:szCs w:val="28"/>
          <w:lang w:val="uk-UA"/>
        </w:rPr>
        <w:t>а»</w:t>
      </w:r>
      <w:r w:rsidR="007525BA" w:rsidRPr="001F0121">
        <w:rPr>
          <w:color w:val="000000" w:themeColor="text1"/>
          <w:sz w:val="28"/>
          <w:szCs w:val="28"/>
          <w:lang w:val="uk-UA"/>
        </w:rPr>
        <w:t xml:space="preserve"> </w:t>
      </w:r>
      <w:r w:rsidR="00E53E9B" w:rsidRPr="001F0121">
        <w:rPr>
          <w:color w:val="000000" w:themeColor="text1"/>
          <w:sz w:val="28"/>
          <w:szCs w:val="28"/>
          <w:lang w:val="uk-UA"/>
        </w:rPr>
        <w:t>проведені</w:t>
      </w:r>
      <w:r w:rsidR="007525BA" w:rsidRPr="001F0121">
        <w:rPr>
          <w:color w:val="000000" w:themeColor="text1"/>
          <w:sz w:val="28"/>
          <w:szCs w:val="28"/>
          <w:lang w:val="uk-UA"/>
        </w:rPr>
        <w:t xml:space="preserve"> </w:t>
      </w:r>
      <w:r w:rsidR="00E53E9B" w:rsidRPr="001F0121">
        <w:rPr>
          <w:color w:val="000000" w:themeColor="text1"/>
          <w:sz w:val="28"/>
          <w:szCs w:val="28"/>
          <w:lang w:val="uk-UA"/>
        </w:rPr>
        <w:t xml:space="preserve">у сумі </w:t>
      </w:r>
      <w:r w:rsidR="007525BA" w:rsidRPr="001F0121">
        <w:rPr>
          <w:color w:val="000000" w:themeColor="text1"/>
          <w:sz w:val="28"/>
          <w:szCs w:val="28"/>
          <w:lang w:val="uk-UA"/>
        </w:rPr>
        <w:t>133128,0 тис. грн або 91,7% до уточненого плану на звітний рік та збільшились у порівнянні з 2024 роком на 19082,0 тис. грн або на 16,7%.</w:t>
      </w:r>
    </w:p>
    <w:p w14:paraId="50C1A1DD" w14:textId="45A34BA9" w:rsidR="00583C72" w:rsidRPr="001F0121" w:rsidRDefault="00583C72" w:rsidP="00583C72">
      <w:pPr>
        <w:pStyle w:val="af0"/>
        <w:shd w:val="clear" w:color="auto" w:fill="FFFFFF"/>
        <w:tabs>
          <w:tab w:val="left" w:pos="567"/>
        </w:tabs>
        <w:spacing w:before="0" w:beforeAutospacing="0" w:after="0" w:afterAutospacing="0"/>
        <w:ind w:firstLine="567"/>
        <w:jc w:val="both"/>
        <w:rPr>
          <w:color w:val="000000" w:themeColor="text1"/>
          <w:sz w:val="28"/>
          <w:szCs w:val="28"/>
          <w:lang w:val="uk-UA"/>
        </w:rPr>
      </w:pPr>
      <w:r w:rsidRPr="001F0121">
        <w:rPr>
          <w:noProof/>
          <w:lang w:val="uk-UA"/>
        </w:rPr>
        <w:drawing>
          <wp:inline distT="0" distB="0" distL="0" distR="0" wp14:anchorId="5BA7B2FB" wp14:editId="23676D18">
            <wp:extent cx="5676900" cy="3230791"/>
            <wp:effectExtent l="0" t="0" r="0" b="0"/>
            <wp:docPr id="3638697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9211" cy="3237797"/>
                    </a:xfrm>
                    <a:prstGeom prst="rect">
                      <a:avLst/>
                    </a:prstGeom>
                    <a:noFill/>
                    <a:ln>
                      <a:noFill/>
                    </a:ln>
                  </pic:spPr>
                </pic:pic>
              </a:graphicData>
            </a:graphic>
          </wp:inline>
        </w:drawing>
      </w:r>
    </w:p>
    <w:p w14:paraId="321126C3" w14:textId="67DF8979" w:rsidR="0038364D" w:rsidRPr="001F0121" w:rsidRDefault="0038364D" w:rsidP="00C5761A">
      <w:pPr>
        <w:pStyle w:val="af0"/>
        <w:shd w:val="clear" w:color="auto" w:fill="FFFFFF"/>
        <w:spacing w:before="0" w:beforeAutospacing="0" w:after="0" w:afterAutospacing="0"/>
        <w:ind w:left="567" w:hanging="567"/>
        <w:jc w:val="both"/>
        <w:rPr>
          <w:color w:val="0070C0"/>
          <w:sz w:val="28"/>
          <w:szCs w:val="28"/>
          <w:lang w:val="uk-UA"/>
        </w:rPr>
      </w:pPr>
    </w:p>
    <w:p w14:paraId="5708CD32" w14:textId="77777777" w:rsidR="00B05CDE" w:rsidRPr="001F0121" w:rsidRDefault="00B05CDE" w:rsidP="008D23D8">
      <w:pPr>
        <w:ind w:firstLine="567"/>
        <w:jc w:val="both"/>
        <w:rPr>
          <w:color w:val="0070C0"/>
          <w:sz w:val="16"/>
          <w:szCs w:val="16"/>
          <w:lang w:val="uk-UA"/>
        </w:rPr>
      </w:pPr>
    </w:p>
    <w:p w14:paraId="41FBDFEB" w14:textId="7A4BCAD8" w:rsidR="000C0794" w:rsidRPr="001F0121" w:rsidRDefault="005008F8" w:rsidP="005008F8">
      <w:pPr>
        <w:tabs>
          <w:tab w:val="left" w:pos="567"/>
        </w:tabs>
        <w:ind w:firstLine="567"/>
        <w:jc w:val="both"/>
        <w:rPr>
          <w:color w:val="000000" w:themeColor="text1"/>
          <w:sz w:val="28"/>
          <w:szCs w:val="28"/>
          <w:lang w:val="uk-UA"/>
        </w:rPr>
      </w:pPr>
      <w:r w:rsidRPr="001F0121">
        <w:rPr>
          <w:color w:val="000000" w:themeColor="text1"/>
          <w:sz w:val="28"/>
          <w:szCs w:val="28"/>
          <w:lang w:val="uk-UA"/>
        </w:rPr>
        <w:t>Д</w:t>
      </w:r>
      <w:r w:rsidR="000C0794" w:rsidRPr="001F0121">
        <w:rPr>
          <w:color w:val="000000" w:themeColor="text1"/>
          <w:sz w:val="28"/>
          <w:szCs w:val="28"/>
          <w:lang w:val="uk-UA"/>
        </w:rPr>
        <w:t>жерела фінансування видатк</w:t>
      </w:r>
      <w:r w:rsidRPr="001F0121">
        <w:rPr>
          <w:color w:val="000000" w:themeColor="text1"/>
          <w:sz w:val="28"/>
          <w:szCs w:val="28"/>
          <w:lang w:val="uk-UA"/>
        </w:rPr>
        <w:t>ів</w:t>
      </w:r>
      <w:r w:rsidR="000C0794" w:rsidRPr="001F0121">
        <w:rPr>
          <w:color w:val="000000" w:themeColor="text1"/>
          <w:sz w:val="28"/>
          <w:szCs w:val="28"/>
          <w:lang w:val="uk-UA"/>
        </w:rPr>
        <w:t xml:space="preserve"> по галузі «Освіта» </w:t>
      </w:r>
      <w:r w:rsidR="007508F7" w:rsidRPr="001F0121">
        <w:rPr>
          <w:color w:val="000000" w:themeColor="text1"/>
          <w:sz w:val="28"/>
          <w:szCs w:val="28"/>
          <w:lang w:val="uk-UA"/>
        </w:rPr>
        <w:t xml:space="preserve">за </w:t>
      </w:r>
      <w:r w:rsidR="006F52FA" w:rsidRPr="001F0121">
        <w:rPr>
          <w:bCs/>
          <w:color w:val="000000" w:themeColor="text1"/>
          <w:sz w:val="28"/>
          <w:szCs w:val="28"/>
          <w:lang w:val="uk-UA"/>
        </w:rPr>
        <w:t>2025 р</w:t>
      </w:r>
      <w:r w:rsidR="00604865" w:rsidRPr="001F0121">
        <w:rPr>
          <w:bCs/>
          <w:color w:val="000000" w:themeColor="text1"/>
          <w:sz w:val="28"/>
          <w:szCs w:val="28"/>
          <w:lang w:val="uk-UA"/>
        </w:rPr>
        <w:t>і</w:t>
      </w:r>
      <w:r w:rsidR="006F52FA" w:rsidRPr="001F0121">
        <w:rPr>
          <w:bCs/>
          <w:color w:val="000000" w:themeColor="text1"/>
          <w:sz w:val="28"/>
          <w:szCs w:val="28"/>
          <w:lang w:val="uk-UA"/>
        </w:rPr>
        <w:t xml:space="preserve">к </w:t>
      </w:r>
      <w:r w:rsidRPr="001F0121">
        <w:rPr>
          <w:bCs/>
          <w:color w:val="000000" w:themeColor="text1"/>
          <w:sz w:val="28"/>
          <w:szCs w:val="28"/>
          <w:lang w:val="uk-UA"/>
        </w:rPr>
        <w:t>виглядають наступним чином</w:t>
      </w:r>
      <w:r w:rsidR="000C0794" w:rsidRPr="001F0121">
        <w:rPr>
          <w:color w:val="000000" w:themeColor="text1"/>
          <w:sz w:val="28"/>
          <w:szCs w:val="28"/>
          <w:lang w:val="uk-UA"/>
        </w:rPr>
        <w:t>:</w:t>
      </w:r>
    </w:p>
    <w:p w14:paraId="79023202" w14:textId="55F68CB7" w:rsidR="00AF15CD" w:rsidRPr="001F0121" w:rsidRDefault="008A2973" w:rsidP="00AD3CC8">
      <w:pPr>
        <w:rPr>
          <w:sz w:val="28"/>
          <w:szCs w:val="28"/>
          <w:lang w:val="uk-UA"/>
        </w:rPr>
      </w:pPr>
      <w:r w:rsidRPr="001F0121">
        <w:rPr>
          <w:noProof/>
          <w:lang w:val="uk-UA"/>
        </w:rPr>
        <w:drawing>
          <wp:inline distT="0" distB="0" distL="0" distR="0" wp14:anchorId="578913AA" wp14:editId="2D8AC7D3">
            <wp:extent cx="5850890" cy="4298950"/>
            <wp:effectExtent l="0" t="0" r="0" b="6350"/>
            <wp:docPr id="2545951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0890" cy="4298950"/>
                    </a:xfrm>
                    <a:prstGeom prst="rect">
                      <a:avLst/>
                    </a:prstGeom>
                    <a:noFill/>
                    <a:ln>
                      <a:noFill/>
                    </a:ln>
                  </pic:spPr>
                </pic:pic>
              </a:graphicData>
            </a:graphic>
          </wp:inline>
        </w:drawing>
      </w:r>
    </w:p>
    <w:p w14:paraId="7D908420" w14:textId="18D73395" w:rsidR="002B6C7B" w:rsidRPr="001F0121" w:rsidRDefault="002B6C7B" w:rsidP="005C7A1F">
      <w:pPr>
        <w:ind w:firstLine="567"/>
        <w:jc w:val="both"/>
        <w:rPr>
          <w:rFonts w:eastAsia="SimSun"/>
          <w:color w:val="000000" w:themeColor="text1"/>
          <w:sz w:val="28"/>
          <w:szCs w:val="28"/>
          <w:lang w:val="uk-UA" w:eastAsia="uk-UA"/>
        </w:rPr>
      </w:pPr>
      <w:r w:rsidRPr="001F0121">
        <w:rPr>
          <w:rFonts w:eastAsia="SimSun"/>
          <w:color w:val="000000" w:themeColor="text1"/>
          <w:sz w:val="28"/>
          <w:szCs w:val="28"/>
          <w:lang w:val="uk-UA" w:eastAsia="uk-UA"/>
        </w:rPr>
        <w:lastRenderedPageBreak/>
        <w:t xml:space="preserve">Упродовж звітного періоду із загального фонду бюджету на </w:t>
      </w:r>
      <w:r w:rsidR="00F23D4F" w:rsidRPr="001F0121">
        <w:rPr>
          <w:rFonts w:eastAsia="SimSun"/>
          <w:color w:val="000000" w:themeColor="text1"/>
          <w:sz w:val="28"/>
          <w:szCs w:val="28"/>
          <w:lang w:val="uk-UA" w:eastAsia="uk-UA"/>
        </w:rPr>
        <w:t>утримання</w:t>
      </w:r>
      <w:r w:rsidR="004108BC" w:rsidRPr="001F0121">
        <w:rPr>
          <w:rFonts w:eastAsia="SimSun"/>
          <w:color w:val="000000" w:themeColor="text1"/>
          <w:sz w:val="28"/>
          <w:szCs w:val="28"/>
          <w:lang w:val="uk-UA" w:eastAsia="uk-UA"/>
        </w:rPr>
        <w:t xml:space="preserve"> дошкільн</w:t>
      </w:r>
      <w:r w:rsidR="00F23D4F" w:rsidRPr="001F0121">
        <w:rPr>
          <w:rFonts w:eastAsia="SimSun"/>
          <w:color w:val="000000" w:themeColor="text1"/>
          <w:sz w:val="28"/>
          <w:szCs w:val="28"/>
          <w:lang w:val="uk-UA" w:eastAsia="uk-UA"/>
        </w:rPr>
        <w:t>их закладів</w:t>
      </w:r>
      <w:r w:rsidR="004108BC" w:rsidRPr="001F0121">
        <w:rPr>
          <w:rFonts w:eastAsia="SimSun"/>
          <w:color w:val="000000" w:themeColor="text1"/>
          <w:sz w:val="28"/>
          <w:szCs w:val="28"/>
          <w:lang w:val="uk-UA" w:eastAsia="uk-UA"/>
        </w:rPr>
        <w:t xml:space="preserve"> </w:t>
      </w:r>
      <w:r w:rsidRPr="001F0121">
        <w:rPr>
          <w:rFonts w:eastAsia="SimSun"/>
          <w:color w:val="000000" w:themeColor="text1"/>
          <w:sz w:val="28"/>
          <w:szCs w:val="28"/>
          <w:lang w:val="uk-UA" w:eastAsia="uk-UA"/>
        </w:rPr>
        <w:t xml:space="preserve">спрямовано </w:t>
      </w:r>
      <w:r w:rsidR="004108BC" w:rsidRPr="001F0121">
        <w:rPr>
          <w:rFonts w:eastAsia="SimSun"/>
          <w:color w:val="000000" w:themeColor="text1"/>
          <w:sz w:val="28"/>
          <w:szCs w:val="28"/>
          <w:lang w:val="uk-UA" w:eastAsia="uk-UA"/>
        </w:rPr>
        <w:t>5517,7</w:t>
      </w:r>
      <w:r w:rsidRPr="001F0121">
        <w:rPr>
          <w:rFonts w:eastAsia="SimSun"/>
          <w:color w:val="000000" w:themeColor="text1"/>
          <w:sz w:val="28"/>
          <w:szCs w:val="28"/>
          <w:lang w:val="uk-UA" w:eastAsia="uk-UA"/>
        </w:rPr>
        <w:t xml:space="preserve"> тис. грн (</w:t>
      </w:r>
      <w:r w:rsidR="004108BC" w:rsidRPr="001F0121">
        <w:rPr>
          <w:rFonts w:eastAsia="SimSun"/>
          <w:color w:val="000000" w:themeColor="text1"/>
          <w:sz w:val="28"/>
          <w:szCs w:val="28"/>
          <w:lang w:val="uk-UA" w:eastAsia="uk-UA"/>
        </w:rPr>
        <w:t xml:space="preserve">менше </w:t>
      </w:r>
      <w:r w:rsidRPr="001F0121">
        <w:rPr>
          <w:rFonts w:eastAsia="SimSun"/>
          <w:color w:val="000000" w:themeColor="text1"/>
          <w:sz w:val="28"/>
          <w:szCs w:val="28"/>
          <w:lang w:val="uk-UA" w:eastAsia="uk-UA"/>
        </w:rPr>
        <w:t xml:space="preserve">ніж </w:t>
      </w:r>
      <w:r w:rsidR="00544AA0" w:rsidRPr="001F0121">
        <w:rPr>
          <w:rFonts w:eastAsia="SimSun"/>
          <w:color w:val="000000" w:themeColor="text1"/>
          <w:sz w:val="28"/>
          <w:szCs w:val="28"/>
          <w:lang w:val="uk-UA" w:eastAsia="uk-UA"/>
        </w:rPr>
        <w:t>у</w:t>
      </w:r>
      <w:r w:rsidRPr="001F0121">
        <w:rPr>
          <w:rFonts w:eastAsia="SimSun"/>
          <w:color w:val="000000" w:themeColor="text1"/>
          <w:sz w:val="28"/>
          <w:szCs w:val="28"/>
          <w:lang w:val="uk-UA" w:eastAsia="uk-UA"/>
        </w:rPr>
        <w:t xml:space="preserve"> 2024 р</w:t>
      </w:r>
      <w:r w:rsidR="00544AA0" w:rsidRPr="001F0121">
        <w:rPr>
          <w:rFonts w:eastAsia="SimSun"/>
          <w:color w:val="000000" w:themeColor="text1"/>
          <w:sz w:val="28"/>
          <w:szCs w:val="28"/>
          <w:lang w:val="uk-UA" w:eastAsia="uk-UA"/>
        </w:rPr>
        <w:t>оці</w:t>
      </w:r>
      <w:r w:rsidRPr="001F0121">
        <w:rPr>
          <w:rFonts w:eastAsia="SimSun"/>
          <w:color w:val="000000" w:themeColor="text1"/>
          <w:sz w:val="28"/>
          <w:szCs w:val="28"/>
          <w:lang w:val="uk-UA" w:eastAsia="uk-UA"/>
        </w:rPr>
        <w:t xml:space="preserve"> на </w:t>
      </w:r>
      <w:r w:rsidR="004108BC" w:rsidRPr="001F0121">
        <w:rPr>
          <w:rFonts w:eastAsia="SimSun"/>
          <w:color w:val="000000" w:themeColor="text1"/>
          <w:sz w:val="28"/>
          <w:szCs w:val="28"/>
          <w:lang w:val="uk-UA" w:eastAsia="uk-UA"/>
        </w:rPr>
        <w:t>12</w:t>
      </w:r>
      <w:r w:rsidRPr="001F0121">
        <w:rPr>
          <w:rFonts w:eastAsia="SimSun"/>
          <w:color w:val="000000" w:themeColor="text1"/>
          <w:sz w:val="28"/>
          <w:szCs w:val="28"/>
          <w:lang w:val="uk-UA" w:eastAsia="uk-UA"/>
        </w:rPr>
        <w:t>,</w:t>
      </w:r>
      <w:r w:rsidR="004108BC" w:rsidRPr="001F0121">
        <w:rPr>
          <w:rFonts w:eastAsia="SimSun"/>
          <w:color w:val="000000" w:themeColor="text1"/>
          <w:sz w:val="28"/>
          <w:szCs w:val="28"/>
          <w:lang w:val="uk-UA" w:eastAsia="uk-UA"/>
        </w:rPr>
        <w:t>6</w:t>
      </w:r>
      <w:r w:rsidRPr="001F0121">
        <w:rPr>
          <w:rFonts w:eastAsia="SimSun"/>
          <w:color w:val="000000" w:themeColor="text1"/>
          <w:sz w:val="28"/>
          <w:szCs w:val="28"/>
          <w:lang w:val="uk-UA" w:eastAsia="uk-UA"/>
        </w:rPr>
        <w:t xml:space="preserve">%), </w:t>
      </w:r>
      <w:r w:rsidR="009846EC" w:rsidRPr="001F0121">
        <w:rPr>
          <w:rFonts w:eastAsia="SimSun"/>
          <w:color w:val="000000" w:themeColor="text1"/>
          <w:sz w:val="28"/>
          <w:szCs w:val="28"/>
          <w:lang w:val="uk-UA" w:eastAsia="uk-UA"/>
        </w:rPr>
        <w:t xml:space="preserve">закладів </w:t>
      </w:r>
      <w:r w:rsidR="009846EC" w:rsidRPr="001F0121">
        <w:rPr>
          <w:rFonts w:ascii="TimesNewRomanPSMT" w:eastAsia="SimSun" w:hAnsi="TimesNewRomanPSMT" w:cs="TimesNewRomanPSMT"/>
          <w:color w:val="000000" w:themeColor="text1"/>
          <w:sz w:val="28"/>
          <w:szCs w:val="28"/>
          <w:lang w:val="uk-UA" w:eastAsia="uk-UA"/>
        </w:rPr>
        <w:t>загальної середньої освіти</w:t>
      </w:r>
      <w:r w:rsidR="009846EC" w:rsidRPr="001F0121">
        <w:rPr>
          <w:rFonts w:eastAsia="SimSun"/>
          <w:color w:val="000000" w:themeColor="text1"/>
          <w:sz w:val="28"/>
          <w:szCs w:val="28"/>
          <w:lang w:val="uk-UA" w:eastAsia="uk-UA"/>
        </w:rPr>
        <w:t xml:space="preserve"> </w:t>
      </w:r>
      <w:r w:rsidRPr="001F0121">
        <w:rPr>
          <w:rFonts w:eastAsia="SimSun"/>
          <w:color w:val="000000" w:themeColor="text1"/>
          <w:sz w:val="28"/>
          <w:szCs w:val="28"/>
          <w:lang w:val="uk-UA" w:eastAsia="uk-UA"/>
        </w:rPr>
        <w:t>– 1</w:t>
      </w:r>
      <w:r w:rsidR="009846EC" w:rsidRPr="001F0121">
        <w:rPr>
          <w:rFonts w:eastAsia="SimSun"/>
          <w:color w:val="000000" w:themeColor="text1"/>
          <w:sz w:val="28"/>
          <w:szCs w:val="28"/>
          <w:lang w:val="uk-UA" w:eastAsia="uk-UA"/>
        </w:rPr>
        <w:t>00497</w:t>
      </w:r>
      <w:r w:rsidRPr="001F0121">
        <w:rPr>
          <w:rFonts w:eastAsia="SimSun"/>
          <w:color w:val="000000" w:themeColor="text1"/>
          <w:sz w:val="28"/>
          <w:szCs w:val="28"/>
          <w:lang w:val="uk-UA" w:eastAsia="uk-UA"/>
        </w:rPr>
        <w:t>,</w:t>
      </w:r>
      <w:r w:rsidR="009846EC" w:rsidRPr="001F0121">
        <w:rPr>
          <w:rFonts w:eastAsia="SimSun"/>
          <w:color w:val="000000" w:themeColor="text1"/>
          <w:sz w:val="28"/>
          <w:szCs w:val="28"/>
          <w:lang w:val="uk-UA" w:eastAsia="uk-UA"/>
        </w:rPr>
        <w:t>0</w:t>
      </w:r>
      <w:r w:rsidRPr="001F0121">
        <w:rPr>
          <w:rFonts w:eastAsia="SimSun"/>
          <w:color w:val="000000" w:themeColor="text1"/>
          <w:sz w:val="28"/>
          <w:szCs w:val="28"/>
          <w:lang w:val="uk-UA" w:eastAsia="uk-UA"/>
        </w:rPr>
        <w:t xml:space="preserve"> тис. грн (більше </w:t>
      </w:r>
      <w:r w:rsidR="00544AA0" w:rsidRPr="001F0121">
        <w:rPr>
          <w:rFonts w:eastAsia="SimSun"/>
          <w:color w:val="000000" w:themeColor="text1"/>
          <w:sz w:val="28"/>
          <w:szCs w:val="28"/>
          <w:lang w:val="uk-UA" w:eastAsia="uk-UA"/>
        </w:rPr>
        <w:t xml:space="preserve">ніж у 2024 році </w:t>
      </w:r>
      <w:r w:rsidRPr="001F0121">
        <w:rPr>
          <w:rFonts w:eastAsia="SimSun"/>
          <w:color w:val="000000" w:themeColor="text1"/>
          <w:sz w:val="28"/>
          <w:szCs w:val="28"/>
          <w:lang w:val="uk-UA" w:eastAsia="uk-UA"/>
        </w:rPr>
        <w:t xml:space="preserve">на </w:t>
      </w:r>
      <w:r w:rsidR="00FA13F0" w:rsidRPr="001F0121">
        <w:rPr>
          <w:rFonts w:eastAsia="SimSun"/>
          <w:color w:val="000000" w:themeColor="text1"/>
          <w:sz w:val="28"/>
          <w:szCs w:val="28"/>
          <w:lang w:val="uk-UA" w:eastAsia="uk-UA"/>
        </w:rPr>
        <w:t>10</w:t>
      </w:r>
      <w:r w:rsidRPr="001F0121">
        <w:rPr>
          <w:rFonts w:eastAsia="SimSun"/>
          <w:color w:val="000000" w:themeColor="text1"/>
          <w:sz w:val="28"/>
          <w:szCs w:val="28"/>
          <w:lang w:val="uk-UA" w:eastAsia="uk-UA"/>
        </w:rPr>
        <w:t>,</w:t>
      </w:r>
      <w:r w:rsidR="00FA13F0" w:rsidRPr="001F0121">
        <w:rPr>
          <w:rFonts w:eastAsia="SimSun"/>
          <w:color w:val="000000" w:themeColor="text1"/>
          <w:sz w:val="28"/>
          <w:szCs w:val="28"/>
          <w:lang w:val="uk-UA" w:eastAsia="uk-UA"/>
        </w:rPr>
        <w:t>3</w:t>
      </w:r>
      <w:r w:rsidRPr="001F0121">
        <w:rPr>
          <w:rFonts w:eastAsia="SimSun"/>
          <w:color w:val="000000" w:themeColor="text1"/>
          <w:sz w:val="28"/>
          <w:szCs w:val="28"/>
          <w:lang w:val="uk-UA" w:eastAsia="uk-UA"/>
        </w:rPr>
        <w:t xml:space="preserve">%), </w:t>
      </w:r>
      <w:r w:rsidR="002217C0" w:rsidRPr="001F0121">
        <w:rPr>
          <w:rFonts w:eastAsia="SimSun"/>
          <w:color w:val="000000" w:themeColor="text1"/>
          <w:sz w:val="28"/>
          <w:szCs w:val="28"/>
          <w:lang w:val="uk-UA" w:eastAsia="uk-UA"/>
        </w:rPr>
        <w:t xml:space="preserve">позашкільних закладів – 3829,6 тис. грн (більше </w:t>
      </w:r>
      <w:r w:rsidR="00544AA0" w:rsidRPr="001F0121">
        <w:rPr>
          <w:rFonts w:eastAsia="SimSun"/>
          <w:color w:val="000000" w:themeColor="text1"/>
          <w:sz w:val="28"/>
          <w:szCs w:val="28"/>
          <w:lang w:val="uk-UA" w:eastAsia="uk-UA"/>
        </w:rPr>
        <w:t xml:space="preserve">ніж у 2024 році </w:t>
      </w:r>
      <w:r w:rsidR="002217C0" w:rsidRPr="001F0121">
        <w:rPr>
          <w:rFonts w:eastAsia="SimSun"/>
          <w:color w:val="000000" w:themeColor="text1"/>
          <w:sz w:val="28"/>
          <w:szCs w:val="28"/>
          <w:lang w:val="uk-UA" w:eastAsia="uk-UA"/>
        </w:rPr>
        <w:t xml:space="preserve">на 2,6%), </w:t>
      </w:r>
      <w:r w:rsidR="009613B8" w:rsidRPr="001F0121">
        <w:rPr>
          <w:rFonts w:eastAsia="SimSun"/>
          <w:color w:val="000000" w:themeColor="text1"/>
          <w:sz w:val="28"/>
          <w:szCs w:val="28"/>
          <w:lang w:val="uk-UA" w:eastAsia="uk-UA"/>
        </w:rPr>
        <w:t>заклад</w:t>
      </w:r>
      <w:r w:rsidR="006666EC" w:rsidRPr="001F0121">
        <w:rPr>
          <w:rFonts w:eastAsia="SimSun"/>
          <w:color w:val="000000" w:themeColor="text1"/>
          <w:sz w:val="28"/>
          <w:szCs w:val="28"/>
          <w:lang w:val="uk-UA" w:eastAsia="uk-UA"/>
        </w:rPr>
        <w:t xml:space="preserve">у </w:t>
      </w:r>
      <w:r w:rsidR="009613B8" w:rsidRPr="001F0121">
        <w:rPr>
          <w:rFonts w:eastAsia="SimSun"/>
          <w:color w:val="000000" w:themeColor="text1"/>
          <w:sz w:val="28"/>
          <w:szCs w:val="28"/>
          <w:lang w:val="uk-UA" w:eastAsia="uk-UA"/>
        </w:rPr>
        <w:t>спе</w:t>
      </w:r>
      <w:r w:rsidR="009613B8" w:rsidRPr="001F0121">
        <w:rPr>
          <w:color w:val="000000" w:themeColor="text1"/>
          <w:sz w:val="28"/>
          <w:szCs w:val="28"/>
          <w:lang w:val="uk-UA"/>
        </w:rPr>
        <w:t xml:space="preserve">ціалізованої освіти </w:t>
      </w:r>
      <w:r w:rsidR="006666EC" w:rsidRPr="001F0121">
        <w:rPr>
          <w:color w:val="000000" w:themeColor="text1"/>
          <w:sz w:val="28"/>
          <w:szCs w:val="28"/>
          <w:lang w:val="uk-UA"/>
        </w:rPr>
        <w:t>(</w:t>
      </w:r>
      <w:r w:rsidR="009613B8" w:rsidRPr="001F0121">
        <w:rPr>
          <w:color w:val="000000" w:themeColor="text1"/>
          <w:sz w:val="28"/>
          <w:szCs w:val="28"/>
          <w:lang w:val="uk-UA"/>
        </w:rPr>
        <w:t>мистецьк</w:t>
      </w:r>
      <w:r w:rsidR="006666EC" w:rsidRPr="001F0121">
        <w:rPr>
          <w:color w:val="000000" w:themeColor="text1"/>
          <w:sz w:val="28"/>
          <w:szCs w:val="28"/>
          <w:lang w:val="uk-UA"/>
        </w:rPr>
        <w:t>а</w:t>
      </w:r>
      <w:r w:rsidR="009613B8" w:rsidRPr="001F0121">
        <w:rPr>
          <w:color w:val="000000" w:themeColor="text1"/>
          <w:sz w:val="28"/>
          <w:szCs w:val="28"/>
          <w:lang w:val="uk-UA"/>
        </w:rPr>
        <w:t xml:space="preserve"> школ</w:t>
      </w:r>
      <w:r w:rsidR="006666EC" w:rsidRPr="001F0121">
        <w:rPr>
          <w:color w:val="000000" w:themeColor="text1"/>
          <w:sz w:val="28"/>
          <w:szCs w:val="28"/>
          <w:lang w:val="uk-UA"/>
        </w:rPr>
        <w:t>а)</w:t>
      </w:r>
      <w:r w:rsidRPr="001F0121">
        <w:rPr>
          <w:rFonts w:eastAsia="SimSun"/>
          <w:color w:val="000000" w:themeColor="text1"/>
          <w:sz w:val="28"/>
          <w:szCs w:val="28"/>
          <w:lang w:val="uk-UA" w:eastAsia="uk-UA"/>
        </w:rPr>
        <w:t xml:space="preserve"> – 3</w:t>
      </w:r>
      <w:r w:rsidR="009613B8" w:rsidRPr="001F0121">
        <w:rPr>
          <w:rFonts w:eastAsia="SimSun"/>
          <w:color w:val="000000" w:themeColor="text1"/>
          <w:sz w:val="28"/>
          <w:szCs w:val="28"/>
          <w:lang w:val="uk-UA" w:eastAsia="uk-UA"/>
        </w:rPr>
        <w:t>684,9</w:t>
      </w:r>
      <w:r w:rsidRPr="001F0121">
        <w:rPr>
          <w:rFonts w:eastAsia="SimSun"/>
          <w:color w:val="000000" w:themeColor="text1"/>
          <w:sz w:val="28"/>
          <w:szCs w:val="28"/>
          <w:lang w:val="uk-UA" w:eastAsia="uk-UA"/>
        </w:rPr>
        <w:t xml:space="preserve"> тис. грн (більше</w:t>
      </w:r>
      <w:r w:rsidR="00EA1284" w:rsidRPr="001F0121">
        <w:rPr>
          <w:rFonts w:eastAsia="SimSun"/>
          <w:color w:val="000000" w:themeColor="text1"/>
          <w:sz w:val="28"/>
          <w:szCs w:val="28"/>
          <w:lang w:val="uk-UA" w:eastAsia="uk-UA"/>
        </w:rPr>
        <w:t xml:space="preserve"> ніж у 2024 році</w:t>
      </w:r>
      <w:r w:rsidRPr="001F0121">
        <w:rPr>
          <w:rFonts w:eastAsia="SimSun"/>
          <w:color w:val="000000" w:themeColor="text1"/>
          <w:sz w:val="28"/>
          <w:szCs w:val="28"/>
          <w:lang w:val="uk-UA" w:eastAsia="uk-UA"/>
        </w:rPr>
        <w:t xml:space="preserve"> на </w:t>
      </w:r>
      <w:r w:rsidR="009613B8" w:rsidRPr="001F0121">
        <w:rPr>
          <w:rFonts w:eastAsia="SimSun"/>
          <w:color w:val="000000" w:themeColor="text1"/>
          <w:sz w:val="28"/>
          <w:szCs w:val="28"/>
          <w:lang w:val="uk-UA" w:eastAsia="uk-UA"/>
        </w:rPr>
        <w:t>4</w:t>
      </w:r>
      <w:r w:rsidRPr="001F0121">
        <w:rPr>
          <w:rFonts w:eastAsia="SimSun"/>
          <w:color w:val="000000" w:themeColor="text1"/>
          <w:sz w:val="28"/>
          <w:szCs w:val="28"/>
          <w:lang w:val="uk-UA" w:eastAsia="uk-UA"/>
        </w:rPr>
        <w:t>,</w:t>
      </w:r>
      <w:r w:rsidR="009613B8" w:rsidRPr="001F0121">
        <w:rPr>
          <w:rFonts w:eastAsia="SimSun"/>
          <w:color w:val="000000" w:themeColor="text1"/>
          <w:sz w:val="28"/>
          <w:szCs w:val="28"/>
          <w:lang w:val="uk-UA" w:eastAsia="uk-UA"/>
        </w:rPr>
        <w:t>1</w:t>
      </w:r>
      <w:r w:rsidRPr="001F0121">
        <w:rPr>
          <w:rFonts w:eastAsia="SimSun"/>
          <w:color w:val="000000" w:themeColor="text1"/>
          <w:sz w:val="28"/>
          <w:szCs w:val="28"/>
          <w:lang w:val="uk-UA" w:eastAsia="uk-UA"/>
        </w:rPr>
        <w:t xml:space="preserve">%), інших закладів та заходів </w:t>
      </w:r>
      <w:r w:rsidR="00EA1284" w:rsidRPr="001F0121">
        <w:rPr>
          <w:rFonts w:eastAsia="SimSun"/>
          <w:color w:val="000000" w:themeColor="text1"/>
          <w:sz w:val="28"/>
          <w:szCs w:val="28"/>
          <w:lang w:val="uk-UA" w:eastAsia="uk-UA"/>
        </w:rPr>
        <w:t xml:space="preserve">у сфері </w:t>
      </w:r>
      <w:r w:rsidRPr="001F0121">
        <w:rPr>
          <w:rFonts w:eastAsia="SimSun"/>
          <w:color w:val="000000" w:themeColor="text1"/>
          <w:sz w:val="28"/>
          <w:szCs w:val="28"/>
          <w:lang w:val="uk-UA" w:eastAsia="uk-UA"/>
        </w:rPr>
        <w:t xml:space="preserve">освіти – </w:t>
      </w:r>
      <w:r w:rsidR="007F3702" w:rsidRPr="001F0121">
        <w:rPr>
          <w:rFonts w:eastAsia="SimSun"/>
          <w:color w:val="000000" w:themeColor="text1"/>
          <w:sz w:val="28"/>
          <w:szCs w:val="28"/>
          <w:lang w:val="uk-UA" w:eastAsia="uk-UA"/>
        </w:rPr>
        <w:t>6144,8</w:t>
      </w:r>
      <w:r w:rsidRPr="001F0121">
        <w:rPr>
          <w:rFonts w:eastAsia="SimSun"/>
          <w:color w:val="000000" w:themeColor="text1"/>
          <w:sz w:val="28"/>
          <w:szCs w:val="28"/>
          <w:lang w:val="uk-UA" w:eastAsia="uk-UA"/>
        </w:rPr>
        <w:t xml:space="preserve"> тис. грн (</w:t>
      </w:r>
      <w:r w:rsidR="007F3702" w:rsidRPr="001F0121">
        <w:rPr>
          <w:rFonts w:eastAsia="SimSun"/>
          <w:color w:val="000000" w:themeColor="text1"/>
          <w:sz w:val="28"/>
          <w:szCs w:val="28"/>
          <w:lang w:val="uk-UA" w:eastAsia="uk-UA"/>
        </w:rPr>
        <w:t>більше</w:t>
      </w:r>
      <w:r w:rsidR="00EA1284" w:rsidRPr="001F0121">
        <w:rPr>
          <w:rFonts w:eastAsia="SimSun"/>
          <w:color w:val="000000" w:themeColor="text1"/>
          <w:sz w:val="28"/>
          <w:szCs w:val="28"/>
          <w:lang w:val="uk-UA" w:eastAsia="uk-UA"/>
        </w:rPr>
        <w:t xml:space="preserve"> ніж у 2024 році</w:t>
      </w:r>
      <w:r w:rsidRPr="001F0121">
        <w:rPr>
          <w:rFonts w:eastAsia="SimSun"/>
          <w:color w:val="000000" w:themeColor="text1"/>
          <w:sz w:val="28"/>
          <w:szCs w:val="28"/>
          <w:lang w:val="uk-UA" w:eastAsia="uk-UA"/>
        </w:rPr>
        <w:t xml:space="preserve"> на </w:t>
      </w:r>
      <w:r w:rsidR="007F3702" w:rsidRPr="001F0121">
        <w:rPr>
          <w:rFonts w:eastAsia="SimSun"/>
          <w:color w:val="000000" w:themeColor="text1"/>
          <w:sz w:val="28"/>
          <w:szCs w:val="28"/>
          <w:lang w:val="uk-UA" w:eastAsia="uk-UA"/>
        </w:rPr>
        <w:t>1</w:t>
      </w:r>
      <w:r w:rsidRPr="001F0121">
        <w:rPr>
          <w:rFonts w:eastAsia="SimSun"/>
          <w:color w:val="000000" w:themeColor="text1"/>
          <w:sz w:val="28"/>
          <w:szCs w:val="28"/>
          <w:lang w:val="uk-UA" w:eastAsia="uk-UA"/>
        </w:rPr>
        <w:t>3,</w:t>
      </w:r>
      <w:r w:rsidR="006666EC" w:rsidRPr="001F0121">
        <w:rPr>
          <w:rFonts w:eastAsia="SimSun"/>
          <w:color w:val="000000" w:themeColor="text1"/>
          <w:sz w:val="28"/>
          <w:szCs w:val="28"/>
          <w:lang w:val="uk-UA" w:eastAsia="uk-UA"/>
        </w:rPr>
        <w:t>5</w:t>
      </w:r>
      <w:r w:rsidRPr="001F0121">
        <w:rPr>
          <w:rFonts w:eastAsia="SimSun"/>
          <w:color w:val="000000" w:themeColor="text1"/>
          <w:sz w:val="28"/>
          <w:szCs w:val="28"/>
          <w:lang w:val="uk-UA" w:eastAsia="uk-UA"/>
        </w:rPr>
        <w:t xml:space="preserve">%), </w:t>
      </w:r>
      <w:r w:rsidR="006B4DF5" w:rsidRPr="001F0121">
        <w:rPr>
          <w:rFonts w:eastAsia="SimSun"/>
          <w:color w:val="000000" w:themeColor="text1"/>
          <w:sz w:val="28"/>
          <w:szCs w:val="28"/>
          <w:lang w:val="uk-UA" w:eastAsia="uk-UA"/>
        </w:rPr>
        <w:t>забезпечення діяльності інклюзивно-ресурсн</w:t>
      </w:r>
      <w:r w:rsidR="00544AA0" w:rsidRPr="001F0121">
        <w:rPr>
          <w:rFonts w:eastAsia="SimSun"/>
          <w:color w:val="000000" w:themeColor="text1"/>
          <w:sz w:val="28"/>
          <w:szCs w:val="28"/>
          <w:lang w:val="uk-UA" w:eastAsia="uk-UA"/>
        </w:rPr>
        <w:t>ого</w:t>
      </w:r>
      <w:r w:rsidR="006B4DF5" w:rsidRPr="001F0121">
        <w:rPr>
          <w:rFonts w:eastAsia="SimSun"/>
          <w:color w:val="000000" w:themeColor="text1"/>
          <w:sz w:val="28"/>
          <w:szCs w:val="28"/>
          <w:lang w:val="uk-UA" w:eastAsia="uk-UA"/>
        </w:rPr>
        <w:t xml:space="preserve"> центр</w:t>
      </w:r>
      <w:r w:rsidR="00544AA0" w:rsidRPr="001F0121">
        <w:rPr>
          <w:rFonts w:eastAsia="SimSun"/>
          <w:color w:val="000000" w:themeColor="text1"/>
          <w:sz w:val="28"/>
          <w:szCs w:val="28"/>
          <w:lang w:val="uk-UA" w:eastAsia="uk-UA"/>
        </w:rPr>
        <w:t xml:space="preserve">у - </w:t>
      </w:r>
      <w:r w:rsidR="006B4DF5" w:rsidRPr="001F0121">
        <w:rPr>
          <w:rFonts w:eastAsia="SimSun"/>
          <w:color w:val="000000" w:themeColor="text1"/>
          <w:sz w:val="28"/>
          <w:szCs w:val="28"/>
          <w:lang w:val="uk-UA" w:eastAsia="uk-UA"/>
        </w:rPr>
        <w:t xml:space="preserve">1242,1 тис. грн (менше </w:t>
      </w:r>
      <w:r w:rsidR="00EA1284" w:rsidRPr="001F0121">
        <w:rPr>
          <w:rFonts w:eastAsia="SimSun"/>
          <w:color w:val="000000" w:themeColor="text1"/>
          <w:sz w:val="28"/>
          <w:szCs w:val="28"/>
          <w:lang w:val="uk-UA" w:eastAsia="uk-UA"/>
        </w:rPr>
        <w:t xml:space="preserve">ніж у 2024 році </w:t>
      </w:r>
      <w:r w:rsidR="006B4DF5" w:rsidRPr="001F0121">
        <w:rPr>
          <w:rFonts w:eastAsia="SimSun"/>
          <w:color w:val="000000" w:themeColor="text1"/>
          <w:sz w:val="28"/>
          <w:szCs w:val="28"/>
          <w:lang w:val="uk-UA" w:eastAsia="uk-UA"/>
        </w:rPr>
        <w:t xml:space="preserve">на 27,1%), </w:t>
      </w:r>
      <w:r w:rsidR="00AC0351" w:rsidRPr="001F0121">
        <w:rPr>
          <w:rFonts w:eastAsia="SimSun"/>
          <w:color w:val="000000" w:themeColor="text1"/>
          <w:sz w:val="28"/>
          <w:szCs w:val="28"/>
          <w:lang w:val="uk-UA" w:eastAsia="uk-UA"/>
        </w:rPr>
        <w:t xml:space="preserve">забезпечення діяльності центру професійного розвитку – 1326,8 тис. грн (більше </w:t>
      </w:r>
      <w:r w:rsidR="00EA1284" w:rsidRPr="001F0121">
        <w:rPr>
          <w:rFonts w:eastAsia="SimSun"/>
          <w:color w:val="000000" w:themeColor="text1"/>
          <w:sz w:val="28"/>
          <w:szCs w:val="28"/>
          <w:lang w:val="uk-UA" w:eastAsia="uk-UA"/>
        </w:rPr>
        <w:t xml:space="preserve">ніж у 2024 році </w:t>
      </w:r>
      <w:r w:rsidR="00AC0351" w:rsidRPr="001F0121">
        <w:rPr>
          <w:rFonts w:eastAsia="SimSun"/>
          <w:color w:val="000000" w:themeColor="text1"/>
          <w:sz w:val="28"/>
          <w:szCs w:val="28"/>
          <w:lang w:val="uk-UA" w:eastAsia="uk-UA"/>
        </w:rPr>
        <w:t xml:space="preserve">на 0,9%), </w:t>
      </w:r>
      <w:r w:rsidRPr="001F0121">
        <w:rPr>
          <w:rFonts w:eastAsia="SimSun"/>
          <w:color w:val="000000" w:themeColor="text1"/>
          <w:sz w:val="28"/>
          <w:szCs w:val="28"/>
          <w:lang w:val="uk-UA" w:eastAsia="uk-UA"/>
        </w:rPr>
        <w:t>виконання заходів, спрямованих на забезпечення якісної, сучасної та доступної загальної середньої освіти «Нова українська школа» – 1</w:t>
      </w:r>
      <w:r w:rsidR="00477D46" w:rsidRPr="001F0121">
        <w:rPr>
          <w:rFonts w:eastAsia="SimSun"/>
          <w:color w:val="000000" w:themeColor="text1"/>
          <w:sz w:val="28"/>
          <w:szCs w:val="28"/>
          <w:lang w:val="uk-UA" w:eastAsia="uk-UA"/>
        </w:rPr>
        <w:t>54</w:t>
      </w:r>
      <w:r w:rsidRPr="001F0121">
        <w:rPr>
          <w:rFonts w:eastAsia="SimSun"/>
          <w:color w:val="000000" w:themeColor="text1"/>
          <w:sz w:val="28"/>
          <w:szCs w:val="28"/>
          <w:lang w:val="uk-UA" w:eastAsia="uk-UA"/>
        </w:rPr>
        <w:t>,</w:t>
      </w:r>
      <w:r w:rsidR="00477D46" w:rsidRPr="001F0121">
        <w:rPr>
          <w:rFonts w:eastAsia="SimSun"/>
          <w:color w:val="000000" w:themeColor="text1"/>
          <w:sz w:val="28"/>
          <w:szCs w:val="28"/>
          <w:lang w:val="uk-UA" w:eastAsia="uk-UA"/>
        </w:rPr>
        <w:t>0</w:t>
      </w:r>
      <w:r w:rsidRPr="001F0121">
        <w:rPr>
          <w:rFonts w:eastAsia="SimSun"/>
          <w:color w:val="000000" w:themeColor="text1"/>
          <w:sz w:val="28"/>
          <w:szCs w:val="28"/>
          <w:lang w:val="uk-UA" w:eastAsia="uk-UA"/>
        </w:rPr>
        <w:t xml:space="preserve"> тис. грн, </w:t>
      </w:r>
      <w:r w:rsidR="00BD4BC8" w:rsidRPr="001F0121">
        <w:rPr>
          <w:rFonts w:eastAsia="SimSun"/>
          <w:color w:val="000000" w:themeColor="text1"/>
          <w:sz w:val="28"/>
          <w:szCs w:val="28"/>
          <w:lang w:val="uk-UA" w:eastAsia="uk-UA"/>
        </w:rPr>
        <w:t>надання державної підтримки особам з особливими освітніми потребами – 97,4 тис. грн</w:t>
      </w:r>
      <w:r w:rsidR="00BD2F82" w:rsidRPr="001F0121">
        <w:rPr>
          <w:rFonts w:eastAsia="SimSun"/>
          <w:color w:val="000000" w:themeColor="text1"/>
          <w:sz w:val="28"/>
          <w:szCs w:val="28"/>
          <w:lang w:val="uk-UA" w:eastAsia="uk-UA"/>
        </w:rPr>
        <w:t xml:space="preserve"> (</w:t>
      </w:r>
      <w:r w:rsidR="00BD4BC8" w:rsidRPr="001F0121">
        <w:rPr>
          <w:rFonts w:eastAsia="SimSun"/>
          <w:color w:val="000000" w:themeColor="text1"/>
          <w:sz w:val="28"/>
          <w:szCs w:val="28"/>
          <w:lang w:val="uk-UA" w:eastAsia="uk-UA"/>
        </w:rPr>
        <w:t>менше</w:t>
      </w:r>
      <w:r w:rsidR="00BD2F82" w:rsidRPr="001F0121">
        <w:rPr>
          <w:rFonts w:eastAsia="SimSun"/>
          <w:color w:val="000000" w:themeColor="text1"/>
          <w:sz w:val="28"/>
          <w:szCs w:val="28"/>
          <w:lang w:val="uk-UA" w:eastAsia="uk-UA"/>
        </w:rPr>
        <w:t xml:space="preserve"> </w:t>
      </w:r>
      <w:r w:rsidR="00EA1284" w:rsidRPr="001F0121">
        <w:rPr>
          <w:rFonts w:eastAsia="SimSun"/>
          <w:color w:val="000000" w:themeColor="text1"/>
          <w:sz w:val="28"/>
          <w:szCs w:val="28"/>
          <w:lang w:val="uk-UA" w:eastAsia="uk-UA"/>
        </w:rPr>
        <w:t xml:space="preserve">ніж у 2024 році </w:t>
      </w:r>
      <w:r w:rsidR="00BD2F82" w:rsidRPr="001F0121">
        <w:rPr>
          <w:rFonts w:eastAsia="SimSun"/>
          <w:color w:val="000000" w:themeColor="text1"/>
          <w:sz w:val="28"/>
          <w:szCs w:val="28"/>
          <w:lang w:val="uk-UA" w:eastAsia="uk-UA"/>
        </w:rPr>
        <w:t xml:space="preserve">на </w:t>
      </w:r>
      <w:r w:rsidR="00BD4BC8" w:rsidRPr="001F0121">
        <w:rPr>
          <w:rFonts w:eastAsia="SimSun"/>
          <w:color w:val="000000" w:themeColor="text1"/>
          <w:sz w:val="28"/>
          <w:szCs w:val="28"/>
          <w:lang w:val="uk-UA" w:eastAsia="uk-UA"/>
        </w:rPr>
        <w:t>35,6</w:t>
      </w:r>
      <w:r w:rsidR="00BD2F82" w:rsidRPr="001F0121">
        <w:rPr>
          <w:rFonts w:eastAsia="SimSun"/>
          <w:color w:val="000000" w:themeColor="text1"/>
          <w:sz w:val="28"/>
          <w:szCs w:val="28"/>
          <w:lang w:val="uk-UA" w:eastAsia="uk-UA"/>
        </w:rPr>
        <w:t xml:space="preserve">%), </w:t>
      </w:r>
      <w:r w:rsidRPr="001F0121">
        <w:rPr>
          <w:rFonts w:eastAsia="SimSun"/>
          <w:color w:val="000000" w:themeColor="text1"/>
          <w:sz w:val="28"/>
          <w:szCs w:val="28"/>
          <w:lang w:val="uk-UA" w:eastAsia="uk-UA"/>
        </w:rPr>
        <w:t xml:space="preserve">виконання </w:t>
      </w:r>
      <w:r w:rsidR="00C21111" w:rsidRPr="001F0121">
        <w:rPr>
          <w:rFonts w:eastAsia="SimSun"/>
          <w:color w:val="000000" w:themeColor="text1"/>
          <w:sz w:val="28"/>
          <w:szCs w:val="28"/>
          <w:lang w:val="uk-UA" w:eastAsia="uk-UA"/>
        </w:rPr>
        <w:t>заходів на створення сучасного освітнього простору</w:t>
      </w:r>
      <w:r w:rsidRPr="001F0121">
        <w:rPr>
          <w:rFonts w:eastAsia="SimSun"/>
          <w:color w:val="000000" w:themeColor="text1"/>
          <w:sz w:val="28"/>
          <w:szCs w:val="28"/>
          <w:lang w:val="uk-UA" w:eastAsia="uk-UA"/>
        </w:rPr>
        <w:t xml:space="preserve"> – </w:t>
      </w:r>
      <w:r w:rsidR="00C21111" w:rsidRPr="001F0121">
        <w:rPr>
          <w:rFonts w:eastAsia="SimSun"/>
          <w:color w:val="000000" w:themeColor="text1"/>
          <w:sz w:val="28"/>
          <w:szCs w:val="28"/>
          <w:lang w:val="uk-UA" w:eastAsia="uk-UA"/>
        </w:rPr>
        <w:t>8</w:t>
      </w:r>
      <w:r w:rsidRPr="001F0121">
        <w:rPr>
          <w:rFonts w:eastAsia="SimSun"/>
          <w:color w:val="000000" w:themeColor="text1"/>
          <w:sz w:val="28"/>
          <w:szCs w:val="28"/>
          <w:lang w:val="uk-UA" w:eastAsia="uk-UA"/>
        </w:rPr>
        <w:t>,</w:t>
      </w:r>
      <w:r w:rsidR="00C21111" w:rsidRPr="001F0121">
        <w:rPr>
          <w:rFonts w:eastAsia="SimSun"/>
          <w:color w:val="000000" w:themeColor="text1"/>
          <w:sz w:val="28"/>
          <w:szCs w:val="28"/>
          <w:lang w:val="uk-UA" w:eastAsia="uk-UA"/>
        </w:rPr>
        <w:t>7</w:t>
      </w:r>
      <w:r w:rsidRPr="001F0121">
        <w:rPr>
          <w:rFonts w:eastAsia="SimSun"/>
          <w:color w:val="000000" w:themeColor="text1"/>
          <w:sz w:val="28"/>
          <w:szCs w:val="28"/>
          <w:lang w:val="uk-UA" w:eastAsia="uk-UA"/>
        </w:rPr>
        <w:t xml:space="preserve"> тис. грн, </w:t>
      </w:r>
      <w:r w:rsidR="007475C8" w:rsidRPr="001F0121">
        <w:rPr>
          <w:rFonts w:eastAsia="SimSun"/>
          <w:color w:val="000000" w:themeColor="text1"/>
          <w:sz w:val="28"/>
          <w:szCs w:val="28"/>
          <w:lang w:val="uk-UA" w:eastAsia="uk-UA"/>
        </w:rPr>
        <w:t>співфінансування заходів, що реалізуються за рахунок залишку коштів за освітньою субвенцією на кінець бюджетного періоду (придбання навчального приладдя) – 72,0 тис.</w:t>
      </w:r>
      <w:r w:rsidR="00FE4BFD" w:rsidRPr="001F0121">
        <w:rPr>
          <w:rFonts w:eastAsia="SimSun"/>
          <w:color w:val="000000" w:themeColor="text1"/>
          <w:sz w:val="28"/>
          <w:szCs w:val="28"/>
          <w:lang w:val="uk-UA" w:eastAsia="uk-UA"/>
        </w:rPr>
        <w:t xml:space="preserve"> </w:t>
      </w:r>
      <w:r w:rsidR="007475C8" w:rsidRPr="001F0121">
        <w:rPr>
          <w:rFonts w:eastAsia="SimSun"/>
          <w:color w:val="000000" w:themeColor="text1"/>
          <w:sz w:val="28"/>
          <w:szCs w:val="28"/>
          <w:lang w:val="uk-UA" w:eastAsia="uk-UA"/>
        </w:rPr>
        <w:t xml:space="preserve">грн </w:t>
      </w:r>
      <w:r w:rsidR="00437F17" w:rsidRPr="001F0121">
        <w:rPr>
          <w:rFonts w:eastAsia="SimSun"/>
          <w:color w:val="000000" w:themeColor="text1"/>
          <w:sz w:val="28"/>
          <w:szCs w:val="28"/>
          <w:lang w:val="uk-UA" w:eastAsia="uk-UA"/>
        </w:rPr>
        <w:t>(менше</w:t>
      </w:r>
      <w:r w:rsidR="00EA1284" w:rsidRPr="001F0121">
        <w:rPr>
          <w:rFonts w:eastAsia="SimSun"/>
          <w:color w:val="000000" w:themeColor="text1"/>
          <w:sz w:val="28"/>
          <w:szCs w:val="28"/>
          <w:lang w:val="uk-UA" w:eastAsia="uk-UA"/>
        </w:rPr>
        <w:t xml:space="preserve"> ніж у 2024 році</w:t>
      </w:r>
      <w:r w:rsidR="00437F17" w:rsidRPr="001F0121">
        <w:rPr>
          <w:rFonts w:eastAsia="SimSun"/>
          <w:color w:val="000000" w:themeColor="text1"/>
          <w:sz w:val="28"/>
          <w:szCs w:val="28"/>
          <w:lang w:val="uk-UA" w:eastAsia="uk-UA"/>
        </w:rPr>
        <w:t xml:space="preserve"> на 16,1%), </w:t>
      </w:r>
      <w:r w:rsidRPr="001F0121">
        <w:rPr>
          <w:rFonts w:eastAsia="SimSun"/>
          <w:color w:val="000000" w:themeColor="text1"/>
          <w:sz w:val="28"/>
          <w:szCs w:val="28"/>
          <w:lang w:val="uk-UA" w:eastAsia="uk-UA"/>
        </w:rPr>
        <w:t xml:space="preserve">здійснення доплат педагогічним працівникам – </w:t>
      </w:r>
      <w:r w:rsidR="007F3DF4" w:rsidRPr="001F0121">
        <w:rPr>
          <w:rFonts w:eastAsia="SimSun"/>
          <w:color w:val="000000" w:themeColor="text1"/>
          <w:sz w:val="28"/>
          <w:szCs w:val="28"/>
          <w:lang w:val="uk-UA" w:eastAsia="uk-UA"/>
        </w:rPr>
        <w:t>10548,4</w:t>
      </w:r>
      <w:r w:rsidRPr="001F0121">
        <w:rPr>
          <w:rFonts w:eastAsia="SimSun"/>
          <w:color w:val="000000" w:themeColor="text1"/>
          <w:sz w:val="28"/>
          <w:szCs w:val="28"/>
          <w:lang w:val="uk-UA" w:eastAsia="uk-UA"/>
        </w:rPr>
        <w:t xml:space="preserve"> тис. </w:t>
      </w:r>
      <w:r w:rsidR="006122B7" w:rsidRPr="001F0121">
        <w:rPr>
          <w:rFonts w:eastAsia="SimSun"/>
          <w:color w:val="000000" w:themeColor="text1"/>
          <w:sz w:val="28"/>
          <w:szCs w:val="28"/>
          <w:lang w:val="uk-UA" w:eastAsia="uk-UA"/>
        </w:rPr>
        <w:t>г</w:t>
      </w:r>
      <w:r w:rsidRPr="001F0121">
        <w:rPr>
          <w:rFonts w:eastAsia="SimSun"/>
          <w:color w:val="000000" w:themeColor="text1"/>
          <w:sz w:val="28"/>
          <w:szCs w:val="28"/>
          <w:lang w:val="uk-UA" w:eastAsia="uk-UA"/>
        </w:rPr>
        <w:t>р</w:t>
      </w:r>
      <w:r w:rsidR="007F3DF4" w:rsidRPr="001F0121">
        <w:rPr>
          <w:rFonts w:eastAsia="SimSun"/>
          <w:color w:val="000000" w:themeColor="text1"/>
          <w:sz w:val="28"/>
          <w:szCs w:val="28"/>
          <w:lang w:val="uk-UA" w:eastAsia="uk-UA"/>
        </w:rPr>
        <w:t>н</w:t>
      </w:r>
      <w:r w:rsidR="006D070F" w:rsidRPr="001F0121">
        <w:rPr>
          <w:rFonts w:eastAsia="SimSun"/>
          <w:color w:val="000000" w:themeColor="text1"/>
          <w:sz w:val="28"/>
          <w:szCs w:val="28"/>
          <w:lang w:val="uk-UA" w:eastAsia="uk-UA"/>
        </w:rPr>
        <w:t>, забезпечення харчуванням учнів ЗЗСО – 4,6 тис. грн</w:t>
      </w:r>
      <w:r w:rsidRPr="001F0121">
        <w:rPr>
          <w:rFonts w:eastAsia="SimSun"/>
          <w:color w:val="000000" w:themeColor="text1"/>
          <w:sz w:val="28"/>
          <w:szCs w:val="28"/>
          <w:lang w:val="uk-UA" w:eastAsia="uk-UA"/>
        </w:rPr>
        <w:t>.</w:t>
      </w:r>
    </w:p>
    <w:p w14:paraId="6B432C38" w14:textId="77777777" w:rsidR="0009051E" w:rsidRPr="001F0121" w:rsidRDefault="0009051E" w:rsidP="005C7A1F">
      <w:pPr>
        <w:ind w:firstLine="567"/>
        <w:jc w:val="both"/>
        <w:rPr>
          <w:rFonts w:eastAsia="SimSun"/>
          <w:color w:val="000000" w:themeColor="text1"/>
          <w:sz w:val="28"/>
          <w:szCs w:val="28"/>
          <w:lang w:val="uk-UA" w:eastAsia="uk-UA"/>
        </w:rPr>
      </w:pPr>
    </w:p>
    <w:p w14:paraId="32BF35FF" w14:textId="0F5FC576" w:rsidR="00C92841" w:rsidRPr="001F0121" w:rsidRDefault="003A7957" w:rsidP="00EC4461">
      <w:pPr>
        <w:jc w:val="both"/>
        <w:rPr>
          <w:color w:val="000000" w:themeColor="text1"/>
          <w:sz w:val="28"/>
          <w:szCs w:val="28"/>
          <w:lang w:val="uk-UA"/>
        </w:rPr>
      </w:pPr>
      <w:r w:rsidRPr="001F0121">
        <w:rPr>
          <w:noProof/>
          <w:lang w:val="uk-UA"/>
        </w:rPr>
        <w:drawing>
          <wp:inline distT="0" distB="0" distL="0" distR="0" wp14:anchorId="3A3F8792" wp14:editId="5D2BE82D">
            <wp:extent cx="5850890" cy="3771900"/>
            <wp:effectExtent l="0" t="0" r="0" b="0"/>
            <wp:docPr id="19088587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0890" cy="3771900"/>
                    </a:xfrm>
                    <a:prstGeom prst="rect">
                      <a:avLst/>
                    </a:prstGeom>
                    <a:noFill/>
                    <a:ln>
                      <a:noFill/>
                    </a:ln>
                  </pic:spPr>
                </pic:pic>
              </a:graphicData>
            </a:graphic>
          </wp:inline>
        </w:drawing>
      </w:r>
    </w:p>
    <w:p w14:paraId="1AD54EF5" w14:textId="67AAA60B" w:rsidR="00A9211F" w:rsidRPr="001F0121" w:rsidRDefault="005662C3" w:rsidP="002374EB">
      <w:pPr>
        <w:ind w:firstLine="567"/>
        <w:jc w:val="both"/>
        <w:rPr>
          <w:color w:val="000000" w:themeColor="text1"/>
          <w:sz w:val="28"/>
          <w:szCs w:val="28"/>
          <w:lang w:val="uk-UA"/>
        </w:rPr>
      </w:pPr>
      <w:r w:rsidRPr="001F0121">
        <w:rPr>
          <w:color w:val="000000" w:themeColor="text1"/>
          <w:sz w:val="28"/>
          <w:szCs w:val="28"/>
          <w:lang w:val="uk-UA"/>
        </w:rPr>
        <w:t>На виплату заробітної плати з нарахуваннями направлено 111114,5 тис. грн (питома вага в загальній сумі видатків галузі – 83,5%), у порівнянні з 2024 рок</w:t>
      </w:r>
      <w:r w:rsidR="001364B3" w:rsidRPr="001F0121">
        <w:rPr>
          <w:color w:val="000000" w:themeColor="text1"/>
          <w:sz w:val="28"/>
          <w:szCs w:val="28"/>
          <w:lang w:val="uk-UA"/>
        </w:rPr>
        <w:t>ом</w:t>
      </w:r>
      <w:r w:rsidRPr="001F0121">
        <w:rPr>
          <w:color w:val="000000" w:themeColor="text1"/>
          <w:sz w:val="28"/>
          <w:szCs w:val="28"/>
          <w:lang w:val="uk-UA"/>
        </w:rPr>
        <w:t xml:space="preserve"> видатки збільшилися на </w:t>
      </w:r>
      <w:r w:rsidR="001364B3" w:rsidRPr="001F0121">
        <w:rPr>
          <w:color w:val="000000" w:themeColor="text1"/>
          <w:sz w:val="28"/>
          <w:szCs w:val="28"/>
          <w:lang w:val="uk-UA"/>
        </w:rPr>
        <w:t>14818,9</w:t>
      </w:r>
      <w:r w:rsidRPr="001F0121">
        <w:rPr>
          <w:color w:val="000000" w:themeColor="text1"/>
          <w:sz w:val="28"/>
          <w:szCs w:val="28"/>
          <w:lang w:val="uk-UA"/>
        </w:rPr>
        <w:t xml:space="preserve"> тис. грн (1</w:t>
      </w:r>
      <w:r w:rsidR="001364B3" w:rsidRPr="001F0121">
        <w:rPr>
          <w:color w:val="000000" w:themeColor="text1"/>
          <w:sz w:val="28"/>
          <w:szCs w:val="28"/>
          <w:lang w:val="uk-UA"/>
        </w:rPr>
        <w:t>5</w:t>
      </w:r>
      <w:r w:rsidRPr="001F0121">
        <w:rPr>
          <w:color w:val="000000" w:themeColor="text1"/>
          <w:sz w:val="28"/>
          <w:szCs w:val="28"/>
          <w:lang w:val="uk-UA"/>
        </w:rPr>
        <w:t>,</w:t>
      </w:r>
      <w:r w:rsidR="001364B3" w:rsidRPr="001F0121">
        <w:rPr>
          <w:color w:val="000000" w:themeColor="text1"/>
          <w:sz w:val="28"/>
          <w:szCs w:val="28"/>
          <w:lang w:val="uk-UA"/>
        </w:rPr>
        <w:t>4</w:t>
      </w:r>
      <w:r w:rsidRPr="001F0121">
        <w:rPr>
          <w:color w:val="000000" w:themeColor="text1"/>
          <w:sz w:val="28"/>
          <w:szCs w:val="28"/>
          <w:lang w:val="uk-UA"/>
        </w:rPr>
        <w:t>%).</w:t>
      </w:r>
      <w:r w:rsidR="005E022D" w:rsidRPr="001F0121">
        <w:rPr>
          <w:color w:val="000000" w:themeColor="text1"/>
          <w:sz w:val="28"/>
          <w:szCs w:val="28"/>
          <w:lang w:val="uk-UA"/>
        </w:rPr>
        <w:t xml:space="preserve"> За рахунок освітньої субвенції відбулось зменшення видатків на 1,4% (на 778,4 тис. грн).</w:t>
      </w:r>
      <w:r w:rsidR="00C77386" w:rsidRPr="001F0121">
        <w:rPr>
          <w:color w:val="000000" w:themeColor="text1"/>
          <w:sz w:val="28"/>
          <w:szCs w:val="28"/>
          <w:lang w:val="uk-UA"/>
        </w:rPr>
        <w:t xml:space="preserve"> </w:t>
      </w:r>
      <w:r w:rsidR="00B80E06" w:rsidRPr="001F0121">
        <w:rPr>
          <w:color w:val="000000" w:themeColor="text1"/>
          <w:sz w:val="28"/>
          <w:szCs w:val="28"/>
          <w:lang w:val="uk-UA"/>
        </w:rPr>
        <w:t xml:space="preserve">Зростання видатків на заробітну плату з нарахуваннями пов’язано </w:t>
      </w:r>
      <w:r w:rsidR="006C4E7A" w:rsidRPr="001F0121">
        <w:rPr>
          <w:color w:val="000000" w:themeColor="text1"/>
          <w:sz w:val="28"/>
          <w:szCs w:val="28"/>
          <w:lang w:val="uk-UA"/>
        </w:rPr>
        <w:t>і</w:t>
      </w:r>
      <w:r w:rsidR="002374EB" w:rsidRPr="001F0121">
        <w:rPr>
          <w:color w:val="000000" w:themeColor="text1"/>
          <w:sz w:val="28"/>
          <w:szCs w:val="28"/>
          <w:lang w:val="uk-UA"/>
        </w:rPr>
        <w:t xml:space="preserve">з </w:t>
      </w:r>
      <w:r w:rsidR="00B80E06" w:rsidRPr="001F0121">
        <w:rPr>
          <w:color w:val="000000" w:themeColor="text1"/>
          <w:sz w:val="28"/>
          <w:szCs w:val="28"/>
          <w:lang w:val="uk-UA"/>
        </w:rPr>
        <w:t>збільшення</w:t>
      </w:r>
      <w:r w:rsidR="002374EB" w:rsidRPr="001F0121">
        <w:rPr>
          <w:color w:val="000000" w:themeColor="text1"/>
          <w:sz w:val="28"/>
          <w:szCs w:val="28"/>
          <w:lang w:val="uk-UA"/>
        </w:rPr>
        <w:t>м</w:t>
      </w:r>
      <w:r w:rsidR="00B80E06" w:rsidRPr="001F0121">
        <w:rPr>
          <w:color w:val="000000" w:themeColor="text1"/>
          <w:sz w:val="28"/>
          <w:szCs w:val="28"/>
          <w:lang w:val="uk-UA"/>
        </w:rPr>
        <w:t xml:space="preserve"> кількості закладів, які працюють очно</w:t>
      </w:r>
      <w:r w:rsidR="009028C9" w:rsidRPr="001F0121">
        <w:rPr>
          <w:color w:val="000000" w:themeColor="text1"/>
          <w:sz w:val="28"/>
          <w:szCs w:val="28"/>
          <w:lang w:val="uk-UA"/>
        </w:rPr>
        <w:t xml:space="preserve"> та</w:t>
      </w:r>
      <w:r w:rsidR="002374EB" w:rsidRPr="001F0121">
        <w:rPr>
          <w:color w:val="000000" w:themeColor="text1"/>
          <w:sz w:val="28"/>
          <w:szCs w:val="28"/>
          <w:lang w:val="uk-UA"/>
        </w:rPr>
        <w:t xml:space="preserve"> </w:t>
      </w:r>
      <w:r w:rsidR="001C3B9C" w:rsidRPr="001F0121">
        <w:rPr>
          <w:color w:val="000000" w:themeColor="text1"/>
          <w:sz w:val="28"/>
          <w:szCs w:val="28"/>
          <w:lang w:val="uk-UA"/>
        </w:rPr>
        <w:t>фінансуванням</w:t>
      </w:r>
      <w:r w:rsidR="006E0CF0" w:rsidRPr="001F0121">
        <w:rPr>
          <w:color w:val="000000" w:themeColor="text1"/>
          <w:sz w:val="28"/>
          <w:szCs w:val="28"/>
          <w:lang w:val="uk-UA"/>
        </w:rPr>
        <w:t xml:space="preserve"> з</w:t>
      </w:r>
      <w:r w:rsidR="00DB0D6D" w:rsidRPr="001F0121">
        <w:rPr>
          <w:color w:val="000000" w:themeColor="text1"/>
          <w:sz w:val="28"/>
          <w:szCs w:val="28"/>
          <w:lang w:val="uk-UA"/>
        </w:rPr>
        <w:t xml:space="preserve"> </w:t>
      </w:r>
      <w:r w:rsidR="006E0CF0" w:rsidRPr="001F0121">
        <w:rPr>
          <w:color w:val="000000" w:themeColor="text1"/>
          <w:sz w:val="28"/>
          <w:szCs w:val="28"/>
          <w:lang w:val="uk-UA"/>
        </w:rPr>
        <w:t xml:space="preserve">01 січня 2025 року </w:t>
      </w:r>
      <w:r w:rsidR="006E0CF0" w:rsidRPr="001F0121">
        <w:rPr>
          <w:color w:val="000000" w:themeColor="text1"/>
          <w:sz w:val="28"/>
          <w:szCs w:val="28"/>
          <w:lang w:val="uk-UA"/>
        </w:rPr>
        <w:lastRenderedPageBreak/>
        <w:t>доплат педагогічним працівникам закладів загальної середньої освіти за рахунок субвенції з державного бюджету</w:t>
      </w:r>
      <w:r w:rsidR="0040004B" w:rsidRPr="001F0121">
        <w:rPr>
          <w:color w:val="000000" w:themeColor="text1"/>
          <w:sz w:val="28"/>
          <w:szCs w:val="28"/>
          <w:lang w:val="uk-UA"/>
        </w:rPr>
        <w:t>.</w:t>
      </w:r>
      <w:r w:rsidR="00F976A7" w:rsidRPr="001F0121">
        <w:rPr>
          <w:color w:val="000000" w:themeColor="text1"/>
          <w:sz w:val="28"/>
          <w:szCs w:val="28"/>
          <w:lang w:val="uk-UA"/>
        </w:rPr>
        <w:t xml:space="preserve"> </w:t>
      </w:r>
    </w:p>
    <w:p w14:paraId="0442C787" w14:textId="10C42A8B" w:rsidR="0009094C" w:rsidRPr="001F0121" w:rsidRDefault="00056F8E" w:rsidP="00011FD0">
      <w:pPr>
        <w:tabs>
          <w:tab w:val="left" w:pos="0"/>
        </w:tabs>
        <w:ind w:firstLine="567"/>
        <w:jc w:val="both"/>
        <w:rPr>
          <w:color w:val="000000" w:themeColor="text1"/>
          <w:sz w:val="28"/>
          <w:szCs w:val="28"/>
          <w:lang w:val="uk-UA"/>
        </w:rPr>
      </w:pPr>
      <w:r w:rsidRPr="001F0121">
        <w:rPr>
          <w:color w:val="000000" w:themeColor="text1"/>
          <w:sz w:val="28"/>
          <w:szCs w:val="28"/>
          <w:lang w:val="uk-UA"/>
        </w:rPr>
        <w:t xml:space="preserve">На оплату комунальних послуг і енергоносіїв використано 13864,9 тис. грн (питома вага – 10,4%), у порівнянні з минулим роком видатки збільшились на </w:t>
      </w:r>
      <w:r w:rsidR="00FF19C2" w:rsidRPr="001F0121">
        <w:rPr>
          <w:color w:val="000000" w:themeColor="text1"/>
          <w:sz w:val="28"/>
          <w:szCs w:val="28"/>
          <w:lang w:val="uk-UA"/>
        </w:rPr>
        <w:t>1</w:t>
      </w:r>
      <w:r w:rsidRPr="001F0121">
        <w:rPr>
          <w:color w:val="000000" w:themeColor="text1"/>
          <w:sz w:val="28"/>
          <w:szCs w:val="28"/>
          <w:lang w:val="uk-UA"/>
        </w:rPr>
        <w:t>8</w:t>
      </w:r>
      <w:r w:rsidR="00FF19C2" w:rsidRPr="001F0121">
        <w:rPr>
          <w:color w:val="000000" w:themeColor="text1"/>
          <w:sz w:val="28"/>
          <w:szCs w:val="28"/>
          <w:lang w:val="uk-UA"/>
        </w:rPr>
        <w:t>30</w:t>
      </w:r>
      <w:r w:rsidRPr="001F0121">
        <w:rPr>
          <w:color w:val="000000" w:themeColor="text1"/>
          <w:sz w:val="28"/>
          <w:szCs w:val="28"/>
          <w:lang w:val="uk-UA"/>
        </w:rPr>
        <w:t>,</w:t>
      </w:r>
      <w:r w:rsidR="00FF19C2" w:rsidRPr="001F0121">
        <w:rPr>
          <w:color w:val="000000" w:themeColor="text1"/>
          <w:sz w:val="28"/>
          <w:szCs w:val="28"/>
          <w:lang w:val="uk-UA"/>
        </w:rPr>
        <w:t>0</w:t>
      </w:r>
      <w:r w:rsidRPr="001F0121">
        <w:rPr>
          <w:color w:val="000000" w:themeColor="text1"/>
          <w:sz w:val="28"/>
          <w:szCs w:val="28"/>
          <w:lang w:val="uk-UA"/>
        </w:rPr>
        <w:t xml:space="preserve"> тис. грн або на 1</w:t>
      </w:r>
      <w:r w:rsidR="00FF19C2" w:rsidRPr="001F0121">
        <w:rPr>
          <w:color w:val="000000" w:themeColor="text1"/>
          <w:sz w:val="28"/>
          <w:szCs w:val="28"/>
          <w:lang w:val="uk-UA"/>
        </w:rPr>
        <w:t>5</w:t>
      </w:r>
      <w:r w:rsidRPr="001F0121">
        <w:rPr>
          <w:color w:val="000000" w:themeColor="text1"/>
          <w:sz w:val="28"/>
          <w:szCs w:val="28"/>
          <w:lang w:val="uk-UA"/>
        </w:rPr>
        <w:t>,</w:t>
      </w:r>
      <w:r w:rsidR="00FF19C2" w:rsidRPr="001F0121">
        <w:rPr>
          <w:color w:val="000000" w:themeColor="text1"/>
          <w:sz w:val="28"/>
          <w:szCs w:val="28"/>
          <w:lang w:val="uk-UA"/>
        </w:rPr>
        <w:t>2</w:t>
      </w:r>
      <w:r w:rsidRPr="001F0121">
        <w:rPr>
          <w:color w:val="000000" w:themeColor="text1"/>
          <w:sz w:val="28"/>
          <w:szCs w:val="28"/>
          <w:lang w:val="uk-UA"/>
        </w:rPr>
        <w:t xml:space="preserve">%. Із загальної суми на оплату теплопостачання спрямовано </w:t>
      </w:r>
      <w:r w:rsidR="00161987" w:rsidRPr="001F0121">
        <w:rPr>
          <w:color w:val="000000" w:themeColor="text1"/>
          <w:sz w:val="28"/>
          <w:szCs w:val="28"/>
          <w:lang w:val="uk-UA"/>
        </w:rPr>
        <w:t>5248,0</w:t>
      </w:r>
      <w:r w:rsidRPr="001F0121">
        <w:rPr>
          <w:color w:val="000000" w:themeColor="text1"/>
          <w:sz w:val="28"/>
          <w:szCs w:val="28"/>
          <w:lang w:val="uk-UA"/>
        </w:rPr>
        <w:t xml:space="preserve"> тис. грн, водопостачання та водовідведення – </w:t>
      </w:r>
      <w:r w:rsidR="00161987" w:rsidRPr="001F0121">
        <w:rPr>
          <w:color w:val="000000" w:themeColor="text1"/>
          <w:sz w:val="28"/>
          <w:szCs w:val="28"/>
          <w:lang w:val="uk-UA"/>
        </w:rPr>
        <w:t>224,9</w:t>
      </w:r>
      <w:r w:rsidRPr="001F0121">
        <w:rPr>
          <w:color w:val="000000" w:themeColor="text1"/>
          <w:sz w:val="28"/>
          <w:szCs w:val="28"/>
          <w:lang w:val="uk-UA"/>
        </w:rPr>
        <w:t xml:space="preserve"> тис. грн, електроенергії – </w:t>
      </w:r>
      <w:r w:rsidR="00161987" w:rsidRPr="001F0121">
        <w:rPr>
          <w:color w:val="000000" w:themeColor="text1"/>
          <w:sz w:val="28"/>
          <w:szCs w:val="28"/>
          <w:lang w:val="uk-UA"/>
        </w:rPr>
        <w:t>2298,8</w:t>
      </w:r>
      <w:r w:rsidRPr="001F0121">
        <w:rPr>
          <w:color w:val="000000" w:themeColor="text1"/>
          <w:sz w:val="28"/>
          <w:szCs w:val="28"/>
          <w:lang w:val="uk-UA"/>
        </w:rPr>
        <w:t xml:space="preserve"> тис. грн, природного газу – 4</w:t>
      </w:r>
      <w:r w:rsidR="00161987" w:rsidRPr="001F0121">
        <w:rPr>
          <w:color w:val="000000" w:themeColor="text1"/>
          <w:sz w:val="28"/>
          <w:szCs w:val="28"/>
          <w:lang w:val="uk-UA"/>
        </w:rPr>
        <w:t>116,9</w:t>
      </w:r>
      <w:r w:rsidRPr="001F0121">
        <w:rPr>
          <w:color w:val="000000" w:themeColor="text1"/>
          <w:sz w:val="28"/>
          <w:szCs w:val="28"/>
          <w:lang w:val="uk-UA"/>
        </w:rPr>
        <w:t xml:space="preserve"> тис. грн, інших енергоносіїв – 1</w:t>
      </w:r>
      <w:r w:rsidR="00161987" w:rsidRPr="001F0121">
        <w:rPr>
          <w:color w:val="000000" w:themeColor="text1"/>
          <w:sz w:val="28"/>
          <w:szCs w:val="28"/>
          <w:lang w:val="uk-UA"/>
        </w:rPr>
        <w:t>976</w:t>
      </w:r>
      <w:r w:rsidRPr="001F0121">
        <w:rPr>
          <w:color w:val="000000" w:themeColor="text1"/>
          <w:sz w:val="28"/>
          <w:szCs w:val="28"/>
          <w:lang w:val="uk-UA"/>
        </w:rPr>
        <w:t>,</w:t>
      </w:r>
      <w:r w:rsidR="00161987" w:rsidRPr="001F0121">
        <w:rPr>
          <w:color w:val="000000" w:themeColor="text1"/>
          <w:sz w:val="28"/>
          <w:szCs w:val="28"/>
          <w:lang w:val="uk-UA"/>
        </w:rPr>
        <w:t>3</w:t>
      </w:r>
      <w:r w:rsidRPr="001F0121">
        <w:rPr>
          <w:color w:val="000000" w:themeColor="text1"/>
          <w:sz w:val="28"/>
          <w:szCs w:val="28"/>
          <w:lang w:val="uk-UA"/>
        </w:rPr>
        <w:t xml:space="preserve"> тис. </w:t>
      </w:r>
      <w:r w:rsidR="00161987" w:rsidRPr="001F0121">
        <w:rPr>
          <w:color w:val="000000" w:themeColor="text1"/>
          <w:sz w:val="28"/>
          <w:szCs w:val="28"/>
          <w:lang w:val="uk-UA"/>
        </w:rPr>
        <w:t>г</w:t>
      </w:r>
      <w:r w:rsidRPr="001F0121">
        <w:rPr>
          <w:color w:val="000000" w:themeColor="text1"/>
          <w:sz w:val="28"/>
          <w:szCs w:val="28"/>
          <w:lang w:val="uk-UA"/>
        </w:rPr>
        <w:t>рн</w:t>
      </w:r>
      <w:r w:rsidR="00161987" w:rsidRPr="001F0121">
        <w:rPr>
          <w:color w:val="000000" w:themeColor="text1"/>
          <w:sz w:val="28"/>
          <w:szCs w:val="28"/>
          <w:lang w:val="uk-UA"/>
        </w:rPr>
        <w:t>.</w:t>
      </w:r>
      <w:r w:rsidR="00EB565E" w:rsidRPr="001F0121">
        <w:rPr>
          <w:color w:val="000000" w:themeColor="text1"/>
          <w:sz w:val="28"/>
          <w:szCs w:val="28"/>
          <w:lang w:val="uk-UA"/>
        </w:rPr>
        <w:t xml:space="preserve"> </w:t>
      </w:r>
      <w:r w:rsidR="00657056" w:rsidRPr="001F0121">
        <w:rPr>
          <w:color w:val="000000" w:themeColor="text1"/>
          <w:sz w:val="28"/>
          <w:szCs w:val="28"/>
          <w:lang w:val="uk-UA"/>
        </w:rPr>
        <w:t>Збільшення відбулось</w:t>
      </w:r>
      <w:r w:rsidR="00DE502A" w:rsidRPr="001F0121">
        <w:rPr>
          <w:color w:val="000000" w:themeColor="text1"/>
          <w:sz w:val="28"/>
          <w:szCs w:val="28"/>
          <w:lang w:val="uk-UA"/>
        </w:rPr>
        <w:t xml:space="preserve"> у зв’язку з підвищенням тарифів</w:t>
      </w:r>
      <w:r w:rsidR="003F3158" w:rsidRPr="001F0121">
        <w:rPr>
          <w:color w:val="000000" w:themeColor="text1"/>
          <w:sz w:val="28"/>
          <w:szCs w:val="28"/>
          <w:lang w:val="uk-UA"/>
        </w:rPr>
        <w:t xml:space="preserve"> та придбанням твердого палива у </w:t>
      </w:r>
      <w:r w:rsidR="000352A6" w:rsidRPr="001F0121">
        <w:rPr>
          <w:color w:val="000000" w:themeColor="text1"/>
          <w:sz w:val="28"/>
          <w:szCs w:val="28"/>
          <w:lang w:val="uk-UA"/>
        </w:rPr>
        <w:t xml:space="preserve">звітному </w:t>
      </w:r>
      <w:r w:rsidR="00A27BFE" w:rsidRPr="001F0121">
        <w:rPr>
          <w:color w:val="000000" w:themeColor="text1"/>
          <w:sz w:val="28"/>
          <w:szCs w:val="28"/>
          <w:lang w:val="uk-UA"/>
        </w:rPr>
        <w:t>ро</w:t>
      </w:r>
      <w:r w:rsidR="005E2336" w:rsidRPr="001F0121">
        <w:rPr>
          <w:color w:val="000000" w:themeColor="text1"/>
          <w:sz w:val="28"/>
          <w:szCs w:val="28"/>
          <w:lang w:val="uk-UA"/>
        </w:rPr>
        <w:t>ці</w:t>
      </w:r>
      <w:r w:rsidR="0009094C" w:rsidRPr="001F0121">
        <w:rPr>
          <w:color w:val="000000" w:themeColor="text1"/>
          <w:sz w:val="28"/>
          <w:szCs w:val="28"/>
          <w:lang w:val="uk-UA"/>
        </w:rPr>
        <w:t>.</w:t>
      </w:r>
    </w:p>
    <w:p w14:paraId="206B81B4" w14:textId="07BD3FD1" w:rsidR="00E13F7E" w:rsidRPr="001F0121" w:rsidRDefault="00E13F7E" w:rsidP="00343AEF">
      <w:pPr>
        <w:ind w:firstLine="567"/>
        <w:jc w:val="both"/>
        <w:rPr>
          <w:color w:val="000000" w:themeColor="text1"/>
          <w:sz w:val="28"/>
          <w:szCs w:val="28"/>
          <w:lang w:val="uk-UA"/>
        </w:rPr>
      </w:pPr>
      <w:r w:rsidRPr="001F0121">
        <w:rPr>
          <w:color w:val="000000" w:themeColor="text1"/>
          <w:sz w:val="28"/>
          <w:szCs w:val="28"/>
          <w:lang w:val="uk-UA"/>
        </w:rPr>
        <w:t>На продукти харчування використано 1279,2 тис. грн (питома вага – 1,0%), у порівнянні з 2024 роком видатки збільшились на 181,1 тис. грн або на 16,5%.</w:t>
      </w:r>
      <w:r w:rsidR="00004833" w:rsidRPr="001F0121">
        <w:rPr>
          <w:color w:val="000000" w:themeColor="text1"/>
          <w:sz w:val="28"/>
          <w:szCs w:val="28"/>
          <w:lang w:val="uk-UA"/>
        </w:rPr>
        <w:t xml:space="preserve"> Із загальної суми видатків 4,6 тис. грн профінансовано за рахунок </w:t>
      </w:r>
      <w:r w:rsidR="00EC4A2F" w:rsidRPr="001F0121">
        <w:rPr>
          <w:color w:val="000000" w:themeColor="text1"/>
          <w:sz w:val="28"/>
          <w:szCs w:val="28"/>
          <w:lang w:val="uk-UA"/>
        </w:rPr>
        <w:t>субвенції з державного бюджету місцевим бюджетам на забезпечення харчуванням учнів ЗЗСО.</w:t>
      </w:r>
    </w:p>
    <w:p w14:paraId="60751631" w14:textId="3C510FE6" w:rsidR="00365437" w:rsidRPr="001F0121" w:rsidRDefault="00365437" w:rsidP="00343AEF">
      <w:pPr>
        <w:ind w:firstLine="567"/>
        <w:jc w:val="both"/>
        <w:rPr>
          <w:color w:val="000000" w:themeColor="text1"/>
          <w:sz w:val="28"/>
          <w:szCs w:val="28"/>
          <w:lang w:val="uk-UA"/>
        </w:rPr>
      </w:pPr>
      <w:r w:rsidRPr="001F0121">
        <w:rPr>
          <w:color w:val="000000" w:themeColor="text1"/>
          <w:sz w:val="28"/>
          <w:szCs w:val="28"/>
          <w:lang w:val="uk-UA"/>
        </w:rPr>
        <w:t xml:space="preserve">В освітній галузі видатки спеціального фонду бюджету </w:t>
      </w:r>
      <w:r w:rsidR="00314F6A" w:rsidRPr="001F0121">
        <w:rPr>
          <w:color w:val="000000" w:themeColor="text1"/>
          <w:sz w:val="28"/>
          <w:szCs w:val="28"/>
          <w:lang w:val="uk-UA"/>
        </w:rPr>
        <w:t>у</w:t>
      </w:r>
      <w:r w:rsidRPr="001F0121">
        <w:rPr>
          <w:color w:val="000000" w:themeColor="text1"/>
          <w:sz w:val="28"/>
          <w:szCs w:val="28"/>
          <w:lang w:val="uk-UA"/>
        </w:rPr>
        <w:t xml:space="preserve"> 2025 р</w:t>
      </w:r>
      <w:r w:rsidR="00314F6A" w:rsidRPr="001F0121">
        <w:rPr>
          <w:color w:val="000000" w:themeColor="text1"/>
          <w:sz w:val="28"/>
          <w:szCs w:val="28"/>
          <w:lang w:val="uk-UA"/>
        </w:rPr>
        <w:t>оці</w:t>
      </w:r>
      <w:r w:rsidRPr="001F0121">
        <w:rPr>
          <w:color w:val="000000" w:themeColor="text1"/>
          <w:sz w:val="28"/>
          <w:szCs w:val="28"/>
          <w:lang w:val="uk-UA"/>
        </w:rPr>
        <w:t xml:space="preserve"> </w:t>
      </w:r>
      <w:r w:rsidR="00314F6A" w:rsidRPr="001F0121">
        <w:rPr>
          <w:color w:val="000000" w:themeColor="text1"/>
          <w:sz w:val="28"/>
          <w:szCs w:val="28"/>
          <w:lang w:val="uk-UA"/>
        </w:rPr>
        <w:t>проведені у сумі</w:t>
      </w:r>
      <w:r w:rsidRPr="001F0121">
        <w:rPr>
          <w:color w:val="000000" w:themeColor="text1"/>
          <w:sz w:val="28"/>
          <w:szCs w:val="28"/>
          <w:lang w:val="uk-UA"/>
        </w:rPr>
        <w:t xml:space="preserve"> 137160,6 тис. грн при уточненому плані 141435,2 тис. грн. Виконання склало 97,0%</w:t>
      </w:r>
      <w:r w:rsidR="00314F6A" w:rsidRPr="001F0121">
        <w:rPr>
          <w:color w:val="000000" w:themeColor="text1"/>
          <w:sz w:val="28"/>
          <w:szCs w:val="28"/>
          <w:lang w:val="uk-UA"/>
        </w:rPr>
        <w:t xml:space="preserve">, що </w:t>
      </w:r>
      <w:r w:rsidR="00653F82" w:rsidRPr="001F0121">
        <w:rPr>
          <w:color w:val="000000" w:themeColor="text1"/>
          <w:sz w:val="28"/>
          <w:szCs w:val="28"/>
          <w:lang w:val="uk-UA"/>
        </w:rPr>
        <w:t xml:space="preserve">значно більше витрат </w:t>
      </w:r>
      <w:r w:rsidR="00314F6A" w:rsidRPr="001F0121">
        <w:rPr>
          <w:color w:val="000000" w:themeColor="text1"/>
          <w:sz w:val="28"/>
          <w:szCs w:val="28"/>
          <w:lang w:val="uk-UA"/>
        </w:rPr>
        <w:t>2024</w:t>
      </w:r>
      <w:r w:rsidR="00653F82" w:rsidRPr="001F0121">
        <w:rPr>
          <w:color w:val="000000" w:themeColor="text1"/>
          <w:sz w:val="28"/>
          <w:szCs w:val="28"/>
          <w:lang w:val="uk-UA"/>
        </w:rPr>
        <w:t xml:space="preserve"> року (на 114048,8 тис. грн).</w:t>
      </w:r>
    </w:p>
    <w:p w14:paraId="31418910" w14:textId="77777777" w:rsidR="00420002" w:rsidRPr="001F0121" w:rsidRDefault="00420002" w:rsidP="00343AEF">
      <w:pPr>
        <w:ind w:firstLine="567"/>
        <w:jc w:val="both"/>
        <w:rPr>
          <w:color w:val="000000" w:themeColor="text1"/>
          <w:sz w:val="18"/>
          <w:szCs w:val="18"/>
          <w:lang w:val="uk-UA"/>
        </w:rPr>
      </w:pPr>
    </w:p>
    <w:p w14:paraId="3A3404F4" w14:textId="77777777" w:rsidR="00C2256F" w:rsidRPr="001F0121" w:rsidRDefault="006E1764" w:rsidP="001A3671">
      <w:pPr>
        <w:pStyle w:val="af7"/>
        <w:rPr>
          <w:b w:val="0"/>
          <w:bCs w:val="0"/>
          <w:color w:val="000000" w:themeColor="text1"/>
          <w:szCs w:val="28"/>
        </w:rPr>
      </w:pPr>
      <w:r w:rsidRPr="001F0121">
        <w:rPr>
          <w:b w:val="0"/>
          <w:bCs w:val="0"/>
          <w:noProof/>
          <w:color w:val="000000" w:themeColor="text1"/>
          <w:szCs w:val="28"/>
        </w:rPr>
        <w:drawing>
          <wp:inline distT="0" distB="0" distL="0" distR="0" wp14:anchorId="6E171547" wp14:editId="466C7B60">
            <wp:extent cx="6019800" cy="2584450"/>
            <wp:effectExtent l="76200" t="0" r="7620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B207569" w14:textId="0D8E299C" w:rsidR="00EE0ACD" w:rsidRPr="001F0121" w:rsidRDefault="001979DB" w:rsidP="001979DB">
      <w:pPr>
        <w:widowControl/>
        <w:tabs>
          <w:tab w:val="left" w:pos="2552"/>
        </w:tabs>
        <w:autoSpaceDE/>
        <w:adjustRightInd/>
        <w:jc w:val="both"/>
        <w:rPr>
          <w:color w:val="000000" w:themeColor="text1"/>
          <w:sz w:val="28"/>
          <w:szCs w:val="28"/>
          <w:lang w:val="uk-UA"/>
        </w:rPr>
      </w:pPr>
      <w:r w:rsidRPr="001F0121">
        <w:rPr>
          <w:color w:val="000000" w:themeColor="text1"/>
          <w:sz w:val="28"/>
          <w:szCs w:val="28"/>
          <w:lang w:val="uk-UA"/>
        </w:rPr>
        <w:t xml:space="preserve">        </w:t>
      </w:r>
      <w:r w:rsidR="001843D5" w:rsidRPr="001F0121">
        <w:rPr>
          <w:color w:val="000000" w:themeColor="text1"/>
          <w:sz w:val="28"/>
          <w:szCs w:val="28"/>
          <w:lang w:val="uk-UA"/>
        </w:rPr>
        <w:t xml:space="preserve">Капітальні видатки склали </w:t>
      </w:r>
      <w:r w:rsidRPr="001F0121">
        <w:rPr>
          <w:color w:val="000000" w:themeColor="text1"/>
          <w:sz w:val="28"/>
          <w:szCs w:val="28"/>
          <w:lang w:val="uk-UA"/>
        </w:rPr>
        <w:t xml:space="preserve">у сумі </w:t>
      </w:r>
      <w:r w:rsidR="001843D5" w:rsidRPr="001F0121">
        <w:rPr>
          <w:color w:val="000000" w:themeColor="text1"/>
          <w:sz w:val="28"/>
          <w:szCs w:val="28"/>
          <w:lang w:val="uk-UA"/>
        </w:rPr>
        <w:t>12</w:t>
      </w:r>
      <w:r w:rsidR="00961E96" w:rsidRPr="001F0121">
        <w:rPr>
          <w:color w:val="000000" w:themeColor="text1"/>
          <w:sz w:val="28"/>
          <w:szCs w:val="28"/>
          <w:lang w:val="uk-UA"/>
        </w:rPr>
        <w:t>1</w:t>
      </w:r>
      <w:r w:rsidR="001843D5" w:rsidRPr="001F0121">
        <w:rPr>
          <w:color w:val="000000" w:themeColor="text1"/>
          <w:sz w:val="28"/>
          <w:szCs w:val="28"/>
          <w:lang w:val="uk-UA"/>
        </w:rPr>
        <w:t>496,5 тис. грн, у тому числі за рахунок</w:t>
      </w:r>
      <w:r w:rsidR="00EE0ACD" w:rsidRPr="001F0121">
        <w:rPr>
          <w:color w:val="000000" w:themeColor="text1"/>
          <w:sz w:val="28"/>
          <w:szCs w:val="28"/>
          <w:lang w:val="uk-UA"/>
        </w:rPr>
        <w:t>:</w:t>
      </w:r>
      <w:r w:rsidR="001843D5" w:rsidRPr="001F0121">
        <w:rPr>
          <w:color w:val="000000" w:themeColor="text1"/>
          <w:sz w:val="28"/>
          <w:szCs w:val="28"/>
          <w:lang w:val="uk-UA"/>
        </w:rPr>
        <w:t xml:space="preserve"> </w:t>
      </w:r>
    </w:p>
    <w:p w14:paraId="1717F441" w14:textId="11F624D7" w:rsidR="00EE0ACD" w:rsidRPr="001F0121" w:rsidRDefault="00EE0ACD" w:rsidP="00EE0ACD">
      <w:pPr>
        <w:ind w:firstLine="567"/>
        <w:jc w:val="both"/>
        <w:rPr>
          <w:color w:val="000000" w:themeColor="text1"/>
          <w:sz w:val="28"/>
          <w:szCs w:val="28"/>
          <w:lang w:val="uk-UA"/>
        </w:rPr>
      </w:pPr>
      <w:r w:rsidRPr="001F0121">
        <w:rPr>
          <w:iCs/>
          <w:color w:val="000000" w:themeColor="text1"/>
          <w:sz w:val="28"/>
          <w:szCs w:val="28"/>
          <w:lang w:val="uk-UA"/>
        </w:rPr>
        <w:t>залишку коштів освітньої субвенції, який склався станом на  01 січня 2025 року, виділених відповідно до рішень Кабінету Міністрів України у попередніх бюджетних періодах (за спеціальним фондом державного бюджету)</w:t>
      </w:r>
      <w:r w:rsidRPr="001F0121">
        <w:rPr>
          <w:color w:val="000000" w:themeColor="text1"/>
          <w:sz w:val="28"/>
          <w:szCs w:val="28"/>
          <w:lang w:val="uk-UA"/>
        </w:rPr>
        <w:t xml:space="preserve"> і </w:t>
      </w:r>
      <w:r w:rsidRPr="001F0121">
        <w:rPr>
          <w:iCs/>
          <w:color w:val="000000" w:themeColor="text1"/>
          <w:sz w:val="28"/>
          <w:szCs w:val="28"/>
          <w:lang w:val="uk-UA"/>
        </w:rPr>
        <w:t>мають цільове призначення,</w:t>
      </w:r>
      <w:r w:rsidRPr="001F0121">
        <w:rPr>
          <w:color w:val="000000" w:themeColor="text1"/>
          <w:sz w:val="28"/>
          <w:szCs w:val="28"/>
          <w:lang w:val="uk-UA"/>
        </w:rPr>
        <w:t xml:space="preserve"> придбано дидактичні матеріали  (1139,6 тис. грн)</w:t>
      </w:r>
      <w:r w:rsidR="00284BB5" w:rsidRPr="001F0121">
        <w:rPr>
          <w:color w:val="000000" w:themeColor="text1"/>
          <w:sz w:val="28"/>
          <w:szCs w:val="28"/>
          <w:lang w:val="uk-UA"/>
        </w:rPr>
        <w:t>;</w:t>
      </w:r>
    </w:p>
    <w:p w14:paraId="63E084F5" w14:textId="09B03AD7" w:rsidR="006A34FB" w:rsidRPr="001F0121" w:rsidRDefault="001843D5" w:rsidP="006A34FB">
      <w:pPr>
        <w:ind w:firstLine="567"/>
        <w:jc w:val="both"/>
        <w:rPr>
          <w:color w:val="000000" w:themeColor="text1"/>
          <w:sz w:val="28"/>
          <w:szCs w:val="28"/>
          <w:lang w:val="uk-UA"/>
        </w:rPr>
      </w:pPr>
      <w:r w:rsidRPr="001F0121">
        <w:rPr>
          <w:color w:val="000000" w:themeColor="text1"/>
          <w:sz w:val="28"/>
          <w:szCs w:val="28"/>
          <w:lang w:val="uk-UA"/>
        </w:rPr>
        <w:t xml:space="preserve">власних надходжень </w:t>
      </w:r>
      <w:r w:rsidR="001979DB" w:rsidRPr="001F0121">
        <w:rPr>
          <w:color w:val="000000" w:themeColor="text1"/>
          <w:sz w:val="28"/>
          <w:szCs w:val="28"/>
          <w:lang w:val="uk-UA"/>
        </w:rPr>
        <w:t xml:space="preserve">бюджетних </w:t>
      </w:r>
      <w:r w:rsidRPr="001F0121">
        <w:rPr>
          <w:color w:val="000000" w:themeColor="text1"/>
          <w:sz w:val="28"/>
          <w:szCs w:val="28"/>
          <w:lang w:val="uk-UA"/>
        </w:rPr>
        <w:t xml:space="preserve">установ </w:t>
      </w:r>
      <w:r w:rsidR="001979DB" w:rsidRPr="001F0121">
        <w:rPr>
          <w:color w:val="000000" w:themeColor="text1"/>
          <w:sz w:val="28"/>
          <w:szCs w:val="28"/>
          <w:lang w:val="uk-UA"/>
        </w:rPr>
        <w:t>(</w:t>
      </w:r>
      <w:r w:rsidR="00123F90" w:rsidRPr="001F0121">
        <w:rPr>
          <w:color w:val="000000" w:themeColor="text1"/>
          <w:sz w:val="28"/>
          <w:szCs w:val="28"/>
          <w:lang w:val="uk-UA"/>
        </w:rPr>
        <w:t xml:space="preserve">оприбутковано основні засоби </w:t>
      </w:r>
      <w:r w:rsidRPr="001F0121">
        <w:rPr>
          <w:color w:val="000000" w:themeColor="text1"/>
          <w:sz w:val="28"/>
          <w:szCs w:val="28"/>
          <w:lang w:val="uk-UA"/>
        </w:rPr>
        <w:t xml:space="preserve">– </w:t>
      </w:r>
      <w:r w:rsidR="00EE6379" w:rsidRPr="001F0121">
        <w:rPr>
          <w:color w:val="000000" w:themeColor="text1"/>
          <w:sz w:val="28"/>
          <w:szCs w:val="28"/>
          <w:lang w:val="uk-UA"/>
        </w:rPr>
        <w:t>2</w:t>
      </w:r>
      <w:r w:rsidRPr="001F0121">
        <w:rPr>
          <w:color w:val="000000" w:themeColor="text1"/>
          <w:sz w:val="28"/>
          <w:szCs w:val="28"/>
          <w:lang w:val="uk-UA"/>
        </w:rPr>
        <w:t>7</w:t>
      </w:r>
      <w:r w:rsidR="00EE6379" w:rsidRPr="001F0121">
        <w:rPr>
          <w:color w:val="000000" w:themeColor="text1"/>
          <w:sz w:val="28"/>
          <w:szCs w:val="28"/>
          <w:lang w:val="uk-UA"/>
        </w:rPr>
        <w:t>947</w:t>
      </w:r>
      <w:r w:rsidRPr="001F0121">
        <w:rPr>
          <w:color w:val="000000" w:themeColor="text1"/>
          <w:sz w:val="28"/>
          <w:szCs w:val="28"/>
          <w:lang w:val="uk-UA"/>
        </w:rPr>
        <w:t>,</w:t>
      </w:r>
      <w:r w:rsidR="00EE6379" w:rsidRPr="001F0121">
        <w:rPr>
          <w:color w:val="000000" w:themeColor="text1"/>
          <w:sz w:val="28"/>
          <w:szCs w:val="28"/>
          <w:lang w:val="uk-UA"/>
        </w:rPr>
        <w:t>7</w:t>
      </w:r>
      <w:r w:rsidRPr="001F0121">
        <w:rPr>
          <w:color w:val="000000" w:themeColor="text1"/>
          <w:sz w:val="28"/>
          <w:szCs w:val="28"/>
          <w:lang w:val="uk-UA"/>
        </w:rPr>
        <w:t xml:space="preserve"> тис. грн</w:t>
      </w:r>
      <w:r w:rsidR="00123F90" w:rsidRPr="001F0121">
        <w:rPr>
          <w:color w:val="000000" w:themeColor="text1"/>
          <w:sz w:val="28"/>
          <w:szCs w:val="28"/>
          <w:lang w:val="uk-UA"/>
        </w:rPr>
        <w:t xml:space="preserve"> (</w:t>
      </w:r>
      <w:r w:rsidR="006A34FB" w:rsidRPr="001F0121">
        <w:rPr>
          <w:color w:val="000000" w:themeColor="text1"/>
          <w:sz w:val="28"/>
          <w:szCs w:val="28"/>
          <w:lang w:val="uk-UA"/>
        </w:rPr>
        <w:t>проектор для Блистівського НВК  (51,8 тис. грн); електричний котел</w:t>
      </w:r>
      <w:r w:rsidR="00C06FF3" w:rsidRPr="001F0121">
        <w:rPr>
          <w:color w:val="000000" w:themeColor="text1"/>
          <w:sz w:val="28"/>
          <w:szCs w:val="28"/>
          <w:lang w:val="uk-UA"/>
        </w:rPr>
        <w:t xml:space="preserve"> </w:t>
      </w:r>
      <w:r w:rsidR="00552816" w:rsidRPr="001F0121">
        <w:rPr>
          <w:color w:val="000000" w:themeColor="text1"/>
          <w:sz w:val="28"/>
          <w:szCs w:val="28"/>
          <w:lang w:val="uk-UA"/>
        </w:rPr>
        <w:t xml:space="preserve"> </w:t>
      </w:r>
      <w:r w:rsidR="00C06FF3" w:rsidRPr="001F0121">
        <w:rPr>
          <w:color w:val="000000" w:themeColor="text1"/>
          <w:sz w:val="28"/>
          <w:szCs w:val="28"/>
          <w:lang w:val="uk-UA"/>
        </w:rPr>
        <w:t>(25,3 тис. грн)</w:t>
      </w:r>
      <w:r w:rsidR="006A34FB" w:rsidRPr="001F0121">
        <w:rPr>
          <w:color w:val="000000" w:themeColor="text1"/>
          <w:sz w:val="28"/>
          <w:szCs w:val="28"/>
          <w:lang w:val="uk-UA"/>
        </w:rPr>
        <w:t xml:space="preserve">, шафа жарочна </w:t>
      </w:r>
      <w:r w:rsidR="00C06FF3" w:rsidRPr="001F0121">
        <w:rPr>
          <w:color w:val="000000" w:themeColor="text1"/>
          <w:sz w:val="28"/>
          <w:szCs w:val="28"/>
          <w:lang w:val="uk-UA"/>
        </w:rPr>
        <w:t xml:space="preserve">(37,6 тис. грн), ноутбук (22,0 тис. грн) </w:t>
      </w:r>
      <w:r w:rsidR="006A34FB" w:rsidRPr="001F0121">
        <w:rPr>
          <w:color w:val="000000" w:themeColor="text1"/>
          <w:sz w:val="28"/>
          <w:szCs w:val="28"/>
          <w:lang w:val="uk-UA"/>
        </w:rPr>
        <w:t xml:space="preserve">та електрична плита </w:t>
      </w:r>
      <w:r w:rsidR="00C06FF3" w:rsidRPr="001F0121">
        <w:rPr>
          <w:color w:val="000000" w:themeColor="text1"/>
          <w:sz w:val="28"/>
          <w:szCs w:val="28"/>
          <w:lang w:val="uk-UA"/>
        </w:rPr>
        <w:t xml:space="preserve">(115,8 тис. грн) </w:t>
      </w:r>
      <w:r w:rsidR="006A34FB" w:rsidRPr="001F0121">
        <w:rPr>
          <w:color w:val="000000" w:themeColor="text1"/>
          <w:sz w:val="28"/>
          <w:szCs w:val="28"/>
          <w:lang w:val="uk-UA"/>
        </w:rPr>
        <w:t>для ПШ «Дзвіночок»; технологічне обладнання для кухні</w:t>
      </w:r>
      <w:r w:rsidR="00ED7F2F" w:rsidRPr="001F0121">
        <w:rPr>
          <w:color w:val="000000" w:themeColor="text1"/>
          <w:sz w:val="28"/>
          <w:szCs w:val="28"/>
          <w:lang w:val="uk-UA"/>
        </w:rPr>
        <w:t xml:space="preserve"> (417,0 тис. грн)</w:t>
      </w:r>
      <w:r w:rsidR="006A34FB" w:rsidRPr="001F0121">
        <w:rPr>
          <w:color w:val="000000" w:themeColor="text1"/>
          <w:sz w:val="28"/>
          <w:szCs w:val="28"/>
          <w:lang w:val="uk-UA"/>
        </w:rPr>
        <w:t>, БФП Canon MF3010</w:t>
      </w:r>
      <w:r w:rsidR="007E5F04" w:rsidRPr="001F0121">
        <w:rPr>
          <w:color w:val="000000" w:themeColor="text1"/>
          <w:sz w:val="28"/>
          <w:szCs w:val="28"/>
          <w:lang w:val="uk-UA"/>
        </w:rPr>
        <w:t xml:space="preserve"> і</w:t>
      </w:r>
      <w:r w:rsidR="006A34FB" w:rsidRPr="001F0121">
        <w:rPr>
          <w:color w:val="000000" w:themeColor="text1"/>
          <w:sz w:val="28"/>
          <w:szCs w:val="28"/>
          <w:lang w:val="uk-UA"/>
        </w:rPr>
        <w:t xml:space="preserve"> зарядна станція ANKER</w:t>
      </w:r>
      <w:r w:rsidR="007E5F04" w:rsidRPr="001F0121">
        <w:rPr>
          <w:color w:val="000000" w:themeColor="text1"/>
          <w:sz w:val="28"/>
          <w:szCs w:val="28"/>
          <w:lang w:val="uk-UA"/>
        </w:rPr>
        <w:t xml:space="preserve"> (149,2 тис. грн)</w:t>
      </w:r>
      <w:r w:rsidR="00F9396A" w:rsidRPr="001F0121">
        <w:rPr>
          <w:color w:val="000000" w:themeColor="text1"/>
          <w:sz w:val="28"/>
          <w:szCs w:val="28"/>
          <w:lang w:val="uk-UA"/>
        </w:rPr>
        <w:t>,</w:t>
      </w:r>
      <w:r w:rsidR="006A34FB" w:rsidRPr="001F0121">
        <w:rPr>
          <w:color w:val="000000" w:themeColor="text1"/>
          <w:sz w:val="28"/>
          <w:szCs w:val="28"/>
          <w:lang w:val="uk-UA"/>
        </w:rPr>
        <w:t xml:space="preserve"> технічне переоснащення покрівлі з улаштуванням пристроїв для блискавкозахисту </w:t>
      </w:r>
      <w:r w:rsidR="00F9396A" w:rsidRPr="001F0121">
        <w:rPr>
          <w:color w:val="000000" w:themeColor="text1"/>
          <w:sz w:val="28"/>
          <w:szCs w:val="28"/>
          <w:lang w:val="uk-UA"/>
        </w:rPr>
        <w:t xml:space="preserve">(188,6 тис. грн) та капітальний ремонт у </w:t>
      </w:r>
      <w:r w:rsidR="006A34FB" w:rsidRPr="001F0121">
        <w:rPr>
          <w:color w:val="000000" w:themeColor="text1"/>
          <w:sz w:val="28"/>
          <w:szCs w:val="28"/>
          <w:lang w:val="uk-UA"/>
        </w:rPr>
        <w:t xml:space="preserve"> </w:t>
      </w:r>
      <w:r w:rsidR="006A34FB" w:rsidRPr="001F0121">
        <w:rPr>
          <w:color w:val="000000" w:themeColor="text1"/>
          <w:sz w:val="28"/>
          <w:szCs w:val="28"/>
          <w:lang w:val="uk-UA"/>
        </w:rPr>
        <w:lastRenderedPageBreak/>
        <w:t>Новгород-Сіверсько</w:t>
      </w:r>
      <w:r w:rsidR="00F9396A" w:rsidRPr="001F0121">
        <w:rPr>
          <w:color w:val="000000" w:themeColor="text1"/>
          <w:sz w:val="28"/>
          <w:szCs w:val="28"/>
          <w:lang w:val="uk-UA"/>
        </w:rPr>
        <w:t>му</w:t>
      </w:r>
      <w:r w:rsidR="006A34FB" w:rsidRPr="001F0121">
        <w:rPr>
          <w:color w:val="000000" w:themeColor="text1"/>
          <w:sz w:val="28"/>
          <w:szCs w:val="28"/>
          <w:lang w:val="uk-UA"/>
        </w:rPr>
        <w:t xml:space="preserve"> ліце</w:t>
      </w:r>
      <w:r w:rsidR="00F9396A" w:rsidRPr="001F0121">
        <w:rPr>
          <w:color w:val="000000" w:themeColor="text1"/>
          <w:sz w:val="28"/>
          <w:szCs w:val="28"/>
          <w:lang w:val="uk-UA"/>
        </w:rPr>
        <w:t>ї</w:t>
      </w:r>
      <w:r w:rsidR="006A34FB" w:rsidRPr="001F0121">
        <w:rPr>
          <w:color w:val="000000" w:themeColor="text1"/>
          <w:sz w:val="28"/>
          <w:szCs w:val="28"/>
          <w:lang w:val="uk-UA"/>
        </w:rPr>
        <w:t xml:space="preserve"> №1 (</w:t>
      </w:r>
      <w:r w:rsidR="00F9396A" w:rsidRPr="001F0121">
        <w:rPr>
          <w:color w:val="000000" w:themeColor="text1"/>
          <w:sz w:val="28"/>
          <w:szCs w:val="28"/>
          <w:lang w:val="uk-UA"/>
        </w:rPr>
        <w:t>26914,4</w:t>
      </w:r>
      <w:r w:rsidR="006A34FB" w:rsidRPr="001F0121">
        <w:rPr>
          <w:color w:val="000000" w:themeColor="text1"/>
          <w:sz w:val="28"/>
          <w:szCs w:val="28"/>
          <w:lang w:val="uk-UA"/>
        </w:rPr>
        <w:t xml:space="preserve"> тис. грн)</w:t>
      </w:r>
      <w:r w:rsidR="00F460CB" w:rsidRPr="001F0121">
        <w:rPr>
          <w:color w:val="000000" w:themeColor="text1"/>
          <w:sz w:val="28"/>
          <w:szCs w:val="28"/>
          <w:lang w:val="uk-UA"/>
        </w:rPr>
        <w:t xml:space="preserve">, </w:t>
      </w:r>
      <w:r w:rsidR="001979DB" w:rsidRPr="001F0121">
        <w:rPr>
          <w:color w:val="000000" w:themeColor="text1"/>
          <w:sz w:val="28"/>
          <w:szCs w:val="28"/>
          <w:lang w:val="uk-UA"/>
        </w:rPr>
        <w:t xml:space="preserve">придбано </w:t>
      </w:r>
      <w:r w:rsidR="00F460CB" w:rsidRPr="001F0121">
        <w:rPr>
          <w:color w:val="000000" w:themeColor="text1"/>
          <w:sz w:val="28"/>
          <w:szCs w:val="28"/>
          <w:lang w:val="uk-UA"/>
        </w:rPr>
        <w:t>ялинк</w:t>
      </w:r>
      <w:r w:rsidR="001F0966" w:rsidRPr="001F0121">
        <w:rPr>
          <w:color w:val="000000" w:themeColor="text1"/>
          <w:sz w:val="28"/>
          <w:szCs w:val="28"/>
          <w:lang w:val="uk-UA"/>
        </w:rPr>
        <w:t>у</w:t>
      </w:r>
      <w:r w:rsidR="00F460CB" w:rsidRPr="001F0121">
        <w:rPr>
          <w:color w:val="000000" w:themeColor="text1"/>
          <w:sz w:val="28"/>
          <w:szCs w:val="28"/>
          <w:lang w:val="uk-UA"/>
        </w:rPr>
        <w:t xml:space="preserve"> (26,0 тис. грн)</w:t>
      </w:r>
      <w:r w:rsidR="00552816" w:rsidRPr="001F0121">
        <w:rPr>
          <w:color w:val="000000" w:themeColor="text1"/>
          <w:sz w:val="28"/>
          <w:szCs w:val="28"/>
          <w:lang w:val="uk-UA"/>
        </w:rPr>
        <w:t>;</w:t>
      </w:r>
    </w:p>
    <w:p w14:paraId="3A361A82" w14:textId="1B9067E8" w:rsidR="00E6210B" w:rsidRPr="001F0121" w:rsidRDefault="001979DB" w:rsidP="00E6210B">
      <w:pPr>
        <w:tabs>
          <w:tab w:val="left" w:pos="567"/>
        </w:tabs>
        <w:ind w:firstLine="567"/>
        <w:jc w:val="both"/>
        <w:rPr>
          <w:color w:val="000000" w:themeColor="text1"/>
          <w:sz w:val="28"/>
          <w:szCs w:val="28"/>
          <w:lang w:val="uk-UA"/>
        </w:rPr>
      </w:pPr>
      <w:r w:rsidRPr="001F0121">
        <w:rPr>
          <w:color w:val="000000" w:themeColor="text1"/>
          <w:sz w:val="28"/>
          <w:szCs w:val="28"/>
          <w:lang w:val="uk-UA"/>
        </w:rPr>
        <w:t xml:space="preserve">коштів </w:t>
      </w:r>
      <w:r w:rsidR="001843D5" w:rsidRPr="001F0121">
        <w:rPr>
          <w:color w:val="000000" w:themeColor="text1"/>
          <w:sz w:val="28"/>
          <w:szCs w:val="28"/>
          <w:lang w:val="uk-UA"/>
        </w:rPr>
        <w:t xml:space="preserve">бюджету розвитку – </w:t>
      </w:r>
      <w:r w:rsidR="00B66451" w:rsidRPr="001F0121">
        <w:rPr>
          <w:color w:val="000000" w:themeColor="text1"/>
          <w:sz w:val="28"/>
          <w:szCs w:val="28"/>
          <w:lang w:val="uk-UA"/>
        </w:rPr>
        <w:t>92409,2</w:t>
      </w:r>
      <w:r w:rsidR="001843D5" w:rsidRPr="001F0121">
        <w:rPr>
          <w:color w:val="000000" w:themeColor="text1"/>
          <w:sz w:val="28"/>
          <w:szCs w:val="28"/>
          <w:lang w:val="uk-UA"/>
        </w:rPr>
        <w:t xml:space="preserve"> тис. грн, із них: </w:t>
      </w:r>
      <w:r w:rsidR="002652B5" w:rsidRPr="001F0121">
        <w:rPr>
          <w:color w:val="000000" w:themeColor="text1"/>
          <w:sz w:val="28"/>
          <w:szCs w:val="28"/>
          <w:lang w:val="uk-UA"/>
        </w:rPr>
        <w:t xml:space="preserve">87389,6 тис. грн </w:t>
      </w:r>
      <w:r w:rsidR="001843D5" w:rsidRPr="001F0121">
        <w:rPr>
          <w:color w:val="000000" w:themeColor="text1"/>
          <w:sz w:val="28"/>
          <w:szCs w:val="28"/>
          <w:lang w:val="uk-UA"/>
        </w:rPr>
        <w:t xml:space="preserve">– на </w:t>
      </w:r>
      <w:r w:rsidR="00E6210B" w:rsidRPr="001F0121">
        <w:rPr>
          <w:color w:val="000000" w:themeColor="text1"/>
          <w:sz w:val="28"/>
          <w:szCs w:val="28"/>
          <w:lang w:val="uk-UA"/>
        </w:rPr>
        <w:t>нове будівництво протирадіаційного укриття для Новгород-Сіверського ліцею      № 1 Новгород-Сіверської міської ради Чернігівської області, за адресою: буд. 2, вул. Б. Майстренка, м. Новгород-Сіверський, обл. Чернігівська (за рахунок залишку додаткової дотації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w:t>
      </w:r>
      <w:r w:rsidRPr="001F0121">
        <w:rPr>
          <w:color w:val="000000" w:themeColor="text1"/>
          <w:sz w:val="28"/>
          <w:szCs w:val="28"/>
          <w:lang w:val="uk-UA"/>
        </w:rPr>
        <w:t>);</w:t>
      </w:r>
      <w:r w:rsidR="00E6210B" w:rsidRPr="001F0121">
        <w:rPr>
          <w:color w:val="000000" w:themeColor="text1"/>
          <w:sz w:val="28"/>
          <w:szCs w:val="28"/>
          <w:lang w:val="uk-UA"/>
        </w:rPr>
        <w:t xml:space="preserve"> </w:t>
      </w:r>
      <w:r w:rsidR="00E653EA" w:rsidRPr="001F0121">
        <w:rPr>
          <w:color w:val="000000" w:themeColor="text1"/>
          <w:sz w:val="28"/>
          <w:szCs w:val="28"/>
          <w:lang w:val="uk-UA"/>
        </w:rPr>
        <w:t>445,0 тис. грн</w:t>
      </w:r>
      <w:r w:rsidR="00E653EA" w:rsidRPr="001F0121">
        <w:rPr>
          <w:color w:val="000000" w:themeColor="text1"/>
          <w:sz w:val="28"/>
          <w:szCs w:val="28"/>
          <w:lang w:val="uk-UA" w:eastAsia="uk-UA"/>
        </w:rPr>
        <w:t xml:space="preserve"> </w:t>
      </w:r>
      <w:r w:rsidR="00E653EA" w:rsidRPr="001F0121">
        <w:rPr>
          <w:color w:val="000000" w:themeColor="text1"/>
          <w:sz w:val="28"/>
          <w:szCs w:val="28"/>
          <w:lang w:val="uk-UA"/>
        </w:rPr>
        <w:t xml:space="preserve">– </w:t>
      </w:r>
      <w:r w:rsidR="00E6210B" w:rsidRPr="001F0121">
        <w:rPr>
          <w:color w:val="000000" w:themeColor="text1"/>
          <w:sz w:val="28"/>
          <w:szCs w:val="28"/>
          <w:lang w:val="uk-UA" w:eastAsia="uk-UA"/>
        </w:rPr>
        <w:t xml:space="preserve">виготовлення проєктно-кошторисної документації по об’єкту «Нове будівництво протирадіаційного укриття для Новгород-Сіверської загальноосвітньої школи </w:t>
      </w:r>
      <w:r w:rsidR="00E6210B" w:rsidRPr="001F0121">
        <w:rPr>
          <w:i/>
          <w:iCs/>
          <w:color w:val="000000" w:themeColor="text1"/>
          <w:sz w:val="28"/>
          <w:szCs w:val="28"/>
          <w:lang w:val="uk-UA" w:eastAsia="uk-UA"/>
        </w:rPr>
        <w:t xml:space="preserve"> </w:t>
      </w:r>
      <w:r w:rsidR="00E6210B" w:rsidRPr="001F0121">
        <w:rPr>
          <w:color w:val="000000" w:themeColor="text1"/>
          <w:sz w:val="28"/>
          <w:szCs w:val="28"/>
          <w:lang w:val="uk-UA" w:eastAsia="uk-UA"/>
        </w:rPr>
        <w:t>I-III ступенів № 2 Новгород-Сіверської міської ради Чернігівської області за адресою: будинок 1, вулиця Михайла Грушевського, місто Новгород-Сіверський, Чернігівська область»</w:t>
      </w:r>
      <w:r w:rsidR="00E6210B" w:rsidRPr="001F0121">
        <w:rPr>
          <w:color w:val="000000" w:themeColor="text1"/>
          <w:sz w:val="28"/>
          <w:szCs w:val="28"/>
          <w:lang w:val="uk-UA"/>
        </w:rPr>
        <w:t>;</w:t>
      </w:r>
      <w:r w:rsidR="00E6210B" w:rsidRPr="001F0121">
        <w:rPr>
          <w:color w:val="000000" w:themeColor="text1"/>
          <w:sz w:val="28"/>
          <w:szCs w:val="28"/>
          <w:lang w:val="uk-UA" w:eastAsia="uk-UA"/>
        </w:rPr>
        <w:t xml:space="preserve"> </w:t>
      </w:r>
      <w:r w:rsidR="005A4822" w:rsidRPr="001F0121">
        <w:rPr>
          <w:color w:val="000000" w:themeColor="text1"/>
          <w:sz w:val="28"/>
          <w:szCs w:val="28"/>
          <w:lang w:val="uk-UA" w:eastAsia="uk-UA"/>
        </w:rPr>
        <w:t xml:space="preserve">542,3 тис. грн – </w:t>
      </w:r>
      <w:r w:rsidR="00E6210B" w:rsidRPr="001F0121">
        <w:rPr>
          <w:color w:val="000000" w:themeColor="text1"/>
          <w:sz w:val="28"/>
          <w:szCs w:val="28"/>
          <w:lang w:val="uk-UA" w:eastAsia="uk-UA"/>
        </w:rPr>
        <w:t>виготовлення проєктно-кошторисної документації по об’єкту та виконання робіт відповідно до проєкту «Реконструкція системи газопостачання в Новгород-Сіверській початковій школі «Дзвіночок» Новгород-Сіверської міської ради Чернігівської області за адресою вул.Шинкаренка 9А, місто Новгород-Сіверський»</w:t>
      </w:r>
      <w:r w:rsidR="00046333" w:rsidRPr="001F0121">
        <w:rPr>
          <w:color w:val="000000" w:themeColor="text1"/>
          <w:sz w:val="28"/>
          <w:szCs w:val="28"/>
          <w:lang w:val="uk-UA" w:eastAsia="uk-UA"/>
        </w:rPr>
        <w:t xml:space="preserve">; </w:t>
      </w:r>
      <w:r w:rsidR="00825C45" w:rsidRPr="001F0121">
        <w:rPr>
          <w:color w:val="000000" w:themeColor="text1"/>
          <w:sz w:val="28"/>
          <w:szCs w:val="28"/>
          <w:lang w:val="uk-UA" w:eastAsia="uk-UA"/>
        </w:rPr>
        <w:t>536</w:t>
      </w:r>
      <w:r w:rsidR="00825C45" w:rsidRPr="001F0121">
        <w:rPr>
          <w:color w:val="000000" w:themeColor="text1"/>
          <w:sz w:val="28"/>
          <w:szCs w:val="28"/>
          <w:lang w:val="uk-UA"/>
        </w:rPr>
        <w:t xml:space="preserve">,0 тис. грн – придбання </w:t>
      </w:r>
      <w:r w:rsidR="00104143" w:rsidRPr="001F0121">
        <w:rPr>
          <w:color w:val="000000" w:themeColor="text1"/>
          <w:sz w:val="28"/>
          <w:szCs w:val="28"/>
          <w:lang w:val="uk-UA"/>
        </w:rPr>
        <w:t>оснащення</w:t>
      </w:r>
      <w:r w:rsidR="00825C45" w:rsidRPr="001F0121">
        <w:rPr>
          <w:color w:val="000000" w:themeColor="text1"/>
          <w:sz w:val="28"/>
          <w:szCs w:val="28"/>
          <w:lang w:val="uk-UA"/>
        </w:rPr>
        <w:t xml:space="preserve"> (за рахунок коштів субвенції з державного бюджету місцевим бюджетам на реалізацію публічного інвестиційного проекту на забезпечення якісної, сучасної та доступної загальної середньої освіти «Нова українська школа»)</w:t>
      </w:r>
      <w:r w:rsidR="00104143" w:rsidRPr="001F0121">
        <w:rPr>
          <w:color w:val="000000" w:themeColor="text1"/>
          <w:sz w:val="28"/>
          <w:szCs w:val="28"/>
          <w:lang w:val="uk-UA"/>
        </w:rPr>
        <w:t xml:space="preserve"> та</w:t>
      </w:r>
      <w:r w:rsidR="00825C45" w:rsidRPr="001F0121">
        <w:rPr>
          <w:color w:val="000000" w:themeColor="text1"/>
          <w:sz w:val="28"/>
          <w:szCs w:val="28"/>
          <w:lang w:val="uk-UA"/>
        </w:rPr>
        <w:t xml:space="preserve"> </w:t>
      </w:r>
      <w:r w:rsidR="00104143" w:rsidRPr="001F0121">
        <w:rPr>
          <w:color w:val="000000" w:themeColor="text1"/>
          <w:sz w:val="28"/>
          <w:szCs w:val="28"/>
          <w:lang w:val="uk-UA"/>
        </w:rPr>
        <w:t>59</w:t>
      </w:r>
      <w:r w:rsidR="00825C45" w:rsidRPr="001F0121">
        <w:rPr>
          <w:color w:val="000000" w:themeColor="text1"/>
          <w:sz w:val="28"/>
          <w:szCs w:val="28"/>
          <w:lang w:val="uk-UA"/>
        </w:rPr>
        <w:t>,</w:t>
      </w:r>
      <w:r w:rsidR="00104143" w:rsidRPr="001F0121">
        <w:rPr>
          <w:color w:val="000000" w:themeColor="text1"/>
          <w:sz w:val="28"/>
          <w:szCs w:val="28"/>
          <w:lang w:val="uk-UA"/>
        </w:rPr>
        <w:t>6</w:t>
      </w:r>
      <w:r w:rsidR="00825C45" w:rsidRPr="001F0121">
        <w:rPr>
          <w:color w:val="000000" w:themeColor="text1"/>
          <w:sz w:val="28"/>
          <w:szCs w:val="28"/>
          <w:lang w:val="uk-UA"/>
        </w:rPr>
        <w:t xml:space="preserve"> тис. грн – співфінансування заходів, спрямованих на реалізацію публічного інвестиційного проєкту на забезпечення якісної, сучасної та доступної загальної середньої освіти «Нова українська школа»</w:t>
      </w:r>
      <w:r w:rsidR="00E46014" w:rsidRPr="001F0121">
        <w:rPr>
          <w:color w:val="000000" w:themeColor="text1"/>
          <w:sz w:val="28"/>
          <w:szCs w:val="28"/>
          <w:lang w:val="uk-UA"/>
        </w:rPr>
        <w:t>; 2823,4 тис. грн – оснащення кабінетів STEM-лабораторій (за рахунок освітньої субвенції з державного бюджету місцевим бюджетам</w:t>
      </w:r>
      <w:r w:rsidR="008068EB" w:rsidRPr="001F0121">
        <w:rPr>
          <w:color w:val="000000" w:themeColor="text1"/>
          <w:sz w:val="28"/>
          <w:szCs w:val="28"/>
          <w:lang w:val="uk-UA"/>
        </w:rPr>
        <w:t xml:space="preserve"> на створення сучасного освітнього простору</w:t>
      </w:r>
      <w:r w:rsidR="00E46014" w:rsidRPr="001F0121">
        <w:rPr>
          <w:color w:val="000000" w:themeColor="text1"/>
          <w:sz w:val="28"/>
          <w:szCs w:val="28"/>
          <w:lang w:val="uk-UA"/>
        </w:rPr>
        <w:t>)</w:t>
      </w:r>
      <w:r w:rsidR="008068EB" w:rsidRPr="001F0121">
        <w:rPr>
          <w:color w:val="000000" w:themeColor="text1"/>
          <w:sz w:val="28"/>
          <w:szCs w:val="28"/>
          <w:lang w:val="uk-UA"/>
        </w:rPr>
        <w:t xml:space="preserve"> та 313,7 тис. грн – придбання меблів, засобів навчання, комп’ютерного та мультимедійного обладнання (співфінансування заходів, що реалізуються за рахунок освітньої субвенції з державного бюджету місцевим бюджетам на створення сучасного освітнього простору)</w:t>
      </w:r>
      <w:r w:rsidR="00F2503D" w:rsidRPr="001F0121">
        <w:rPr>
          <w:color w:val="000000" w:themeColor="text1"/>
          <w:sz w:val="28"/>
          <w:szCs w:val="28"/>
          <w:lang w:val="uk-UA"/>
        </w:rPr>
        <w:t>;</w:t>
      </w:r>
      <w:r w:rsidR="00F1429E" w:rsidRPr="001F0121">
        <w:rPr>
          <w:color w:val="000000" w:themeColor="text1"/>
          <w:sz w:val="28"/>
          <w:szCs w:val="28"/>
          <w:lang w:val="uk-UA"/>
        </w:rPr>
        <w:t xml:space="preserve"> 126,6 тис. грн </w:t>
      </w:r>
      <w:r w:rsidR="001944C4" w:rsidRPr="001F0121">
        <w:rPr>
          <w:color w:val="000000" w:themeColor="text1"/>
          <w:sz w:val="28"/>
          <w:szCs w:val="28"/>
          <w:lang w:val="uk-UA"/>
        </w:rPr>
        <w:t>–</w:t>
      </w:r>
      <w:r w:rsidR="00F1429E" w:rsidRPr="001F0121">
        <w:rPr>
          <w:color w:val="000000" w:themeColor="text1"/>
          <w:sz w:val="28"/>
          <w:szCs w:val="28"/>
          <w:lang w:val="uk-UA"/>
        </w:rPr>
        <w:t xml:space="preserve"> </w:t>
      </w:r>
      <w:r w:rsidR="001944C4" w:rsidRPr="001F0121">
        <w:rPr>
          <w:color w:val="000000" w:themeColor="text1"/>
          <w:sz w:val="28"/>
          <w:szCs w:val="28"/>
          <w:lang w:val="uk-UA"/>
        </w:rPr>
        <w:t>придбання дидактичних матеріалів (</w:t>
      </w:r>
      <w:r w:rsidR="003A4C96" w:rsidRPr="001F0121">
        <w:rPr>
          <w:color w:val="000000" w:themeColor="text1"/>
          <w:sz w:val="28"/>
          <w:szCs w:val="28"/>
          <w:lang w:val="uk-UA"/>
        </w:rPr>
        <w:t>співфінансування заходів за рахунок залишку коштів за освітньою субвенцією на кінець бюджетного періоду, що мають цільове призначення, виділених відповідно до рішень Кабінету Міністрів України у попередніх бюджетних періодах (за спеціальним фондом державного бюджету)</w:t>
      </w:r>
      <w:r w:rsidR="00C50229" w:rsidRPr="001F0121">
        <w:rPr>
          <w:color w:val="000000" w:themeColor="text1"/>
          <w:sz w:val="28"/>
          <w:szCs w:val="28"/>
          <w:lang w:val="uk-UA"/>
        </w:rPr>
        <w:t>, 173,0 тис. грн – придбання комп’ютерної техніки, верстату тощо</w:t>
      </w:r>
      <w:r w:rsidR="009E6E55" w:rsidRPr="001F0121">
        <w:rPr>
          <w:color w:val="000000" w:themeColor="text1"/>
          <w:sz w:val="28"/>
          <w:szCs w:val="28"/>
          <w:lang w:val="uk-UA"/>
        </w:rPr>
        <w:t>.</w:t>
      </w:r>
    </w:p>
    <w:p w14:paraId="5E001398" w14:textId="2150DD41" w:rsidR="001102D7" w:rsidRPr="001F0121" w:rsidRDefault="006D2978" w:rsidP="001102D7">
      <w:pPr>
        <w:tabs>
          <w:tab w:val="left" w:pos="993"/>
        </w:tabs>
        <w:ind w:right="-1" w:firstLine="567"/>
        <w:jc w:val="both"/>
        <w:rPr>
          <w:color w:val="000000" w:themeColor="text1"/>
          <w:sz w:val="28"/>
          <w:szCs w:val="28"/>
          <w:lang w:val="uk-UA" w:bidi="he-IL"/>
        </w:rPr>
      </w:pPr>
      <w:r w:rsidRPr="001F0121">
        <w:rPr>
          <w:color w:val="000000" w:themeColor="text1"/>
          <w:sz w:val="28"/>
          <w:szCs w:val="28"/>
          <w:lang w:val="uk-UA"/>
        </w:rPr>
        <w:t>У</w:t>
      </w:r>
      <w:r w:rsidR="00114C0C" w:rsidRPr="001F0121">
        <w:rPr>
          <w:color w:val="000000" w:themeColor="text1"/>
          <w:sz w:val="28"/>
          <w:szCs w:val="28"/>
          <w:lang w:val="uk-UA"/>
        </w:rPr>
        <w:t xml:space="preserve"> </w:t>
      </w:r>
      <w:r w:rsidRPr="001F0121">
        <w:rPr>
          <w:bCs/>
          <w:color w:val="000000" w:themeColor="text1"/>
          <w:sz w:val="28"/>
          <w:szCs w:val="28"/>
          <w:lang w:val="uk-UA"/>
        </w:rPr>
        <w:t>202</w:t>
      </w:r>
      <w:r w:rsidR="00265769" w:rsidRPr="001F0121">
        <w:rPr>
          <w:bCs/>
          <w:color w:val="000000" w:themeColor="text1"/>
          <w:sz w:val="28"/>
          <w:szCs w:val="28"/>
          <w:lang w:val="uk-UA"/>
        </w:rPr>
        <w:t>5</w:t>
      </w:r>
      <w:r w:rsidR="00017666" w:rsidRPr="001F0121">
        <w:rPr>
          <w:bCs/>
          <w:color w:val="000000" w:themeColor="text1"/>
          <w:sz w:val="28"/>
          <w:szCs w:val="28"/>
          <w:lang w:val="uk-UA"/>
        </w:rPr>
        <w:t>/</w:t>
      </w:r>
      <w:r w:rsidRPr="001F0121">
        <w:rPr>
          <w:bCs/>
          <w:color w:val="000000" w:themeColor="text1"/>
          <w:sz w:val="28"/>
          <w:szCs w:val="28"/>
          <w:lang w:val="uk-UA"/>
        </w:rPr>
        <w:t>202</w:t>
      </w:r>
      <w:r w:rsidR="00265769" w:rsidRPr="001F0121">
        <w:rPr>
          <w:bCs/>
          <w:color w:val="000000" w:themeColor="text1"/>
          <w:sz w:val="28"/>
          <w:szCs w:val="28"/>
          <w:lang w:val="uk-UA"/>
        </w:rPr>
        <w:t>6</w:t>
      </w:r>
      <w:r w:rsidRPr="001F0121">
        <w:rPr>
          <w:bCs/>
          <w:color w:val="000000" w:themeColor="text1"/>
          <w:sz w:val="28"/>
          <w:szCs w:val="28"/>
          <w:lang w:val="uk-UA"/>
        </w:rPr>
        <w:t xml:space="preserve"> навчальному році</w:t>
      </w:r>
      <w:r w:rsidRPr="001F0121">
        <w:rPr>
          <w:color w:val="000000" w:themeColor="text1"/>
          <w:sz w:val="28"/>
          <w:szCs w:val="28"/>
          <w:lang w:val="uk-UA"/>
        </w:rPr>
        <w:t xml:space="preserve"> </w:t>
      </w:r>
      <w:r w:rsidR="00114C0C" w:rsidRPr="001F0121">
        <w:rPr>
          <w:color w:val="000000" w:themeColor="text1"/>
          <w:sz w:val="28"/>
          <w:szCs w:val="28"/>
          <w:lang w:val="uk-UA"/>
        </w:rPr>
        <w:t xml:space="preserve">більшість закладів освіти </w:t>
      </w:r>
      <w:r w:rsidR="000115DB" w:rsidRPr="001F0121">
        <w:rPr>
          <w:color w:val="000000" w:themeColor="text1"/>
          <w:sz w:val="28"/>
          <w:szCs w:val="28"/>
          <w:lang w:val="uk-UA"/>
        </w:rPr>
        <w:t>громади</w:t>
      </w:r>
      <w:r w:rsidR="00114C0C" w:rsidRPr="001F0121">
        <w:rPr>
          <w:color w:val="000000" w:themeColor="text1"/>
          <w:sz w:val="28"/>
          <w:szCs w:val="28"/>
          <w:lang w:val="uk-UA"/>
        </w:rPr>
        <w:t xml:space="preserve"> </w:t>
      </w:r>
      <w:r w:rsidR="00265769" w:rsidRPr="001F0121">
        <w:rPr>
          <w:color w:val="000000" w:themeColor="text1"/>
          <w:sz w:val="28"/>
          <w:szCs w:val="28"/>
          <w:lang w:val="uk-UA"/>
        </w:rPr>
        <w:t>продовжили</w:t>
      </w:r>
      <w:r w:rsidR="00114C0C" w:rsidRPr="001F0121">
        <w:rPr>
          <w:color w:val="000000" w:themeColor="text1"/>
          <w:sz w:val="28"/>
          <w:szCs w:val="28"/>
          <w:lang w:val="uk-UA"/>
        </w:rPr>
        <w:t xml:space="preserve"> роботу в очній </w:t>
      </w:r>
      <w:r w:rsidR="00E87335" w:rsidRPr="001F0121">
        <w:rPr>
          <w:color w:val="000000" w:themeColor="text1"/>
          <w:sz w:val="28"/>
          <w:szCs w:val="28"/>
          <w:lang w:val="uk-UA"/>
        </w:rPr>
        <w:t>і</w:t>
      </w:r>
      <w:r w:rsidR="00114C0C" w:rsidRPr="001F0121">
        <w:rPr>
          <w:color w:val="000000" w:themeColor="text1"/>
          <w:sz w:val="28"/>
          <w:szCs w:val="28"/>
          <w:lang w:val="uk-UA"/>
        </w:rPr>
        <w:t xml:space="preserve"> змішаній формах навчання та</w:t>
      </w:r>
      <w:r w:rsidR="00664EAB" w:rsidRPr="001F0121">
        <w:rPr>
          <w:color w:val="000000" w:themeColor="text1"/>
          <w:sz w:val="28"/>
          <w:szCs w:val="28"/>
          <w:lang w:val="uk-UA"/>
        </w:rPr>
        <w:t xml:space="preserve"> відповідно</w:t>
      </w:r>
      <w:r w:rsidR="00114C0C" w:rsidRPr="001F0121">
        <w:rPr>
          <w:color w:val="000000" w:themeColor="text1"/>
          <w:sz w:val="28"/>
          <w:szCs w:val="28"/>
          <w:lang w:val="uk-UA"/>
        </w:rPr>
        <w:t xml:space="preserve"> було організовано харчування дітей</w:t>
      </w:r>
      <w:r w:rsidR="000115DB" w:rsidRPr="001F0121">
        <w:rPr>
          <w:color w:val="000000" w:themeColor="text1"/>
          <w:sz w:val="28"/>
          <w:szCs w:val="28"/>
          <w:lang w:val="uk-UA"/>
        </w:rPr>
        <w:t>.</w:t>
      </w:r>
      <w:r w:rsidR="00FA51E4" w:rsidRPr="001F0121">
        <w:rPr>
          <w:color w:val="000000" w:themeColor="text1"/>
          <w:sz w:val="28"/>
          <w:szCs w:val="28"/>
          <w:lang w:val="uk-UA"/>
        </w:rPr>
        <w:t xml:space="preserve"> </w:t>
      </w:r>
      <w:r w:rsidR="00CC5637" w:rsidRPr="001F0121">
        <w:rPr>
          <w:color w:val="000000" w:themeColor="text1"/>
          <w:sz w:val="28"/>
          <w:szCs w:val="28"/>
          <w:shd w:val="clear" w:color="auto" w:fill="FFFFFF"/>
          <w:lang w:val="uk-UA"/>
        </w:rPr>
        <w:t>Урядом України надається громадам підтримка, а саме: спрямовується субвенція з державного бюджету для забезпечен</w:t>
      </w:r>
      <w:r w:rsidR="00017666" w:rsidRPr="001F0121">
        <w:rPr>
          <w:color w:val="000000" w:themeColor="text1"/>
          <w:sz w:val="28"/>
          <w:szCs w:val="28"/>
          <w:shd w:val="clear" w:color="auto" w:fill="FFFFFF"/>
          <w:lang w:val="uk-UA"/>
        </w:rPr>
        <w:t>ня</w:t>
      </w:r>
      <w:r w:rsidR="00CC5637" w:rsidRPr="001F0121">
        <w:rPr>
          <w:color w:val="000000" w:themeColor="text1"/>
          <w:sz w:val="28"/>
          <w:szCs w:val="28"/>
          <w:shd w:val="clear" w:color="auto" w:fill="FFFFFF"/>
          <w:lang w:val="uk-UA"/>
        </w:rPr>
        <w:t xml:space="preserve"> безоплатним гарячим харчуванням учнів закладів загальної середньої освіти. </w:t>
      </w:r>
      <w:r w:rsidR="001102D7" w:rsidRPr="001F0121">
        <w:rPr>
          <w:color w:val="000000" w:themeColor="text1"/>
          <w:sz w:val="28"/>
          <w:szCs w:val="28"/>
          <w:lang w:val="uk-UA"/>
        </w:rPr>
        <w:t xml:space="preserve">Завдяки наданій субвенції, збільшенню попиту дітей на харчування в шкільній їдальні, збільшено кількість учнів громади, охоплених безкоштовним </w:t>
      </w:r>
      <w:r w:rsidR="001C62DF" w:rsidRPr="001F0121">
        <w:rPr>
          <w:color w:val="000000" w:themeColor="text1"/>
          <w:sz w:val="28"/>
          <w:szCs w:val="28"/>
          <w:lang w:val="uk-UA"/>
        </w:rPr>
        <w:t xml:space="preserve">якісним гарячим харчуванням: з 711 </w:t>
      </w:r>
      <w:r w:rsidR="001102D7" w:rsidRPr="001F0121">
        <w:rPr>
          <w:color w:val="000000" w:themeColor="text1"/>
          <w:sz w:val="28"/>
          <w:szCs w:val="28"/>
          <w:lang w:val="uk-UA"/>
        </w:rPr>
        <w:t>учнів у 2024</w:t>
      </w:r>
      <w:r w:rsidR="001C62DF" w:rsidRPr="001F0121">
        <w:rPr>
          <w:color w:val="000000" w:themeColor="text1"/>
          <w:sz w:val="28"/>
          <w:szCs w:val="28"/>
          <w:lang w:val="uk-UA"/>
        </w:rPr>
        <w:t>/2025 навчальному році до 1092</w:t>
      </w:r>
      <w:r w:rsidR="001102D7" w:rsidRPr="001F0121">
        <w:rPr>
          <w:color w:val="000000" w:themeColor="text1"/>
          <w:sz w:val="28"/>
          <w:szCs w:val="28"/>
          <w:lang w:val="uk-UA"/>
        </w:rPr>
        <w:t xml:space="preserve"> учнів </w:t>
      </w:r>
      <w:r w:rsidR="001102D7" w:rsidRPr="001F0121">
        <w:rPr>
          <w:color w:val="000000" w:themeColor="text1"/>
          <w:sz w:val="28"/>
          <w:szCs w:val="28"/>
          <w:lang w:val="uk-UA"/>
        </w:rPr>
        <w:lastRenderedPageBreak/>
        <w:t xml:space="preserve">(у тому </w:t>
      </w:r>
      <w:r w:rsidR="001C62DF" w:rsidRPr="001F0121">
        <w:rPr>
          <w:color w:val="000000" w:themeColor="text1"/>
          <w:sz w:val="28"/>
          <w:szCs w:val="28"/>
          <w:lang w:val="uk-UA"/>
        </w:rPr>
        <w:t>числі учні пільгових категорій)</w:t>
      </w:r>
      <w:r w:rsidR="001102D7" w:rsidRPr="001F0121">
        <w:rPr>
          <w:color w:val="000000" w:themeColor="text1"/>
          <w:sz w:val="28"/>
          <w:szCs w:val="28"/>
          <w:lang w:val="uk-UA"/>
        </w:rPr>
        <w:t xml:space="preserve"> у ІV</w:t>
      </w:r>
      <w:r w:rsidR="001C62DF" w:rsidRPr="001F0121">
        <w:rPr>
          <w:color w:val="000000" w:themeColor="text1"/>
          <w:sz w:val="28"/>
          <w:szCs w:val="28"/>
          <w:lang w:val="uk-UA"/>
        </w:rPr>
        <w:t xml:space="preserve"> кварталі 2025 </w:t>
      </w:r>
      <w:r w:rsidR="001102D7" w:rsidRPr="001F0121">
        <w:rPr>
          <w:color w:val="000000" w:themeColor="text1"/>
          <w:sz w:val="28"/>
          <w:szCs w:val="28"/>
          <w:lang w:val="uk-UA"/>
        </w:rPr>
        <w:t>року, що становить 84% від загальної кількості учнів  1-11 класів очної та змішаної форм навчання.</w:t>
      </w:r>
    </w:p>
    <w:p w14:paraId="0D117D61" w14:textId="1F3C8D0C" w:rsidR="0095743F" w:rsidRPr="001F0121" w:rsidRDefault="0095743F" w:rsidP="0095743F">
      <w:pPr>
        <w:widowControl/>
        <w:autoSpaceDE/>
        <w:adjustRightInd/>
        <w:ind w:firstLine="567"/>
        <w:jc w:val="both"/>
        <w:rPr>
          <w:color w:val="000000" w:themeColor="text1"/>
          <w:sz w:val="28"/>
          <w:szCs w:val="28"/>
          <w:lang w:val="uk-UA"/>
        </w:rPr>
      </w:pPr>
      <w:r w:rsidRPr="001F0121">
        <w:rPr>
          <w:rStyle w:val="afb"/>
          <w:b w:val="0"/>
          <w:color w:val="000000" w:themeColor="text1"/>
          <w:sz w:val="28"/>
          <w:szCs w:val="28"/>
          <w:bdr w:val="none" w:sz="0" w:space="0" w:color="auto" w:frame="1"/>
          <w:shd w:val="clear" w:color="auto" w:fill="FFFFFF"/>
          <w:lang w:val="uk-UA"/>
        </w:rPr>
        <w:t>Розпорядженням К</w:t>
      </w:r>
      <w:r w:rsidR="006D1B4F" w:rsidRPr="001F0121">
        <w:rPr>
          <w:rStyle w:val="afb"/>
          <w:b w:val="0"/>
          <w:color w:val="000000" w:themeColor="text1"/>
          <w:sz w:val="28"/>
          <w:szCs w:val="28"/>
          <w:bdr w:val="none" w:sz="0" w:space="0" w:color="auto" w:frame="1"/>
          <w:shd w:val="clear" w:color="auto" w:fill="FFFFFF"/>
          <w:lang w:val="uk-UA"/>
        </w:rPr>
        <w:t xml:space="preserve">МУ </w:t>
      </w:r>
      <w:r w:rsidRPr="001F0121">
        <w:rPr>
          <w:rStyle w:val="afb"/>
          <w:b w:val="0"/>
          <w:color w:val="000000" w:themeColor="text1"/>
          <w:sz w:val="28"/>
          <w:szCs w:val="28"/>
          <w:bdr w:val="none" w:sz="0" w:space="0" w:color="auto" w:frame="1"/>
          <w:shd w:val="clear" w:color="auto" w:fill="FFFFFF"/>
          <w:lang w:val="uk-UA"/>
        </w:rPr>
        <w:t>від 26 грудня 2024 року </w:t>
      </w:r>
      <w:r w:rsidR="006D1B4F" w:rsidRPr="001F0121">
        <w:rPr>
          <w:rStyle w:val="afb"/>
          <w:b w:val="0"/>
          <w:color w:val="000000" w:themeColor="text1"/>
          <w:sz w:val="28"/>
          <w:szCs w:val="28"/>
          <w:bdr w:val="none" w:sz="0" w:space="0" w:color="auto" w:frame="1"/>
          <w:shd w:val="clear" w:color="auto" w:fill="FFFFFF"/>
          <w:lang w:val="uk-UA"/>
        </w:rPr>
        <w:t xml:space="preserve"> </w:t>
      </w:r>
      <w:r w:rsidRPr="001F0121">
        <w:rPr>
          <w:rStyle w:val="afb"/>
          <w:b w:val="0"/>
          <w:color w:val="000000" w:themeColor="text1"/>
          <w:sz w:val="28"/>
          <w:szCs w:val="28"/>
          <w:bdr w:val="none" w:sz="0" w:space="0" w:color="auto" w:frame="1"/>
          <w:shd w:val="clear" w:color="auto" w:fill="FFFFFF"/>
          <w:lang w:val="uk-UA"/>
        </w:rPr>
        <w:t>№ 1323-р</w:t>
      </w:r>
      <w:r w:rsidRPr="001F0121">
        <w:rPr>
          <w:color w:val="000000" w:themeColor="text1"/>
          <w:sz w:val="28"/>
          <w:szCs w:val="28"/>
          <w:shd w:val="clear" w:color="auto" w:fill="FFFFFF"/>
          <w:lang w:val="uk-UA"/>
        </w:rPr>
        <w:t> «Про розподіл субвенції з державного бюджету місцевим бюджетам на забезпечення харчуванням учнів початкових класів закладів загальної середньої освіти за спеціальним фондом у 2024 році» здійснений розподіл субвенції між місцевими бюджетами.</w:t>
      </w:r>
      <w:r w:rsidRPr="001F0121">
        <w:rPr>
          <w:color w:val="000000" w:themeColor="text1"/>
          <w:lang w:val="uk-UA"/>
        </w:rPr>
        <w:t xml:space="preserve"> </w:t>
      </w:r>
      <w:r w:rsidRPr="001F0121">
        <w:rPr>
          <w:color w:val="000000" w:themeColor="text1"/>
          <w:sz w:val="28"/>
          <w:szCs w:val="28"/>
          <w:lang w:val="uk-UA"/>
        </w:rPr>
        <w:t xml:space="preserve">Обсяг субвенції для Новгород-Сіверської МТГ </w:t>
      </w:r>
      <w:r w:rsidR="00407DF6" w:rsidRPr="001F0121">
        <w:rPr>
          <w:color w:val="000000" w:themeColor="text1"/>
          <w:sz w:val="28"/>
          <w:szCs w:val="28"/>
          <w:lang w:val="uk-UA"/>
        </w:rPr>
        <w:t>виділений у сумі</w:t>
      </w:r>
      <w:r w:rsidRPr="001F0121">
        <w:rPr>
          <w:color w:val="000000" w:themeColor="text1"/>
          <w:sz w:val="28"/>
          <w:szCs w:val="28"/>
          <w:lang w:val="uk-UA"/>
        </w:rPr>
        <w:t xml:space="preserve"> 1005,8 тис. грн.</w:t>
      </w:r>
      <w:r w:rsidRPr="001F0121">
        <w:rPr>
          <w:color w:val="000000" w:themeColor="text1"/>
          <w:lang w:val="uk-UA"/>
        </w:rPr>
        <w:t xml:space="preserve"> </w:t>
      </w:r>
      <w:r w:rsidR="00407DF6" w:rsidRPr="001F0121">
        <w:rPr>
          <w:color w:val="000000" w:themeColor="text1"/>
          <w:sz w:val="28"/>
          <w:szCs w:val="28"/>
          <w:lang w:val="uk-UA"/>
        </w:rPr>
        <w:t>У</w:t>
      </w:r>
      <w:r w:rsidRPr="001F0121">
        <w:rPr>
          <w:color w:val="000000" w:themeColor="text1"/>
          <w:sz w:val="28"/>
          <w:szCs w:val="28"/>
          <w:lang w:val="uk-UA"/>
        </w:rPr>
        <w:t xml:space="preserve"> 2025 ро</w:t>
      </w:r>
      <w:r w:rsidR="00407DF6" w:rsidRPr="001F0121">
        <w:rPr>
          <w:color w:val="000000" w:themeColor="text1"/>
          <w:sz w:val="28"/>
          <w:szCs w:val="28"/>
          <w:lang w:val="uk-UA"/>
        </w:rPr>
        <w:t>ці</w:t>
      </w:r>
      <w:r w:rsidRPr="001F0121">
        <w:rPr>
          <w:color w:val="000000" w:themeColor="text1"/>
          <w:sz w:val="28"/>
          <w:szCs w:val="28"/>
          <w:lang w:val="uk-UA"/>
        </w:rPr>
        <w:t xml:space="preserve"> кошти використані </w:t>
      </w:r>
      <w:r w:rsidR="001354BC" w:rsidRPr="001F0121">
        <w:rPr>
          <w:color w:val="000000" w:themeColor="text1"/>
          <w:sz w:val="28"/>
          <w:szCs w:val="28"/>
          <w:lang w:val="uk-UA"/>
        </w:rPr>
        <w:t xml:space="preserve"> </w:t>
      </w:r>
      <w:r w:rsidRPr="001F0121">
        <w:rPr>
          <w:color w:val="000000" w:themeColor="text1"/>
          <w:sz w:val="28"/>
          <w:szCs w:val="28"/>
          <w:lang w:val="uk-UA"/>
        </w:rPr>
        <w:t>у повному обсязі (100%).</w:t>
      </w:r>
    </w:p>
    <w:p w14:paraId="50E3C5AC" w14:textId="77777777" w:rsidR="006F1AB9" w:rsidRPr="001F0121" w:rsidRDefault="00E4753A" w:rsidP="00EA6611">
      <w:pPr>
        <w:widowControl/>
        <w:autoSpaceDE/>
        <w:adjustRightInd/>
        <w:ind w:firstLine="567"/>
        <w:jc w:val="both"/>
        <w:rPr>
          <w:color w:val="000000" w:themeColor="text1"/>
          <w:sz w:val="28"/>
          <w:szCs w:val="28"/>
          <w:shd w:val="clear" w:color="auto" w:fill="FFFFFF"/>
          <w:lang w:val="uk-UA"/>
        </w:rPr>
      </w:pPr>
      <w:r w:rsidRPr="001F0121">
        <w:rPr>
          <w:bCs/>
          <w:color w:val="000000" w:themeColor="text1"/>
          <w:sz w:val="28"/>
          <w:szCs w:val="28"/>
          <w:shd w:val="clear" w:color="auto" w:fill="FFFFFF"/>
          <w:lang w:val="uk-UA"/>
        </w:rPr>
        <w:t xml:space="preserve">Відповідно до </w:t>
      </w:r>
      <w:r w:rsidR="00FC2969" w:rsidRPr="001F0121">
        <w:rPr>
          <w:bCs/>
          <w:color w:val="000000" w:themeColor="text1"/>
          <w:sz w:val="28"/>
          <w:szCs w:val="28"/>
          <w:shd w:val="clear" w:color="auto" w:fill="FFFFFF"/>
          <w:lang w:val="uk-UA"/>
        </w:rPr>
        <w:t>п</w:t>
      </w:r>
      <w:r w:rsidR="00F36FC0" w:rsidRPr="001F0121">
        <w:rPr>
          <w:bCs/>
          <w:color w:val="000000" w:themeColor="text1"/>
          <w:sz w:val="28"/>
          <w:szCs w:val="28"/>
          <w:shd w:val="clear" w:color="auto" w:fill="FFFFFF"/>
          <w:lang w:val="uk-UA"/>
        </w:rPr>
        <w:t xml:space="preserve">останови </w:t>
      </w:r>
      <w:r w:rsidR="00BA4FAB" w:rsidRPr="001F0121">
        <w:rPr>
          <w:rStyle w:val="afb"/>
          <w:b w:val="0"/>
          <w:color w:val="000000" w:themeColor="text1"/>
          <w:sz w:val="28"/>
          <w:szCs w:val="28"/>
          <w:bdr w:val="none" w:sz="0" w:space="0" w:color="auto" w:frame="1"/>
          <w:shd w:val="clear" w:color="auto" w:fill="FFFFFF"/>
          <w:lang w:val="uk-UA"/>
        </w:rPr>
        <w:t xml:space="preserve">Кабінету Міністрів України </w:t>
      </w:r>
      <w:r w:rsidR="00F36FC0" w:rsidRPr="001F0121">
        <w:rPr>
          <w:bCs/>
          <w:color w:val="000000" w:themeColor="text1"/>
          <w:sz w:val="28"/>
          <w:szCs w:val="28"/>
          <w:shd w:val="clear" w:color="auto" w:fill="FFFFFF"/>
          <w:lang w:val="uk-UA"/>
        </w:rPr>
        <w:t xml:space="preserve">від 20 грудня </w:t>
      </w:r>
      <w:r w:rsidR="001354BC" w:rsidRPr="001F0121">
        <w:rPr>
          <w:bCs/>
          <w:color w:val="000000" w:themeColor="text1"/>
          <w:sz w:val="28"/>
          <w:szCs w:val="28"/>
          <w:shd w:val="clear" w:color="auto" w:fill="FFFFFF"/>
          <w:lang w:val="uk-UA"/>
        </w:rPr>
        <w:t xml:space="preserve"> </w:t>
      </w:r>
      <w:r w:rsidR="006D1B4F" w:rsidRPr="001F0121">
        <w:rPr>
          <w:bCs/>
          <w:color w:val="000000" w:themeColor="text1"/>
          <w:sz w:val="28"/>
          <w:szCs w:val="28"/>
          <w:shd w:val="clear" w:color="auto" w:fill="FFFFFF"/>
          <w:lang w:val="uk-UA"/>
        </w:rPr>
        <w:t xml:space="preserve">          </w:t>
      </w:r>
      <w:r w:rsidR="00F36FC0" w:rsidRPr="001F0121">
        <w:rPr>
          <w:bCs/>
          <w:color w:val="000000" w:themeColor="text1"/>
          <w:sz w:val="28"/>
          <w:szCs w:val="28"/>
          <w:shd w:val="clear" w:color="auto" w:fill="FFFFFF"/>
          <w:lang w:val="uk-UA"/>
        </w:rPr>
        <w:t>2024 р</w:t>
      </w:r>
      <w:r w:rsidR="00936022" w:rsidRPr="001F0121">
        <w:rPr>
          <w:bCs/>
          <w:color w:val="000000" w:themeColor="text1"/>
          <w:sz w:val="28"/>
          <w:szCs w:val="28"/>
          <w:shd w:val="clear" w:color="auto" w:fill="FFFFFF"/>
          <w:lang w:val="uk-UA"/>
        </w:rPr>
        <w:t>оку</w:t>
      </w:r>
      <w:r w:rsidR="00F36FC0" w:rsidRPr="001F0121">
        <w:rPr>
          <w:bCs/>
          <w:color w:val="000000" w:themeColor="text1"/>
          <w:sz w:val="28"/>
          <w:szCs w:val="28"/>
          <w:shd w:val="clear" w:color="auto" w:fill="FFFFFF"/>
          <w:lang w:val="uk-UA"/>
        </w:rPr>
        <w:t xml:space="preserve"> № 1451</w:t>
      </w:r>
      <w:r w:rsidR="00936022" w:rsidRPr="001F0121">
        <w:rPr>
          <w:bCs/>
          <w:color w:val="000000" w:themeColor="text1"/>
          <w:sz w:val="28"/>
          <w:szCs w:val="28"/>
          <w:shd w:val="clear" w:color="auto" w:fill="FFFFFF"/>
          <w:lang w:val="uk-UA"/>
        </w:rPr>
        <w:t xml:space="preserve"> «Деякі питання надання субвенції з державного бюджету місцевим бюджетам на покращення якості гарячого харчування учнів початкових класів закладів загальної середньої освіти» </w:t>
      </w:r>
      <w:r w:rsidR="003356B0" w:rsidRPr="001F0121">
        <w:rPr>
          <w:bCs/>
          <w:color w:val="000000" w:themeColor="text1"/>
          <w:sz w:val="28"/>
          <w:szCs w:val="28"/>
          <w:shd w:val="clear" w:color="auto" w:fill="FFFFFF"/>
          <w:lang w:val="uk-UA"/>
        </w:rPr>
        <w:t xml:space="preserve">у 2024 році </w:t>
      </w:r>
      <w:r w:rsidR="00936022" w:rsidRPr="001F0121">
        <w:rPr>
          <w:bCs/>
          <w:color w:val="000000" w:themeColor="text1"/>
          <w:sz w:val="28"/>
          <w:szCs w:val="28"/>
          <w:shd w:val="clear" w:color="auto" w:fill="FFFFFF"/>
          <w:lang w:val="uk-UA"/>
        </w:rPr>
        <w:t>з</w:t>
      </w:r>
      <w:r w:rsidR="00F36FC0" w:rsidRPr="001F0121">
        <w:rPr>
          <w:color w:val="000000" w:themeColor="text1"/>
          <w:sz w:val="28"/>
          <w:szCs w:val="28"/>
          <w:shd w:val="clear" w:color="auto" w:fill="FFFFFF"/>
          <w:lang w:val="uk-UA"/>
        </w:rPr>
        <w:t>дійсн</w:t>
      </w:r>
      <w:r w:rsidR="00936022" w:rsidRPr="001F0121">
        <w:rPr>
          <w:color w:val="000000" w:themeColor="text1"/>
          <w:sz w:val="28"/>
          <w:szCs w:val="28"/>
          <w:shd w:val="clear" w:color="auto" w:fill="FFFFFF"/>
          <w:lang w:val="uk-UA"/>
        </w:rPr>
        <w:t>ено</w:t>
      </w:r>
      <w:r w:rsidR="00F36FC0" w:rsidRPr="001F0121">
        <w:rPr>
          <w:color w:val="000000" w:themeColor="text1"/>
          <w:sz w:val="28"/>
          <w:szCs w:val="28"/>
          <w:shd w:val="clear" w:color="auto" w:fill="FFFFFF"/>
          <w:lang w:val="uk-UA"/>
        </w:rPr>
        <w:t> </w:t>
      </w:r>
      <w:hyperlink r:id="rId31" w:anchor="n12" w:history="1">
        <w:r w:rsidR="00F36FC0" w:rsidRPr="001F0121">
          <w:rPr>
            <w:rStyle w:val="aff4"/>
            <w:color w:val="000000" w:themeColor="text1"/>
            <w:sz w:val="28"/>
            <w:szCs w:val="28"/>
            <w:u w:val="none"/>
            <w:shd w:val="clear" w:color="auto" w:fill="FFFFFF"/>
            <w:lang w:val="uk-UA"/>
          </w:rPr>
          <w:t>розподіл</w:t>
        </w:r>
      </w:hyperlink>
      <w:r w:rsidR="00F36FC0" w:rsidRPr="001F0121">
        <w:rPr>
          <w:color w:val="000000" w:themeColor="text1"/>
          <w:sz w:val="28"/>
          <w:szCs w:val="28"/>
          <w:shd w:val="clear" w:color="auto" w:fill="FFFFFF"/>
          <w:lang w:val="uk-UA"/>
        </w:rPr>
        <w:t xml:space="preserve"> коштів, отриманих від Всесвітньої продовольчої програми Організації Об’єднаних Націй на рахунок для задоволення потреб освіти і науки, відкритий Міністерству освіти і науки в Національному банку, на нову бюджетну програму для надання субвенції з державного бюджету місцевим бюджетам на покращення якості гарячого харчування учнів початкових класів закладів загальної середньої освіти</w:t>
      </w:r>
      <w:r w:rsidR="005037A1" w:rsidRPr="001F0121">
        <w:rPr>
          <w:color w:val="000000" w:themeColor="text1"/>
          <w:sz w:val="28"/>
          <w:szCs w:val="28"/>
          <w:shd w:val="clear" w:color="auto" w:fill="FFFFFF"/>
          <w:lang w:val="uk-UA"/>
        </w:rPr>
        <w:t xml:space="preserve">. </w:t>
      </w:r>
      <w:r w:rsidR="00B11BE7" w:rsidRPr="001F0121">
        <w:rPr>
          <w:color w:val="000000" w:themeColor="text1"/>
          <w:sz w:val="28"/>
          <w:szCs w:val="28"/>
          <w:shd w:val="clear" w:color="auto" w:fill="FFFFFF"/>
          <w:lang w:val="uk-UA"/>
        </w:rPr>
        <w:t>О</w:t>
      </w:r>
      <w:r w:rsidR="00F36FC0" w:rsidRPr="001F0121">
        <w:rPr>
          <w:color w:val="000000" w:themeColor="text1"/>
          <w:sz w:val="28"/>
          <w:szCs w:val="28"/>
          <w:shd w:val="clear" w:color="auto" w:fill="FFFFFF"/>
          <w:lang w:val="uk-UA"/>
        </w:rPr>
        <w:t>бся</w:t>
      </w:r>
      <w:r w:rsidR="00B11BE7" w:rsidRPr="001F0121">
        <w:rPr>
          <w:color w:val="000000" w:themeColor="text1"/>
          <w:sz w:val="28"/>
          <w:szCs w:val="28"/>
          <w:shd w:val="clear" w:color="auto" w:fill="FFFFFF"/>
          <w:lang w:val="uk-UA"/>
        </w:rPr>
        <w:t>г</w:t>
      </w:r>
      <w:r w:rsidR="003B6A84" w:rsidRPr="001F0121">
        <w:rPr>
          <w:color w:val="000000" w:themeColor="text1"/>
          <w:sz w:val="28"/>
          <w:szCs w:val="28"/>
          <w:shd w:val="clear" w:color="auto" w:fill="FFFFFF"/>
          <w:lang w:val="uk-UA"/>
        </w:rPr>
        <w:t xml:space="preserve"> </w:t>
      </w:r>
      <w:r w:rsidR="003E0509" w:rsidRPr="001F0121">
        <w:rPr>
          <w:color w:val="000000" w:themeColor="text1"/>
          <w:sz w:val="28"/>
          <w:szCs w:val="28"/>
          <w:shd w:val="clear" w:color="auto" w:fill="FFFFFF"/>
          <w:lang w:val="uk-UA"/>
        </w:rPr>
        <w:t>коштів для б</w:t>
      </w:r>
      <w:r w:rsidR="003B6A84" w:rsidRPr="001F0121">
        <w:rPr>
          <w:color w:val="000000" w:themeColor="text1"/>
          <w:sz w:val="28"/>
          <w:szCs w:val="28"/>
          <w:shd w:val="clear" w:color="auto" w:fill="FFFFFF"/>
          <w:lang w:val="uk-UA"/>
        </w:rPr>
        <w:t>юджет</w:t>
      </w:r>
      <w:r w:rsidR="003E0509" w:rsidRPr="001F0121">
        <w:rPr>
          <w:color w:val="000000" w:themeColor="text1"/>
          <w:sz w:val="28"/>
          <w:szCs w:val="28"/>
          <w:shd w:val="clear" w:color="auto" w:fill="FFFFFF"/>
          <w:lang w:val="uk-UA"/>
        </w:rPr>
        <w:t>у</w:t>
      </w:r>
      <w:r w:rsidR="003B6A84" w:rsidRPr="001F0121">
        <w:rPr>
          <w:color w:val="000000" w:themeColor="text1"/>
          <w:sz w:val="28"/>
          <w:szCs w:val="28"/>
          <w:shd w:val="clear" w:color="auto" w:fill="FFFFFF"/>
          <w:lang w:val="uk-UA"/>
        </w:rPr>
        <w:t xml:space="preserve"> Новгород-Сіверської міської територіальної громади</w:t>
      </w:r>
      <w:r w:rsidR="003E0509" w:rsidRPr="001F0121">
        <w:rPr>
          <w:color w:val="000000" w:themeColor="text1"/>
          <w:sz w:val="28"/>
          <w:szCs w:val="28"/>
          <w:shd w:val="clear" w:color="auto" w:fill="FFFFFF"/>
          <w:lang w:val="uk-UA"/>
        </w:rPr>
        <w:t xml:space="preserve"> </w:t>
      </w:r>
      <w:r w:rsidR="00407DF6" w:rsidRPr="001F0121">
        <w:rPr>
          <w:color w:val="000000" w:themeColor="text1"/>
          <w:sz w:val="28"/>
          <w:szCs w:val="28"/>
          <w:shd w:val="clear" w:color="auto" w:fill="FFFFFF"/>
          <w:lang w:val="uk-UA"/>
        </w:rPr>
        <w:t xml:space="preserve">виділений у сумі </w:t>
      </w:r>
      <w:r w:rsidR="003E0509" w:rsidRPr="001F0121">
        <w:rPr>
          <w:color w:val="000000" w:themeColor="text1"/>
          <w:sz w:val="28"/>
          <w:szCs w:val="28"/>
          <w:shd w:val="clear" w:color="auto" w:fill="FFFFFF"/>
          <w:lang w:val="uk-UA"/>
        </w:rPr>
        <w:t>96,3 тис. грн</w:t>
      </w:r>
      <w:r w:rsidR="00F36FC0" w:rsidRPr="001F0121">
        <w:rPr>
          <w:color w:val="000000" w:themeColor="text1"/>
          <w:sz w:val="28"/>
          <w:szCs w:val="28"/>
          <w:shd w:val="clear" w:color="auto" w:fill="FFFFFF"/>
          <w:lang w:val="uk-UA"/>
        </w:rPr>
        <w:t>.</w:t>
      </w:r>
      <w:r w:rsidR="003E0509" w:rsidRPr="001F0121">
        <w:rPr>
          <w:color w:val="000000" w:themeColor="text1"/>
          <w:sz w:val="28"/>
          <w:szCs w:val="28"/>
          <w:shd w:val="clear" w:color="auto" w:fill="FFFFFF"/>
          <w:lang w:val="uk-UA"/>
        </w:rPr>
        <w:t xml:space="preserve"> У </w:t>
      </w:r>
      <w:r w:rsidR="00407DF6" w:rsidRPr="001F0121">
        <w:rPr>
          <w:color w:val="000000" w:themeColor="text1"/>
          <w:sz w:val="28"/>
          <w:szCs w:val="28"/>
          <w:shd w:val="clear" w:color="auto" w:fill="FFFFFF"/>
          <w:lang w:val="uk-UA"/>
        </w:rPr>
        <w:t xml:space="preserve">2025 році </w:t>
      </w:r>
      <w:r w:rsidR="003E0509" w:rsidRPr="001F0121">
        <w:rPr>
          <w:color w:val="000000" w:themeColor="text1"/>
          <w:sz w:val="28"/>
          <w:szCs w:val="28"/>
          <w:shd w:val="clear" w:color="auto" w:fill="FFFFFF"/>
          <w:lang w:val="uk-UA"/>
        </w:rPr>
        <w:t>за рахунок залишку</w:t>
      </w:r>
      <w:r w:rsidR="00D33BCF" w:rsidRPr="001F0121">
        <w:rPr>
          <w:color w:val="000000" w:themeColor="text1"/>
          <w:sz w:val="28"/>
          <w:szCs w:val="28"/>
          <w:shd w:val="clear" w:color="auto" w:fill="FFFFFF"/>
          <w:lang w:val="uk-UA"/>
        </w:rPr>
        <w:t xml:space="preserve"> коштів </w:t>
      </w:r>
      <w:r w:rsidRPr="001F0121">
        <w:rPr>
          <w:color w:val="000000" w:themeColor="text1"/>
          <w:sz w:val="28"/>
          <w:szCs w:val="28"/>
          <w:lang w:val="uk-UA"/>
        </w:rPr>
        <w:t>субвенції, що склався станом на 1 січня 2025 року, видатки</w:t>
      </w:r>
      <w:r w:rsidR="00E65874" w:rsidRPr="001F0121">
        <w:rPr>
          <w:color w:val="000000" w:themeColor="text1"/>
          <w:sz w:val="28"/>
          <w:szCs w:val="28"/>
          <w:lang w:val="uk-UA"/>
        </w:rPr>
        <w:t xml:space="preserve"> </w:t>
      </w:r>
      <w:r w:rsidR="00D33BCF" w:rsidRPr="001F0121">
        <w:rPr>
          <w:color w:val="000000" w:themeColor="text1"/>
          <w:sz w:val="28"/>
          <w:szCs w:val="28"/>
          <w:shd w:val="clear" w:color="auto" w:fill="FFFFFF"/>
          <w:lang w:val="uk-UA"/>
        </w:rPr>
        <w:t xml:space="preserve"> на </w:t>
      </w:r>
      <w:r w:rsidRPr="001F0121">
        <w:rPr>
          <w:color w:val="000000" w:themeColor="text1"/>
          <w:sz w:val="28"/>
          <w:szCs w:val="28"/>
          <w:shd w:val="clear" w:color="auto" w:fill="FFFFFF"/>
          <w:lang w:val="uk-UA"/>
        </w:rPr>
        <w:t>вище</w:t>
      </w:r>
      <w:r w:rsidR="00D33BCF" w:rsidRPr="001F0121">
        <w:rPr>
          <w:color w:val="000000" w:themeColor="text1"/>
          <w:sz w:val="28"/>
          <w:szCs w:val="28"/>
          <w:shd w:val="clear" w:color="auto" w:fill="FFFFFF"/>
          <w:lang w:val="uk-UA"/>
        </w:rPr>
        <w:t xml:space="preserve">зазначені потреби </w:t>
      </w:r>
      <w:r w:rsidR="005874A2" w:rsidRPr="001F0121">
        <w:rPr>
          <w:color w:val="000000" w:themeColor="text1"/>
          <w:sz w:val="28"/>
          <w:szCs w:val="28"/>
          <w:shd w:val="clear" w:color="auto" w:fill="FFFFFF"/>
          <w:lang w:val="uk-UA"/>
        </w:rPr>
        <w:t xml:space="preserve"> </w:t>
      </w:r>
      <w:r w:rsidRPr="001F0121">
        <w:rPr>
          <w:color w:val="000000" w:themeColor="text1"/>
          <w:sz w:val="28"/>
          <w:szCs w:val="28"/>
          <w:shd w:val="clear" w:color="auto" w:fill="FFFFFF"/>
          <w:lang w:val="uk-UA"/>
        </w:rPr>
        <w:t xml:space="preserve">профінансовано у </w:t>
      </w:r>
      <w:r w:rsidR="001C1D27" w:rsidRPr="001F0121">
        <w:rPr>
          <w:color w:val="000000" w:themeColor="text1"/>
          <w:sz w:val="28"/>
          <w:szCs w:val="28"/>
          <w:shd w:val="clear" w:color="auto" w:fill="FFFFFF"/>
          <w:lang w:val="uk-UA"/>
        </w:rPr>
        <w:t>повному обсязі</w:t>
      </w:r>
      <w:r w:rsidR="00D33BCF" w:rsidRPr="001F0121">
        <w:rPr>
          <w:color w:val="000000" w:themeColor="text1"/>
          <w:sz w:val="28"/>
          <w:szCs w:val="28"/>
          <w:shd w:val="clear" w:color="auto" w:fill="FFFFFF"/>
          <w:lang w:val="uk-UA"/>
        </w:rPr>
        <w:t>.</w:t>
      </w:r>
      <w:r w:rsidR="000D3D15" w:rsidRPr="001F0121">
        <w:rPr>
          <w:color w:val="000000" w:themeColor="text1"/>
          <w:sz w:val="28"/>
          <w:szCs w:val="28"/>
          <w:shd w:val="clear" w:color="auto" w:fill="FFFFFF"/>
          <w:lang w:val="uk-UA"/>
        </w:rPr>
        <w:t xml:space="preserve"> </w:t>
      </w:r>
    </w:p>
    <w:p w14:paraId="7303A32A" w14:textId="37A88343" w:rsidR="00114C0C" w:rsidRPr="001F0121" w:rsidRDefault="000D3D15" w:rsidP="00EA6611">
      <w:pPr>
        <w:widowControl/>
        <w:autoSpaceDE/>
        <w:adjustRightInd/>
        <w:ind w:firstLine="567"/>
        <w:jc w:val="both"/>
        <w:rPr>
          <w:color w:val="000000" w:themeColor="text1"/>
          <w:sz w:val="28"/>
          <w:szCs w:val="28"/>
          <w:shd w:val="clear" w:color="auto" w:fill="FFFFFF"/>
          <w:lang w:val="uk-UA"/>
        </w:rPr>
      </w:pPr>
      <w:r w:rsidRPr="001F0121">
        <w:rPr>
          <w:color w:val="000000" w:themeColor="text1"/>
          <w:sz w:val="28"/>
          <w:szCs w:val="28"/>
          <w:shd w:val="clear" w:color="auto" w:fill="FFFFFF"/>
          <w:lang w:val="uk-UA"/>
        </w:rPr>
        <w:t>З</w:t>
      </w:r>
      <w:r w:rsidR="008004B3" w:rsidRPr="001F0121">
        <w:rPr>
          <w:bCs/>
          <w:color w:val="000000" w:themeColor="text1"/>
          <w:sz w:val="28"/>
          <w:szCs w:val="28"/>
          <w:shd w:val="clear" w:color="auto" w:fill="FFFFFF"/>
          <w:lang w:val="uk-UA"/>
        </w:rPr>
        <w:t xml:space="preserve">гідно </w:t>
      </w:r>
      <w:r w:rsidR="00566A76" w:rsidRPr="001F0121">
        <w:rPr>
          <w:bCs/>
          <w:color w:val="000000" w:themeColor="text1"/>
          <w:sz w:val="28"/>
          <w:szCs w:val="28"/>
          <w:shd w:val="clear" w:color="auto" w:fill="FFFFFF"/>
          <w:lang w:val="uk-UA"/>
        </w:rPr>
        <w:t>п</w:t>
      </w:r>
      <w:r w:rsidR="007E11E9" w:rsidRPr="001F0121">
        <w:rPr>
          <w:bCs/>
          <w:color w:val="000000" w:themeColor="text1"/>
          <w:sz w:val="28"/>
          <w:szCs w:val="28"/>
          <w:shd w:val="clear" w:color="auto" w:fill="FFFFFF"/>
          <w:lang w:val="uk-UA"/>
        </w:rPr>
        <w:t xml:space="preserve">останов </w:t>
      </w:r>
      <w:r w:rsidR="0045129E" w:rsidRPr="001F0121">
        <w:rPr>
          <w:rStyle w:val="afb"/>
          <w:b w:val="0"/>
          <w:color w:val="000000" w:themeColor="text1"/>
          <w:sz w:val="28"/>
          <w:szCs w:val="28"/>
          <w:bdr w:val="none" w:sz="0" w:space="0" w:color="auto" w:frame="1"/>
          <w:shd w:val="clear" w:color="auto" w:fill="FFFFFF"/>
          <w:lang w:val="uk-UA"/>
        </w:rPr>
        <w:t>Кабінету Міністрів України</w:t>
      </w:r>
      <w:r w:rsidR="007E11E9" w:rsidRPr="001F0121">
        <w:rPr>
          <w:bCs/>
          <w:color w:val="000000" w:themeColor="text1"/>
          <w:sz w:val="28"/>
          <w:szCs w:val="28"/>
          <w:shd w:val="clear" w:color="auto" w:fill="FFFFFF"/>
          <w:lang w:val="uk-UA"/>
        </w:rPr>
        <w:t xml:space="preserve"> </w:t>
      </w:r>
      <w:r w:rsidR="006A70FF" w:rsidRPr="001F0121">
        <w:rPr>
          <w:bCs/>
          <w:color w:val="000000" w:themeColor="text1"/>
          <w:sz w:val="28"/>
          <w:szCs w:val="28"/>
          <w:shd w:val="clear" w:color="auto" w:fill="FFFFFF"/>
          <w:lang w:val="uk-UA"/>
        </w:rPr>
        <w:t>від 7 березня 2025 р</w:t>
      </w:r>
      <w:r w:rsidR="001A0260" w:rsidRPr="001F0121">
        <w:rPr>
          <w:bCs/>
          <w:color w:val="000000" w:themeColor="text1"/>
          <w:sz w:val="28"/>
          <w:szCs w:val="28"/>
          <w:shd w:val="clear" w:color="auto" w:fill="FFFFFF"/>
          <w:lang w:val="uk-UA"/>
        </w:rPr>
        <w:t>оку</w:t>
      </w:r>
      <w:r w:rsidR="006A70FF" w:rsidRPr="001F0121">
        <w:rPr>
          <w:bCs/>
          <w:color w:val="000000" w:themeColor="text1"/>
          <w:sz w:val="28"/>
          <w:szCs w:val="28"/>
          <w:shd w:val="clear" w:color="auto" w:fill="FFFFFF"/>
          <w:lang w:val="uk-UA"/>
        </w:rPr>
        <w:t xml:space="preserve"> </w:t>
      </w:r>
      <w:r w:rsidR="001354BC" w:rsidRPr="001F0121">
        <w:rPr>
          <w:bCs/>
          <w:color w:val="000000" w:themeColor="text1"/>
          <w:sz w:val="28"/>
          <w:szCs w:val="28"/>
          <w:shd w:val="clear" w:color="auto" w:fill="FFFFFF"/>
          <w:lang w:val="uk-UA"/>
        </w:rPr>
        <w:t xml:space="preserve"> </w:t>
      </w:r>
      <w:r w:rsidR="006F1AB9" w:rsidRPr="001F0121">
        <w:rPr>
          <w:bCs/>
          <w:color w:val="000000" w:themeColor="text1"/>
          <w:sz w:val="28"/>
          <w:szCs w:val="28"/>
          <w:shd w:val="clear" w:color="auto" w:fill="FFFFFF"/>
          <w:lang w:val="uk-UA"/>
        </w:rPr>
        <w:t xml:space="preserve">       </w:t>
      </w:r>
      <w:r w:rsidR="006A70FF" w:rsidRPr="001F0121">
        <w:rPr>
          <w:bCs/>
          <w:color w:val="000000" w:themeColor="text1"/>
          <w:sz w:val="28"/>
          <w:szCs w:val="28"/>
          <w:shd w:val="clear" w:color="auto" w:fill="FFFFFF"/>
          <w:lang w:val="uk-UA"/>
        </w:rPr>
        <w:t>№ 248</w:t>
      </w:r>
      <w:r w:rsidR="001A0260" w:rsidRPr="001F0121">
        <w:rPr>
          <w:b/>
          <w:bCs/>
          <w:color w:val="000000" w:themeColor="text1"/>
          <w:sz w:val="32"/>
          <w:szCs w:val="32"/>
          <w:shd w:val="clear" w:color="auto" w:fill="FFFFFF"/>
          <w:lang w:val="uk-UA"/>
        </w:rPr>
        <w:t xml:space="preserve"> </w:t>
      </w:r>
      <w:r w:rsidR="001A0260" w:rsidRPr="001F0121">
        <w:rPr>
          <w:bCs/>
          <w:color w:val="000000" w:themeColor="text1"/>
          <w:sz w:val="28"/>
          <w:szCs w:val="28"/>
          <w:shd w:val="clear" w:color="auto" w:fill="FFFFFF"/>
          <w:lang w:val="uk-UA"/>
        </w:rPr>
        <w:t>«Про розподіл обсягу субвенції з державного бюджету місцевим бюджетам на покращення якості гарячого харчування учнів початкових класів закладів загальної середньої освіти за спеціальним фондом у 2025 році»</w:t>
      </w:r>
      <w:r w:rsidR="007608AB" w:rsidRPr="001F0121">
        <w:rPr>
          <w:bCs/>
          <w:color w:val="000000" w:themeColor="text1"/>
          <w:sz w:val="28"/>
          <w:szCs w:val="28"/>
          <w:shd w:val="clear" w:color="auto" w:fill="FFFFFF"/>
          <w:lang w:val="uk-UA"/>
        </w:rPr>
        <w:t>,</w:t>
      </w:r>
      <w:r w:rsidR="007608AB" w:rsidRPr="001F0121">
        <w:rPr>
          <w:color w:val="000000" w:themeColor="text1"/>
          <w:szCs w:val="28"/>
          <w:lang w:val="uk-UA"/>
        </w:rPr>
        <w:t xml:space="preserve"> </w:t>
      </w:r>
      <w:r w:rsidR="006F1AB9" w:rsidRPr="001F0121">
        <w:rPr>
          <w:color w:val="000000" w:themeColor="text1"/>
          <w:szCs w:val="28"/>
          <w:lang w:val="uk-UA"/>
        </w:rPr>
        <w:t xml:space="preserve">           </w:t>
      </w:r>
      <w:r w:rsidR="007608AB" w:rsidRPr="001F0121">
        <w:rPr>
          <w:color w:val="000000" w:themeColor="text1"/>
          <w:sz w:val="28"/>
          <w:szCs w:val="28"/>
          <w:lang w:val="uk-UA"/>
        </w:rPr>
        <w:t>від 13 серпня 2025 року № 969 «Деякі питання харчування уч</w:t>
      </w:r>
      <w:r w:rsidR="001C62DF" w:rsidRPr="001F0121">
        <w:rPr>
          <w:color w:val="000000" w:themeColor="text1"/>
          <w:sz w:val="28"/>
          <w:szCs w:val="28"/>
          <w:lang w:val="uk-UA"/>
        </w:rPr>
        <w:t xml:space="preserve">нів початкових класів закладів </w:t>
      </w:r>
      <w:r w:rsidR="007608AB" w:rsidRPr="001F0121">
        <w:rPr>
          <w:color w:val="000000" w:themeColor="text1"/>
          <w:sz w:val="28"/>
          <w:szCs w:val="28"/>
          <w:lang w:val="uk-UA"/>
        </w:rPr>
        <w:t>загальної середньої освіти за кошти Всесвітньої продовольчої  програми Організації Об’єднаних Націй у 2025 році»,</w:t>
      </w:r>
      <w:r w:rsidR="00A71CB4" w:rsidRPr="001F0121">
        <w:rPr>
          <w:color w:val="000000" w:themeColor="text1"/>
          <w:sz w:val="28"/>
          <w:szCs w:val="28"/>
          <w:shd w:val="clear" w:color="auto" w:fill="FFFFFF"/>
          <w:lang w:val="uk-UA"/>
        </w:rPr>
        <w:t xml:space="preserve"> </w:t>
      </w:r>
      <w:r w:rsidR="00452F16" w:rsidRPr="001F0121">
        <w:rPr>
          <w:color w:val="000000" w:themeColor="text1"/>
          <w:sz w:val="28"/>
          <w:szCs w:val="28"/>
          <w:lang w:val="uk-UA" w:eastAsia="uk-UA"/>
        </w:rPr>
        <w:t xml:space="preserve">від 17 вересня 2025 року № 996-р «Про розподіл обсягу субвенції з державного бюджету місцевим бюджетам на покращення </w:t>
      </w:r>
      <w:r w:rsidR="00452F16" w:rsidRPr="001F0121">
        <w:rPr>
          <w:color w:val="000000" w:themeColor="text1"/>
          <w:sz w:val="28"/>
          <w:szCs w:val="28"/>
          <w:lang w:val="uk-UA"/>
        </w:rPr>
        <w:t>харчування учнів початкових класів закладів  загальної середньої освіти за спеціальним фондом у 2025 році</w:t>
      </w:r>
      <w:r w:rsidR="00452F16" w:rsidRPr="001F0121">
        <w:rPr>
          <w:color w:val="000000" w:themeColor="text1"/>
          <w:sz w:val="28"/>
          <w:szCs w:val="28"/>
          <w:lang w:val="uk-UA" w:eastAsia="uk-UA"/>
        </w:rPr>
        <w:t>»</w:t>
      </w:r>
      <w:r w:rsidR="00452F16" w:rsidRPr="001F0121">
        <w:rPr>
          <w:color w:val="000000" w:themeColor="text1"/>
          <w:szCs w:val="28"/>
          <w:lang w:val="uk-UA" w:eastAsia="uk-UA"/>
        </w:rPr>
        <w:t xml:space="preserve"> </w:t>
      </w:r>
      <w:r w:rsidR="006F1AB9" w:rsidRPr="001F0121">
        <w:rPr>
          <w:color w:val="000000" w:themeColor="text1"/>
          <w:sz w:val="28"/>
          <w:szCs w:val="28"/>
          <w:shd w:val="clear" w:color="auto" w:fill="FFFFFF"/>
          <w:lang w:val="uk-UA"/>
        </w:rPr>
        <w:t xml:space="preserve">бюджету Новгород-Сіверської МТГ </w:t>
      </w:r>
      <w:r w:rsidRPr="001F0121">
        <w:rPr>
          <w:color w:val="000000" w:themeColor="text1"/>
          <w:sz w:val="28"/>
          <w:szCs w:val="28"/>
          <w:shd w:val="clear" w:color="auto" w:fill="FFFFFF"/>
          <w:lang w:val="uk-UA"/>
        </w:rPr>
        <w:t xml:space="preserve">додатково </w:t>
      </w:r>
      <w:r w:rsidR="005874A2" w:rsidRPr="001F0121">
        <w:rPr>
          <w:color w:val="000000" w:themeColor="text1"/>
          <w:sz w:val="28"/>
          <w:szCs w:val="28"/>
          <w:shd w:val="clear" w:color="auto" w:fill="FFFFFF"/>
          <w:lang w:val="uk-UA"/>
        </w:rPr>
        <w:t>виділен</w:t>
      </w:r>
      <w:r w:rsidR="006F1AB9" w:rsidRPr="001F0121">
        <w:rPr>
          <w:color w:val="000000" w:themeColor="text1"/>
          <w:sz w:val="28"/>
          <w:szCs w:val="28"/>
          <w:shd w:val="clear" w:color="auto" w:fill="FFFFFF"/>
          <w:lang w:val="uk-UA"/>
        </w:rPr>
        <w:t>і кошти</w:t>
      </w:r>
      <w:r w:rsidR="005874A2" w:rsidRPr="001F0121">
        <w:rPr>
          <w:color w:val="000000" w:themeColor="text1"/>
          <w:sz w:val="28"/>
          <w:szCs w:val="28"/>
          <w:shd w:val="clear" w:color="auto" w:fill="FFFFFF"/>
          <w:lang w:val="uk-UA"/>
        </w:rPr>
        <w:t xml:space="preserve"> </w:t>
      </w:r>
      <w:r w:rsidR="006F1AB9" w:rsidRPr="001F0121">
        <w:rPr>
          <w:color w:val="000000" w:themeColor="text1"/>
          <w:sz w:val="28"/>
          <w:szCs w:val="28"/>
          <w:shd w:val="clear" w:color="auto" w:fill="FFFFFF"/>
          <w:lang w:val="uk-UA"/>
        </w:rPr>
        <w:t xml:space="preserve">у сумі </w:t>
      </w:r>
      <w:r w:rsidR="009C55F0" w:rsidRPr="001F0121">
        <w:rPr>
          <w:color w:val="000000" w:themeColor="text1"/>
          <w:sz w:val="28"/>
          <w:szCs w:val="28"/>
          <w:shd w:val="clear" w:color="auto" w:fill="FFFFFF"/>
          <w:lang w:val="uk-UA"/>
        </w:rPr>
        <w:t>4</w:t>
      </w:r>
      <w:r w:rsidR="00190CAD" w:rsidRPr="001F0121">
        <w:rPr>
          <w:color w:val="000000" w:themeColor="text1"/>
          <w:sz w:val="28"/>
          <w:szCs w:val="28"/>
          <w:shd w:val="clear" w:color="auto" w:fill="FFFFFF"/>
          <w:lang w:val="uk-UA"/>
        </w:rPr>
        <w:t>6</w:t>
      </w:r>
      <w:r w:rsidR="009C55F0" w:rsidRPr="001F0121">
        <w:rPr>
          <w:color w:val="000000" w:themeColor="text1"/>
          <w:sz w:val="28"/>
          <w:szCs w:val="28"/>
          <w:shd w:val="clear" w:color="auto" w:fill="FFFFFF"/>
          <w:lang w:val="uk-UA"/>
        </w:rPr>
        <w:t>2</w:t>
      </w:r>
      <w:r w:rsidR="00190CAD" w:rsidRPr="001F0121">
        <w:rPr>
          <w:color w:val="000000" w:themeColor="text1"/>
          <w:sz w:val="28"/>
          <w:szCs w:val="28"/>
          <w:shd w:val="clear" w:color="auto" w:fill="FFFFFF"/>
          <w:lang w:val="uk-UA"/>
        </w:rPr>
        <w:t>,</w:t>
      </w:r>
      <w:r w:rsidR="009C55F0" w:rsidRPr="001F0121">
        <w:rPr>
          <w:color w:val="000000" w:themeColor="text1"/>
          <w:sz w:val="28"/>
          <w:szCs w:val="28"/>
          <w:shd w:val="clear" w:color="auto" w:fill="FFFFFF"/>
          <w:lang w:val="uk-UA"/>
        </w:rPr>
        <w:t>6</w:t>
      </w:r>
      <w:r w:rsidR="00190CAD" w:rsidRPr="001F0121">
        <w:rPr>
          <w:color w:val="000000" w:themeColor="text1"/>
          <w:sz w:val="28"/>
          <w:szCs w:val="28"/>
          <w:shd w:val="clear" w:color="auto" w:fill="FFFFFF"/>
          <w:lang w:val="uk-UA"/>
        </w:rPr>
        <w:t xml:space="preserve"> тис. грн</w:t>
      </w:r>
      <w:r w:rsidR="007D3DFC" w:rsidRPr="001F0121">
        <w:rPr>
          <w:color w:val="000000" w:themeColor="text1"/>
          <w:sz w:val="28"/>
          <w:szCs w:val="28"/>
          <w:shd w:val="clear" w:color="auto" w:fill="FFFFFF"/>
          <w:lang w:val="uk-UA"/>
        </w:rPr>
        <w:t>.</w:t>
      </w:r>
      <w:r w:rsidR="00D82A1F" w:rsidRPr="001F0121">
        <w:rPr>
          <w:color w:val="000000" w:themeColor="text1"/>
          <w:sz w:val="28"/>
          <w:szCs w:val="28"/>
          <w:shd w:val="clear" w:color="auto" w:fill="FFFFFF"/>
          <w:lang w:val="uk-UA"/>
        </w:rPr>
        <w:t xml:space="preserve"> </w:t>
      </w:r>
      <w:r w:rsidR="007D3DFC" w:rsidRPr="001F0121">
        <w:rPr>
          <w:color w:val="000000" w:themeColor="text1"/>
          <w:sz w:val="28"/>
          <w:szCs w:val="28"/>
          <w:shd w:val="clear" w:color="auto" w:fill="FFFFFF"/>
          <w:lang w:val="uk-UA"/>
        </w:rPr>
        <w:t>К</w:t>
      </w:r>
      <w:r w:rsidR="00D82A1F" w:rsidRPr="001F0121">
        <w:rPr>
          <w:color w:val="000000" w:themeColor="text1"/>
          <w:sz w:val="28"/>
          <w:szCs w:val="28"/>
          <w:shd w:val="clear" w:color="auto" w:fill="FFFFFF"/>
          <w:lang w:val="uk-UA"/>
        </w:rPr>
        <w:t>асові видатки</w:t>
      </w:r>
      <w:r w:rsidR="00DA4F20" w:rsidRPr="001F0121">
        <w:rPr>
          <w:color w:val="000000" w:themeColor="text1"/>
          <w:sz w:val="28"/>
          <w:szCs w:val="28"/>
          <w:shd w:val="clear" w:color="auto" w:fill="FFFFFF"/>
          <w:lang w:val="uk-UA"/>
        </w:rPr>
        <w:t xml:space="preserve"> пров</w:t>
      </w:r>
      <w:r w:rsidR="003363B4" w:rsidRPr="001F0121">
        <w:rPr>
          <w:color w:val="000000" w:themeColor="text1"/>
          <w:sz w:val="28"/>
          <w:szCs w:val="28"/>
          <w:shd w:val="clear" w:color="auto" w:fill="FFFFFF"/>
          <w:lang w:val="uk-UA"/>
        </w:rPr>
        <w:t>еден</w:t>
      </w:r>
      <w:r w:rsidR="00B90F7C" w:rsidRPr="001F0121">
        <w:rPr>
          <w:color w:val="000000" w:themeColor="text1"/>
          <w:sz w:val="28"/>
          <w:szCs w:val="28"/>
          <w:shd w:val="clear" w:color="auto" w:fill="FFFFFF"/>
          <w:lang w:val="uk-UA"/>
        </w:rPr>
        <w:t>і</w:t>
      </w:r>
      <w:r w:rsidR="003363B4" w:rsidRPr="001F0121">
        <w:rPr>
          <w:color w:val="000000" w:themeColor="text1"/>
          <w:sz w:val="28"/>
          <w:szCs w:val="28"/>
          <w:shd w:val="clear" w:color="auto" w:fill="FFFFFF"/>
          <w:lang w:val="uk-UA"/>
        </w:rPr>
        <w:t xml:space="preserve"> у сумі </w:t>
      </w:r>
      <w:r w:rsidR="00B90F7C" w:rsidRPr="001F0121">
        <w:rPr>
          <w:color w:val="000000" w:themeColor="text1"/>
          <w:sz w:val="28"/>
          <w:szCs w:val="28"/>
          <w:shd w:val="clear" w:color="auto" w:fill="FFFFFF"/>
          <w:lang w:val="uk-UA"/>
        </w:rPr>
        <w:t>1</w:t>
      </w:r>
      <w:r w:rsidR="00FD045F" w:rsidRPr="001F0121">
        <w:rPr>
          <w:color w:val="000000" w:themeColor="text1"/>
          <w:sz w:val="28"/>
          <w:szCs w:val="28"/>
          <w:shd w:val="clear" w:color="auto" w:fill="FFFFFF"/>
          <w:lang w:val="uk-UA"/>
        </w:rPr>
        <w:t>8</w:t>
      </w:r>
      <w:r w:rsidR="003363B4" w:rsidRPr="001F0121">
        <w:rPr>
          <w:color w:val="000000" w:themeColor="text1"/>
          <w:sz w:val="28"/>
          <w:szCs w:val="28"/>
          <w:shd w:val="clear" w:color="auto" w:fill="FFFFFF"/>
          <w:lang w:val="uk-UA"/>
        </w:rPr>
        <w:t>5,</w:t>
      </w:r>
      <w:r w:rsidR="00FD045F" w:rsidRPr="001F0121">
        <w:rPr>
          <w:color w:val="000000" w:themeColor="text1"/>
          <w:sz w:val="28"/>
          <w:szCs w:val="28"/>
          <w:shd w:val="clear" w:color="auto" w:fill="FFFFFF"/>
          <w:lang w:val="uk-UA"/>
        </w:rPr>
        <w:t>6</w:t>
      </w:r>
      <w:r w:rsidR="003363B4" w:rsidRPr="001F0121">
        <w:rPr>
          <w:color w:val="000000" w:themeColor="text1"/>
          <w:sz w:val="28"/>
          <w:szCs w:val="28"/>
          <w:shd w:val="clear" w:color="auto" w:fill="FFFFFF"/>
          <w:lang w:val="uk-UA"/>
        </w:rPr>
        <w:t xml:space="preserve"> тис. грн</w:t>
      </w:r>
      <w:r w:rsidR="00DA4F20" w:rsidRPr="001F0121">
        <w:rPr>
          <w:color w:val="000000" w:themeColor="text1"/>
          <w:sz w:val="28"/>
          <w:szCs w:val="28"/>
          <w:shd w:val="clear" w:color="auto" w:fill="FFFFFF"/>
          <w:lang w:val="uk-UA"/>
        </w:rPr>
        <w:t>.</w:t>
      </w:r>
    </w:p>
    <w:p w14:paraId="6D97738C" w14:textId="1DAD2FB7" w:rsidR="006E0053" w:rsidRPr="001F0121" w:rsidRDefault="006E0053" w:rsidP="00744FB5">
      <w:pPr>
        <w:ind w:firstLine="567"/>
        <w:jc w:val="both"/>
        <w:rPr>
          <w:color w:val="000000" w:themeColor="text1"/>
          <w:sz w:val="28"/>
          <w:szCs w:val="28"/>
          <w:lang w:val="uk-UA"/>
        </w:rPr>
      </w:pPr>
      <w:r w:rsidRPr="001F0121">
        <w:rPr>
          <w:color w:val="000000" w:themeColor="text1"/>
          <w:sz w:val="28"/>
          <w:szCs w:val="28"/>
          <w:shd w:val="clear" w:color="auto" w:fill="FFFFFF"/>
          <w:lang w:val="uk-UA"/>
        </w:rPr>
        <w:t>Крім того, враховуючи те, що громада розташована на</w:t>
      </w:r>
      <w:r w:rsidRPr="001F0121">
        <w:rPr>
          <w:rFonts w:ascii="Georgia" w:hAnsi="Georgia"/>
          <w:i/>
          <w:iCs/>
          <w:color w:val="000000" w:themeColor="text1"/>
          <w:sz w:val="30"/>
          <w:szCs w:val="30"/>
          <w:lang w:val="uk-UA"/>
        </w:rPr>
        <w:t xml:space="preserve"> </w:t>
      </w:r>
      <w:r w:rsidRPr="001F0121">
        <w:rPr>
          <w:iCs/>
          <w:color w:val="000000" w:themeColor="text1"/>
          <w:sz w:val="28"/>
          <w:szCs w:val="28"/>
          <w:lang w:val="uk-UA"/>
        </w:rPr>
        <w:t>прифронтовій території, починаючи із 1 вересня 2025 року,</w:t>
      </w:r>
      <w:r w:rsidRPr="001F0121">
        <w:rPr>
          <w:color w:val="000000" w:themeColor="text1"/>
          <w:sz w:val="28"/>
          <w:szCs w:val="28"/>
          <w:shd w:val="clear" w:color="auto" w:fill="FFFFFF"/>
          <w:lang w:val="uk-UA"/>
        </w:rPr>
        <w:t xml:space="preserve"> безкоштовно </w:t>
      </w:r>
      <w:r w:rsidRPr="001F0121">
        <w:rPr>
          <w:iCs/>
          <w:color w:val="000000" w:themeColor="text1"/>
          <w:sz w:val="28"/>
          <w:szCs w:val="28"/>
          <w:lang w:val="uk-UA"/>
        </w:rPr>
        <w:t>харчу</w:t>
      </w:r>
      <w:r w:rsidR="001D7B03" w:rsidRPr="001F0121">
        <w:rPr>
          <w:iCs/>
          <w:color w:val="000000" w:themeColor="text1"/>
          <w:sz w:val="28"/>
          <w:szCs w:val="28"/>
          <w:lang w:val="uk-UA"/>
        </w:rPr>
        <w:t>ються</w:t>
      </w:r>
      <w:r w:rsidRPr="001F0121">
        <w:rPr>
          <w:iCs/>
          <w:color w:val="000000" w:themeColor="text1"/>
          <w:sz w:val="28"/>
          <w:szCs w:val="28"/>
          <w:lang w:val="uk-UA"/>
        </w:rPr>
        <w:t xml:space="preserve"> </w:t>
      </w:r>
      <w:r w:rsidRPr="001F0121">
        <w:rPr>
          <w:color w:val="000000" w:themeColor="text1"/>
          <w:sz w:val="28"/>
          <w:szCs w:val="28"/>
          <w:shd w:val="clear" w:color="auto" w:fill="FFFFFF"/>
          <w:lang w:val="uk-UA"/>
        </w:rPr>
        <w:t>учні 5-11 класів</w:t>
      </w:r>
      <w:r w:rsidRPr="001F0121">
        <w:rPr>
          <w:iCs/>
          <w:color w:val="000000" w:themeColor="text1"/>
          <w:sz w:val="28"/>
          <w:szCs w:val="28"/>
          <w:lang w:val="uk-UA"/>
        </w:rPr>
        <w:t>, які навчаються в очному форматі.  Д</w:t>
      </w:r>
      <w:r w:rsidRPr="001F0121">
        <w:rPr>
          <w:color w:val="000000" w:themeColor="text1"/>
          <w:sz w:val="28"/>
          <w:szCs w:val="28"/>
          <w:lang w:val="uk-UA"/>
        </w:rPr>
        <w:t xml:space="preserve">ля організації харчування школярів </w:t>
      </w:r>
      <w:r w:rsidR="007B7FF5" w:rsidRPr="001F0121">
        <w:rPr>
          <w:color w:val="000000" w:themeColor="text1"/>
          <w:sz w:val="28"/>
          <w:szCs w:val="28"/>
          <w:lang w:val="uk-UA"/>
        </w:rPr>
        <w:t xml:space="preserve">відповідно до постанови Кабінету Міністрів України від 13 серпня 2025 року </w:t>
      </w:r>
      <w:r w:rsidR="006F1AB9" w:rsidRPr="001F0121">
        <w:rPr>
          <w:color w:val="000000" w:themeColor="text1"/>
          <w:sz w:val="28"/>
          <w:szCs w:val="28"/>
          <w:lang w:val="uk-UA"/>
        </w:rPr>
        <w:t xml:space="preserve"> </w:t>
      </w:r>
      <w:r w:rsidR="007B7FF5" w:rsidRPr="001F0121">
        <w:rPr>
          <w:color w:val="000000" w:themeColor="text1"/>
          <w:sz w:val="28"/>
          <w:szCs w:val="28"/>
          <w:lang w:val="uk-UA"/>
        </w:rPr>
        <w:t xml:space="preserve"> </w:t>
      </w:r>
      <w:r w:rsidR="006F1AB9" w:rsidRPr="001F0121">
        <w:rPr>
          <w:color w:val="000000" w:themeColor="text1"/>
          <w:sz w:val="28"/>
          <w:szCs w:val="28"/>
          <w:lang w:val="uk-UA"/>
        </w:rPr>
        <w:t xml:space="preserve">№ </w:t>
      </w:r>
      <w:r w:rsidR="007B7FF5" w:rsidRPr="001F0121">
        <w:rPr>
          <w:color w:val="000000" w:themeColor="text1"/>
          <w:sz w:val="28"/>
          <w:szCs w:val="28"/>
          <w:lang w:val="uk-UA"/>
        </w:rPr>
        <w:t xml:space="preserve">961 «Деякі питання фінансування харчування закладів загальної середньої освіти» </w:t>
      </w:r>
      <w:r w:rsidR="006F1AB9" w:rsidRPr="001F0121">
        <w:rPr>
          <w:color w:val="000000" w:themeColor="text1"/>
          <w:sz w:val="28"/>
          <w:szCs w:val="28"/>
          <w:shd w:val="clear" w:color="auto" w:fill="FFFFFF"/>
          <w:lang w:val="uk-UA"/>
        </w:rPr>
        <w:t xml:space="preserve">бюджету Новгород-Сіверської МТГ виділені </w:t>
      </w:r>
      <w:r w:rsidRPr="001F0121">
        <w:rPr>
          <w:color w:val="000000" w:themeColor="text1"/>
          <w:sz w:val="28"/>
          <w:szCs w:val="28"/>
          <w:lang w:val="uk-UA"/>
        </w:rPr>
        <w:t xml:space="preserve">кошти субвенції з державного бюджету </w:t>
      </w:r>
      <w:r w:rsidR="009C70F2" w:rsidRPr="001F0121">
        <w:rPr>
          <w:color w:val="000000" w:themeColor="text1"/>
          <w:sz w:val="28"/>
          <w:szCs w:val="28"/>
          <w:lang w:val="uk-UA"/>
        </w:rPr>
        <w:t xml:space="preserve">(за спеціальним фондом) </w:t>
      </w:r>
      <w:r w:rsidRPr="001F0121">
        <w:rPr>
          <w:color w:val="000000" w:themeColor="text1"/>
          <w:sz w:val="28"/>
          <w:szCs w:val="28"/>
          <w:lang w:val="uk-UA"/>
        </w:rPr>
        <w:t xml:space="preserve">у сумі </w:t>
      </w:r>
      <w:r w:rsidR="00744FB5" w:rsidRPr="001F0121">
        <w:rPr>
          <w:color w:val="000000" w:themeColor="text1"/>
          <w:sz w:val="28"/>
          <w:szCs w:val="28"/>
          <w:lang w:val="uk-UA"/>
        </w:rPr>
        <w:t xml:space="preserve">744,4 </w:t>
      </w:r>
      <w:r w:rsidRPr="001F0121">
        <w:rPr>
          <w:color w:val="000000" w:themeColor="text1"/>
          <w:sz w:val="28"/>
          <w:szCs w:val="28"/>
          <w:lang w:val="uk-UA"/>
        </w:rPr>
        <w:t xml:space="preserve">тис. грн, видатки проведені </w:t>
      </w:r>
      <w:r w:rsidR="001D7B03" w:rsidRPr="001F0121">
        <w:rPr>
          <w:color w:val="000000" w:themeColor="text1"/>
          <w:sz w:val="28"/>
          <w:szCs w:val="28"/>
          <w:lang w:val="uk-UA"/>
        </w:rPr>
        <w:t>у</w:t>
      </w:r>
      <w:r w:rsidRPr="001F0121">
        <w:rPr>
          <w:color w:val="000000" w:themeColor="text1"/>
          <w:sz w:val="28"/>
          <w:szCs w:val="28"/>
          <w:lang w:val="uk-UA"/>
        </w:rPr>
        <w:t xml:space="preserve"> сумі </w:t>
      </w:r>
      <w:r w:rsidR="003676A2" w:rsidRPr="001F0121">
        <w:rPr>
          <w:color w:val="000000" w:themeColor="text1"/>
          <w:sz w:val="28"/>
          <w:szCs w:val="28"/>
          <w:lang w:val="uk-UA"/>
        </w:rPr>
        <w:t>739</w:t>
      </w:r>
      <w:r w:rsidR="00744FB5" w:rsidRPr="001F0121">
        <w:rPr>
          <w:color w:val="000000" w:themeColor="text1"/>
          <w:sz w:val="28"/>
          <w:szCs w:val="28"/>
          <w:lang w:val="uk-UA"/>
        </w:rPr>
        <w:t>,</w:t>
      </w:r>
      <w:r w:rsidR="003676A2" w:rsidRPr="001F0121">
        <w:rPr>
          <w:color w:val="000000" w:themeColor="text1"/>
          <w:sz w:val="28"/>
          <w:szCs w:val="28"/>
          <w:lang w:val="uk-UA"/>
        </w:rPr>
        <w:t>5</w:t>
      </w:r>
      <w:r w:rsidR="00744FB5" w:rsidRPr="001F0121">
        <w:rPr>
          <w:color w:val="000000" w:themeColor="text1"/>
          <w:sz w:val="28"/>
          <w:szCs w:val="28"/>
          <w:lang w:val="uk-UA"/>
        </w:rPr>
        <w:t xml:space="preserve"> </w:t>
      </w:r>
      <w:r w:rsidRPr="001F0121">
        <w:rPr>
          <w:color w:val="000000" w:themeColor="text1"/>
          <w:sz w:val="28"/>
          <w:szCs w:val="28"/>
          <w:lang w:val="uk-UA"/>
        </w:rPr>
        <w:t>тис. грн</w:t>
      </w:r>
      <w:r w:rsidR="003676A2" w:rsidRPr="001F0121">
        <w:rPr>
          <w:color w:val="000000" w:themeColor="text1"/>
          <w:sz w:val="28"/>
          <w:szCs w:val="28"/>
          <w:lang w:val="uk-UA"/>
        </w:rPr>
        <w:t xml:space="preserve"> або 99,3%</w:t>
      </w:r>
      <w:r w:rsidRPr="001F0121">
        <w:rPr>
          <w:color w:val="000000" w:themeColor="text1"/>
          <w:sz w:val="28"/>
          <w:szCs w:val="28"/>
          <w:lang w:val="uk-UA"/>
        </w:rPr>
        <w:t>.</w:t>
      </w:r>
    </w:p>
    <w:p w14:paraId="33671B93" w14:textId="2BD61DF4" w:rsidR="00590E35" w:rsidRPr="001F0121" w:rsidRDefault="00590E35" w:rsidP="00744FB5">
      <w:pPr>
        <w:ind w:firstLine="567"/>
        <w:jc w:val="both"/>
        <w:rPr>
          <w:color w:val="000000" w:themeColor="text1"/>
          <w:sz w:val="28"/>
          <w:szCs w:val="28"/>
          <w:lang w:val="uk-UA"/>
        </w:rPr>
      </w:pPr>
      <w:r w:rsidRPr="001F0121">
        <w:rPr>
          <w:color w:val="0070C0"/>
          <w:sz w:val="28"/>
          <w:szCs w:val="28"/>
          <w:lang w:val="uk-UA"/>
        </w:rPr>
        <w:t> </w:t>
      </w:r>
      <w:r w:rsidRPr="001F0121">
        <w:rPr>
          <w:color w:val="000000" w:themeColor="text1"/>
          <w:sz w:val="28"/>
          <w:szCs w:val="28"/>
          <w:lang w:val="uk-UA"/>
        </w:rPr>
        <w:t>У 2025 році відбувалось цілеспрямоване фінансування інклюзивної освіти через спеціальний фонд держ</w:t>
      </w:r>
      <w:r w:rsidR="009777A1" w:rsidRPr="001F0121">
        <w:rPr>
          <w:color w:val="000000" w:themeColor="text1"/>
          <w:sz w:val="28"/>
          <w:szCs w:val="28"/>
          <w:lang w:val="uk-UA"/>
        </w:rPr>
        <w:t xml:space="preserve">авного </w:t>
      </w:r>
      <w:r w:rsidRPr="001F0121">
        <w:rPr>
          <w:color w:val="000000" w:themeColor="text1"/>
          <w:sz w:val="28"/>
          <w:szCs w:val="28"/>
          <w:lang w:val="uk-UA"/>
        </w:rPr>
        <w:t>бюджету, що забезпечувалось</w:t>
      </w:r>
      <w:r w:rsidR="00A44861" w:rsidRPr="001F0121">
        <w:rPr>
          <w:color w:val="000000" w:themeColor="text1"/>
          <w:sz w:val="28"/>
          <w:szCs w:val="28"/>
          <w:lang w:val="uk-UA"/>
        </w:rPr>
        <w:t xml:space="preserve"> </w:t>
      </w:r>
      <w:r w:rsidR="009777A1" w:rsidRPr="001F0121">
        <w:rPr>
          <w:color w:val="000000" w:themeColor="text1"/>
          <w:sz w:val="28"/>
          <w:szCs w:val="28"/>
          <w:lang w:val="uk-UA"/>
        </w:rPr>
        <w:t xml:space="preserve">постановами  Кабінету  Міністрів  України від 13 серпня 2025 року № 970 «Деякі питання  </w:t>
      </w:r>
      <w:r w:rsidR="009777A1" w:rsidRPr="001F0121">
        <w:rPr>
          <w:color w:val="000000" w:themeColor="text1"/>
          <w:sz w:val="28"/>
          <w:szCs w:val="28"/>
          <w:lang w:val="uk-UA"/>
        </w:rPr>
        <w:lastRenderedPageBreak/>
        <w:t>надання субвенції з державного бюджету місцевим бюджетам на надання державної підтримки особам з о</w:t>
      </w:r>
      <w:r w:rsidR="001C62DF" w:rsidRPr="001F0121">
        <w:rPr>
          <w:color w:val="000000" w:themeColor="text1"/>
          <w:sz w:val="28"/>
          <w:szCs w:val="28"/>
          <w:lang w:val="uk-UA"/>
        </w:rPr>
        <w:t>собливими освітніми потребами у</w:t>
      </w:r>
      <w:r w:rsidR="009777A1" w:rsidRPr="001F0121">
        <w:rPr>
          <w:color w:val="000000" w:themeColor="text1"/>
          <w:sz w:val="28"/>
          <w:szCs w:val="28"/>
          <w:lang w:val="uk-UA"/>
        </w:rPr>
        <w:t xml:space="preserve"> 2025 році» та від </w:t>
      </w:r>
      <w:r w:rsidR="001C62DF" w:rsidRPr="001F0121">
        <w:rPr>
          <w:color w:val="000000" w:themeColor="text1"/>
          <w:sz w:val="28"/>
          <w:szCs w:val="28"/>
          <w:lang w:val="uk-UA" w:eastAsia="uk-UA"/>
        </w:rPr>
        <w:t xml:space="preserve">28 листопада 2025 року № 1547 </w:t>
      </w:r>
      <w:r w:rsidR="009777A1" w:rsidRPr="001F0121">
        <w:rPr>
          <w:color w:val="000000" w:themeColor="text1"/>
          <w:sz w:val="28"/>
          <w:szCs w:val="28"/>
          <w:lang w:val="uk-UA" w:eastAsia="uk-UA"/>
        </w:rPr>
        <w:t>«Деякі питання надання субвенції з державного бюджету місцевим бюджетам на надання державної підтримки особам з особливими освітніми потребами у 2025 році». О</w:t>
      </w:r>
      <w:r w:rsidR="009777A1" w:rsidRPr="001F0121">
        <w:rPr>
          <w:color w:val="000000" w:themeColor="text1"/>
          <w:sz w:val="28"/>
          <w:szCs w:val="28"/>
          <w:lang w:val="uk-UA"/>
        </w:rPr>
        <w:t xml:space="preserve">бсяг субвенції для </w:t>
      </w:r>
      <w:r w:rsidR="00921DA3" w:rsidRPr="001F0121">
        <w:rPr>
          <w:color w:val="000000" w:themeColor="text1"/>
          <w:sz w:val="28"/>
          <w:szCs w:val="28"/>
          <w:lang w:val="uk-UA"/>
        </w:rPr>
        <w:t>бюджету Новгород-Сіверської МТГ</w:t>
      </w:r>
      <w:r w:rsidR="009777A1" w:rsidRPr="001F0121">
        <w:rPr>
          <w:color w:val="000000" w:themeColor="text1"/>
          <w:sz w:val="28"/>
          <w:szCs w:val="28"/>
          <w:lang w:val="uk-UA"/>
        </w:rPr>
        <w:t xml:space="preserve"> </w:t>
      </w:r>
      <w:r w:rsidR="00921DA3" w:rsidRPr="001F0121">
        <w:rPr>
          <w:color w:val="000000" w:themeColor="text1"/>
          <w:sz w:val="28"/>
          <w:szCs w:val="28"/>
          <w:lang w:val="uk-UA"/>
        </w:rPr>
        <w:t>виділений у сумі</w:t>
      </w:r>
      <w:r w:rsidR="009777A1" w:rsidRPr="001F0121">
        <w:rPr>
          <w:color w:val="000000" w:themeColor="text1"/>
          <w:sz w:val="28"/>
          <w:szCs w:val="28"/>
          <w:lang w:val="uk-UA"/>
        </w:rPr>
        <w:t xml:space="preserve"> 149,0 тис. грн. Фактичне використання становить</w:t>
      </w:r>
      <w:r w:rsidR="0052749A" w:rsidRPr="001F0121">
        <w:rPr>
          <w:color w:val="000000" w:themeColor="text1"/>
          <w:sz w:val="28"/>
          <w:szCs w:val="28"/>
          <w:lang w:val="uk-UA"/>
        </w:rPr>
        <w:t xml:space="preserve"> </w:t>
      </w:r>
      <w:r w:rsidR="009777A1" w:rsidRPr="001F0121">
        <w:rPr>
          <w:color w:val="000000" w:themeColor="text1"/>
          <w:sz w:val="28"/>
          <w:szCs w:val="28"/>
          <w:lang w:val="uk-UA"/>
        </w:rPr>
        <w:t>131,1 тис. грн або 88,0% (</w:t>
      </w:r>
      <w:r w:rsidR="00406C6A" w:rsidRPr="001F0121">
        <w:rPr>
          <w:bCs/>
          <w:color w:val="000000" w:themeColor="text1"/>
          <w:sz w:val="28"/>
          <w:szCs w:val="28"/>
          <w:lang w:val="uk-UA"/>
        </w:rPr>
        <w:t>оплат</w:t>
      </w:r>
      <w:r w:rsidR="009777A1" w:rsidRPr="001F0121">
        <w:rPr>
          <w:bCs/>
          <w:color w:val="000000" w:themeColor="text1"/>
          <w:sz w:val="28"/>
          <w:szCs w:val="28"/>
          <w:lang w:val="uk-UA"/>
        </w:rPr>
        <w:t>а</w:t>
      </w:r>
      <w:r w:rsidR="00406C6A" w:rsidRPr="001F0121">
        <w:rPr>
          <w:bCs/>
          <w:color w:val="000000" w:themeColor="text1"/>
          <w:sz w:val="28"/>
          <w:szCs w:val="28"/>
          <w:lang w:val="uk-UA"/>
        </w:rPr>
        <w:t xml:space="preserve"> праці і нарахування на заробітну плату педагогічним працівникам</w:t>
      </w:r>
      <w:r w:rsidR="009777A1" w:rsidRPr="001F0121">
        <w:rPr>
          <w:bCs/>
          <w:color w:val="000000" w:themeColor="text1"/>
          <w:sz w:val="28"/>
          <w:szCs w:val="28"/>
          <w:lang w:val="uk-UA"/>
        </w:rPr>
        <w:t>).</w:t>
      </w:r>
    </w:p>
    <w:p w14:paraId="6638B446" w14:textId="494D656F" w:rsidR="00B9701B" w:rsidRPr="001F0121" w:rsidRDefault="00B9701B" w:rsidP="003143BA">
      <w:pPr>
        <w:ind w:firstLine="567"/>
        <w:jc w:val="both"/>
        <w:rPr>
          <w:color w:val="000000" w:themeColor="text1"/>
          <w:sz w:val="28"/>
          <w:szCs w:val="28"/>
          <w:lang w:val="uk-UA"/>
        </w:rPr>
      </w:pPr>
      <w:r w:rsidRPr="001F0121">
        <w:rPr>
          <w:color w:val="000000" w:themeColor="text1"/>
          <w:sz w:val="28"/>
          <w:szCs w:val="28"/>
          <w:lang w:val="uk-UA"/>
        </w:rPr>
        <w:t xml:space="preserve">Станом на 01 </w:t>
      </w:r>
      <w:r w:rsidR="003143BA" w:rsidRPr="001F0121">
        <w:rPr>
          <w:color w:val="000000" w:themeColor="text1"/>
          <w:sz w:val="28"/>
          <w:szCs w:val="28"/>
          <w:lang w:val="uk-UA"/>
        </w:rPr>
        <w:t>січня</w:t>
      </w:r>
      <w:r w:rsidRPr="001F0121">
        <w:rPr>
          <w:color w:val="000000" w:themeColor="text1"/>
          <w:sz w:val="28"/>
          <w:szCs w:val="28"/>
          <w:lang w:val="uk-UA"/>
        </w:rPr>
        <w:t xml:space="preserve"> 202</w:t>
      </w:r>
      <w:r w:rsidR="003143BA" w:rsidRPr="001F0121">
        <w:rPr>
          <w:color w:val="000000" w:themeColor="text1"/>
          <w:sz w:val="28"/>
          <w:szCs w:val="28"/>
          <w:lang w:val="uk-UA"/>
        </w:rPr>
        <w:t>6</w:t>
      </w:r>
      <w:r w:rsidRPr="001F0121">
        <w:rPr>
          <w:color w:val="000000" w:themeColor="text1"/>
          <w:sz w:val="28"/>
          <w:szCs w:val="28"/>
          <w:lang w:val="uk-UA"/>
        </w:rPr>
        <w:t xml:space="preserve"> року </w:t>
      </w:r>
      <w:r w:rsidR="00DD5EBB" w:rsidRPr="001F0121">
        <w:rPr>
          <w:color w:val="000000" w:themeColor="text1"/>
          <w:sz w:val="28"/>
          <w:szCs w:val="28"/>
          <w:lang w:val="uk-UA"/>
        </w:rPr>
        <w:t xml:space="preserve">у бюджеті громади по </w:t>
      </w:r>
      <w:r w:rsidR="00921DA3" w:rsidRPr="001F0121">
        <w:rPr>
          <w:color w:val="000000" w:themeColor="text1"/>
          <w:sz w:val="28"/>
          <w:szCs w:val="28"/>
          <w:lang w:val="uk-UA"/>
        </w:rPr>
        <w:t xml:space="preserve">освітній </w:t>
      </w:r>
      <w:r w:rsidR="00DD5EBB" w:rsidRPr="001F0121">
        <w:rPr>
          <w:color w:val="000000" w:themeColor="text1"/>
          <w:sz w:val="28"/>
          <w:szCs w:val="28"/>
          <w:lang w:val="uk-UA"/>
        </w:rPr>
        <w:t xml:space="preserve">галузі </w:t>
      </w:r>
      <w:r w:rsidRPr="001F0121">
        <w:rPr>
          <w:color w:val="000000" w:themeColor="text1"/>
          <w:sz w:val="28"/>
          <w:szCs w:val="28"/>
          <w:lang w:val="uk-UA"/>
        </w:rPr>
        <w:t>обліковується:</w:t>
      </w:r>
    </w:p>
    <w:p w14:paraId="2868C95B" w14:textId="3F5A76E2" w:rsidR="0002336C" w:rsidRPr="001F0121" w:rsidRDefault="00E22F33" w:rsidP="0002336C">
      <w:pPr>
        <w:widowControl/>
        <w:autoSpaceDE/>
        <w:adjustRightInd/>
        <w:ind w:firstLine="567"/>
        <w:jc w:val="both"/>
        <w:rPr>
          <w:bCs/>
          <w:color w:val="000000" w:themeColor="text1"/>
          <w:sz w:val="28"/>
          <w:szCs w:val="28"/>
          <w:lang w:val="uk-UA"/>
        </w:rPr>
      </w:pPr>
      <w:r w:rsidRPr="001F0121">
        <w:rPr>
          <w:bCs/>
          <w:color w:val="000000" w:themeColor="text1"/>
          <w:sz w:val="28"/>
          <w:szCs w:val="28"/>
          <w:lang w:val="uk-UA"/>
        </w:rPr>
        <w:t>дебіторська</w:t>
      </w:r>
      <w:r w:rsidR="0002336C" w:rsidRPr="001F0121">
        <w:rPr>
          <w:bCs/>
          <w:color w:val="000000" w:themeColor="text1"/>
          <w:sz w:val="28"/>
          <w:szCs w:val="28"/>
          <w:lang w:val="uk-UA"/>
        </w:rPr>
        <w:t xml:space="preserve"> заборгованість за загальним фондом бюджету (видатки)</w:t>
      </w:r>
      <w:r w:rsidR="00D946FA" w:rsidRPr="001F0121">
        <w:rPr>
          <w:bCs/>
          <w:color w:val="000000" w:themeColor="text1"/>
          <w:sz w:val="28"/>
          <w:szCs w:val="28"/>
          <w:lang w:val="uk-UA"/>
        </w:rPr>
        <w:t xml:space="preserve"> </w:t>
      </w:r>
      <w:r w:rsidR="00654F94" w:rsidRPr="001F0121">
        <w:rPr>
          <w:b/>
          <w:bCs/>
          <w:color w:val="000000" w:themeColor="text1"/>
          <w:lang w:val="uk-UA"/>
        </w:rPr>
        <w:t>–</w:t>
      </w:r>
      <w:r w:rsidR="00D946FA" w:rsidRPr="001F0121">
        <w:rPr>
          <w:bCs/>
          <w:color w:val="000000" w:themeColor="text1"/>
          <w:sz w:val="28"/>
          <w:szCs w:val="28"/>
          <w:lang w:val="uk-UA"/>
        </w:rPr>
        <w:t xml:space="preserve">  </w:t>
      </w:r>
      <w:r w:rsidR="00251292" w:rsidRPr="001F0121">
        <w:rPr>
          <w:bCs/>
          <w:color w:val="000000" w:themeColor="text1"/>
          <w:sz w:val="28"/>
          <w:szCs w:val="28"/>
          <w:lang w:val="uk-UA"/>
        </w:rPr>
        <w:t>8</w:t>
      </w:r>
      <w:r w:rsidRPr="001F0121">
        <w:rPr>
          <w:bCs/>
          <w:color w:val="000000" w:themeColor="text1"/>
          <w:sz w:val="28"/>
          <w:szCs w:val="28"/>
          <w:lang w:val="uk-UA"/>
        </w:rPr>
        <w:t>76</w:t>
      </w:r>
      <w:r w:rsidR="002C10F2" w:rsidRPr="001F0121">
        <w:rPr>
          <w:bCs/>
          <w:color w:val="000000" w:themeColor="text1"/>
          <w:sz w:val="28"/>
          <w:szCs w:val="28"/>
          <w:lang w:val="uk-UA"/>
        </w:rPr>
        <w:t>,</w:t>
      </w:r>
      <w:r w:rsidRPr="001F0121">
        <w:rPr>
          <w:bCs/>
          <w:color w:val="000000" w:themeColor="text1"/>
          <w:sz w:val="28"/>
          <w:szCs w:val="28"/>
          <w:lang w:val="uk-UA"/>
        </w:rPr>
        <w:t>7</w:t>
      </w:r>
      <w:r w:rsidR="00D946FA" w:rsidRPr="001F0121">
        <w:rPr>
          <w:bCs/>
          <w:color w:val="000000" w:themeColor="text1"/>
          <w:sz w:val="28"/>
          <w:szCs w:val="28"/>
          <w:lang w:val="uk-UA"/>
        </w:rPr>
        <w:t xml:space="preserve"> тис. грн (</w:t>
      </w:r>
      <w:r w:rsidR="00A82065" w:rsidRPr="001F0121">
        <w:rPr>
          <w:color w:val="000000" w:themeColor="text1"/>
          <w:sz w:val="28"/>
          <w:szCs w:val="28"/>
          <w:lang w:val="uk-UA"/>
        </w:rPr>
        <w:t xml:space="preserve">попередня оплата </w:t>
      </w:r>
      <w:r w:rsidR="00AA167F" w:rsidRPr="001F0121">
        <w:rPr>
          <w:bCs/>
          <w:color w:val="000000" w:themeColor="text1"/>
          <w:sz w:val="28"/>
          <w:szCs w:val="28"/>
          <w:lang w:val="uk-UA"/>
        </w:rPr>
        <w:t xml:space="preserve">з </w:t>
      </w:r>
      <w:r w:rsidR="00CC5B61" w:rsidRPr="001F0121">
        <w:rPr>
          <w:bCs/>
          <w:color w:val="000000" w:themeColor="text1"/>
          <w:sz w:val="28"/>
          <w:szCs w:val="28"/>
          <w:lang w:val="uk-UA"/>
        </w:rPr>
        <w:t>придбання предметів, матеріалів, обладнання та інвентарю</w:t>
      </w:r>
      <w:r w:rsidR="00AA167F" w:rsidRPr="001F0121">
        <w:rPr>
          <w:bCs/>
          <w:color w:val="000000" w:themeColor="text1"/>
          <w:sz w:val="28"/>
          <w:szCs w:val="28"/>
          <w:lang w:val="uk-UA"/>
        </w:rPr>
        <w:t xml:space="preserve"> – </w:t>
      </w:r>
      <w:r w:rsidRPr="001F0121">
        <w:rPr>
          <w:bCs/>
          <w:color w:val="000000" w:themeColor="text1"/>
          <w:sz w:val="28"/>
          <w:szCs w:val="28"/>
          <w:lang w:val="uk-UA"/>
        </w:rPr>
        <w:t>1</w:t>
      </w:r>
      <w:r w:rsidR="00AA167F" w:rsidRPr="001F0121">
        <w:rPr>
          <w:bCs/>
          <w:color w:val="000000" w:themeColor="text1"/>
          <w:sz w:val="28"/>
          <w:szCs w:val="28"/>
          <w:lang w:val="uk-UA"/>
        </w:rPr>
        <w:t>,</w:t>
      </w:r>
      <w:r w:rsidR="00251292" w:rsidRPr="001F0121">
        <w:rPr>
          <w:bCs/>
          <w:color w:val="000000" w:themeColor="text1"/>
          <w:sz w:val="28"/>
          <w:szCs w:val="28"/>
          <w:lang w:val="uk-UA"/>
        </w:rPr>
        <w:t>0</w:t>
      </w:r>
      <w:r w:rsidR="00AA167F" w:rsidRPr="001F0121">
        <w:rPr>
          <w:bCs/>
          <w:color w:val="000000" w:themeColor="text1"/>
          <w:sz w:val="28"/>
          <w:szCs w:val="28"/>
          <w:lang w:val="uk-UA"/>
        </w:rPr>
        <w:t xml:space="preserve"> тис. грн</w:t>
      </w:r>
      <w:r w:rsidR="00251292" w:rsidRPr="001F0121">
        <w:rPr>
          <w:bCs/>
          <w:color w:val="000000" w:themeColor="text1"/>
          <w:sz w:val="28"/>
          <w:szCs w:val="28"/>
          <w:lang w:val="uk-UA"/>
        </w:rPr>
        <w:t xml:space="preserve">, </w:t>
      </w:r>
      <w:r w:rsidR="00A82065" w:rsidRPr="001F0121">
        <w:rPr>
          <w:color w:val="000000" w:themeColor="text1"/>
          <w:sz w:val="28"/>
          <w:szCs w:val="28"/>
          <w:lang w:val="uk-UA"/>
        </w:rPr>
        <w:t>електроенергії і природного газу – 875,7 тис. грн)</w:t>
      </w:r>
      <w:r w:rsidR="00EA6611" w:rsidRPr="001F0121">
        <w:rPr>
          <w:bCs/>
          <w:color w:val="000000" w:themeColor="text1"/>
          <w:sz w:val="28"/>
          <w:szCs w:val="28"/>
          <w:lang w:val="uk-UA"/>
        </w:rPr>
        <w:t>;</w:t>
      </w:r>
    </w:p>
    <w:p w14:paraId="57017F6D" w14:textId="008C15BA" w:rsidR="00B87F27" w:rsidRPr="001F0121" w:rsidRDefault="00FC15F4" w:rsidP="00B21A72">
      <w:pPr>
        <w:pStyle w:val="af7"/>
        <w:ind w:firstLine="567"/>
        <w:jc w:val="both"/>
        <w:rPr>
          <w:b w:val="0"/>
          <w:bCs w:val="0"/>
          <w:color w:val="000000" w:themeColor="text1"/>
        </w:rPr>
      </w:pPr>
      <w:r w:rsidRPr="001F0121">
        <w:rPr>
          <w:b w:val="0"/>
          <w:bCs w:val="0"/>
          <w:color w:val="000000" w:themeColor="text1"/>
        </w:rPr>
        <w:t xml:space="preserve">кредиторська заборгованість </w:t>
      </w:r>
      <w:r w:rsidR="00E13D59" w:rsidRPr="001F0121">
        <w:rPr>
          <w:b w:val="0"/>
          <w:color w:val="000000" w:themeColor="text1"/>
          <w:szCs w:val="28"/>
        </w:rPr>
        <w:t>за</w:t>
      </w:r>
      <w:r w:rsidR="00E13D59" w:rsidRPr="001F0121">
        <w:rPr>
          <w:b w:val="0"/>
          <w:bCs w:val="0"/>
          <w:color w:val="000000" w:themeColor="text1"/>
        </w:rPr>
        <w:t xml:space="preserve"> сп</w:t>
      </w:r>
      <w:r w:rsidR="00E13D59" w:rsidRPr="001F0121">
        <w:rPr>
          <w:b w:val="0"/>
          <w:bCs w:val="0"/>
          <w:color w:val="000000" w:themeColor="text1"/>
          <w:szCs w:val="28"/>
        </w:rPr>
        <w:t xml:space="preserve">еціальним фондом бюджету </w:t>
      </w:r>
      <w:r w:rsidRPr="001F0121">
        <w:rPr>
          <w:b w:val="0"/>
          <w:bCs w:val="0"/>
          <w:color w:val="000000" w:themeColor="text1"/>
        </w:rPr>
        <w:t>(д</w:t>
      </w:r>
      <w:r w:rsidR="003C60BE" w:rsidRPr="001F0121">
        <w:rPr>
          <w:b w:val="0"/>
          <w:bCs w:val="0"/>
          <w:color w:val="000000" w:themeColor="text1"/>
        </w:rPr>
        <w:t>оход</w:t>
      </w:r>
      <w:r w:rsidRPr="001F0121">
        <w:rPr>
          <w:b w:val="0"/>
          <w:bCs w:val="0"/>
          <w:color w:val="000000" w:themeColor="text1"/>
        </w:rPr>
        <w:t xml:space="preserve">и) </w:t>
      </w:r>
      <w:r w:rsidR="003C60BE" w:rsidRPr="001F0121">
        <w:rPr>
          <w:b w:val="0"/>
          <w:bCs w:val="0"/>
          <w:color w:val="000000" w:themeColor="text1"/>
        </w:rPr>
        <w:t xml:space="preserve">у сумі </w:t>
      </w:r>
      <w:r w:rsidR="000B5CD9" w:rsidRPr="001F0121">
        <w:rPr>
          <w:b w:val="0"/>
          <w:bCs w:val="0"/>
          <w:color w:val="000000" w:themeColor="text1"/>
        </w:rPr>
        <w:t>1</w:t>
      </w:r>
      <w:r w:rsidR="003C60BE" w:rsidRPr="001F0121">
        <w:rPr>
          <w:b w:val="0"/>
          <w:bCs w:val="0"/>
          <w:color w:val="000000" w:themeColor="text1"/>
        </w:rPr>
        <w:t>,</w:t>
      </w:r>
      <w:r w:rsidR="001622EB" w:rsidRPr="001F0121">
        <w:rPr>
          <w:b w:val="0"/>
          <w:bCs w:val="0"/>
          <w:color w:val="000000" w:themeColor="text1"/>
        </w:rPr>
        <w:t>4</w:t>
      </w:r>
      <w:r w:rsidR="003C60BE" w:rsidRPr="001F0121">
        <w:rPr>
          <w:b w:val="0"/>
          <w:bCs w:val="0"/>
          <w:color w:val="000000" w:themeColor="text1"/>
        </w:rPr>
        <w:t xml:space="preserve"> тис. грн </w:t>
      </w:r>
      <w:r w:rsidRPr="001F0121">
        <w:rPr>
          <w:b w:val="0"/>
          <w:bCs w:val="0"/>
          <w:color w:val="000000" w:themeColor="text1"/>
        </w:rPr>
        <w:t>п</w:t>
      </w:r>
      <w:r w:rsidR="006D79FE" w:rsidRPr="001F0121">
        <w:rPr>
          <w:b w:val="0"/>
          <w:bCs w:val="0"/>
          <w:color w:val="000000" w:themeColor="text1"/>
          <w:szCs w:val="28"/>
        </w:rPr>
        <w:t xml:space="preserve">о </w:t>
      </w:r>
      <w:r w:rsidR="006D79FE" w:rsidRPr="001F0121">
        <w:rPr>
          <w:b w:val="0"/>
          <w:bCs w:val="0"/>
          <w:color w:val="000000" w:themeColor="text1"/>
        </w:rPr>
        <w:t xml:space="preserve">відділу культури і туризму </w:t>
      </w:r>
      <w:r w:rsidR="0013128D" w:rsidRPr="001F0121">
        <w:rPr>
          <w:b w:val="0"/>
          <w:bCs w:val="0"/>
          <w:color w:val="000000" w:themeColor="text1"/>
        </w:rPr>
        <w:t xml:space="preserve">Новгород-Сіверської </w:t>
      </w:r>
      <w:r w:rsidR="006D79FE" w:rsidRPr="001F0121">
        <w:rPr>
          <w:b w:val="0"/>
          <w:bCs w:val="0"/>
          <w:color w:val="000000" w:themeColor="text1"/>
        </w:rPr>
        <w:t xml:space="preserve">міської ради </w:t>
      </w:r>
      <w:r w:rsidR="0013128D" w:rsidRPr="001F0121">
        <w:rPr>
          <w:b w:val="0"/>
          <w:bCs w:val="0"/>
          <w:color w:val="000000" w:themeColor="text1"/>
        </w:rPr>
        <w:t xml:space="preserve">Чернігівської області </w:t>
      </w:r>
      <w:r w:rsidR="006D79FE" w:rsidRPr="001F0121">
        <w:rPr>
          <w:b w:val="0"/>
          <w:bCs w:val="0"/>
          <w:color w:val="000000" w:themeColor="text1"/>
        </w:rPr>
        <w:t>(</w:t>
      </w:r>
      <w:r w:rsidR="002C067B" w:rsidRPr="001F0121">
        <w:rPr>
          <w:b w:val="0"/>
          <w:color w:val="000000" w:themeColor="text1"/>
          <w:szCs w:val="28"/>
        </w:rPr>
        <w:t>КЗ ПМО «Новгород-Сіверська мистецька школа»</w:t>
      </w:r>
      <w:r w:rsidR="006D79FE" w:rsidRPr="001F0121">
        <w:rPr>
          <w:b w:val="0"/>
          <w:bCs w:val="0"/>
          <w:color w:val="000000" w:themeColor="text1"/>
          <w:szCs w:val="28"/>
        </w:rPr>
        <w:t xml:space="preserve">) </w:t>
      </w:r>
      <w:r w:rsidR="009F6300" w:rsidRPr="001F0121">
        <w:rPr>
          <w:b w:val="0"/>
          <w:bCs w:val="0"/>
          <w:color w:val="000000" w:themeColor="text1"/>
          <w:szCs w:val="28"/>
        </w:rPr>
        <w:t xml:space="preserve"> </w:t>
      </w:r>
      <w:r w:rsidR="00DE5444" w:rsidRPr="001F0121">
        <w:rPr>
          <w:b w:val="0"/>
          <w:bCs w:val="0"/>
          <w:color w:val="000000" w:themeColor="text1"/>
          <w:szCs w:val="28"/>
        </w:rPr>
        <w:t xml:space="preserve">                </w:t>
      </w:r>
      <w:r w:rsidRPr="001F0121">
        <w:rPr>
          <w:b w:val="0"/>
          <w:bCs w:val="0"/>
          <w:color w:val="000000" w:themeColor="text1"/>
          <w:szCs w:val="28"/>
        </w:rPr>
        <w:t xml:space="preserve">з </w:t>
      </w:r>
      <w:r w:rsidR="00BD4E88" w:rsidRPr="001F0121">
        <w:rPr>
          <w:b w:val="0"/>
          <w:bCs w:val="0"/>
          <w:color w:val="000000" w:themeColor="text1"/>
        </w:rPr>
        <w:t>переплат</w:t>
      </w:r>
      <w:r w:rsidRPr="001F0121">
        <w:rPr>
          <w:b w:val="0"/>
          <w:bCs w:val="0"/>
          <w:color w:val="000000" w:themeColor="text1"/>
        </w:rPr>
        <w:t>и</w:t>
      </w:r>
      <w:r w:rsidR="00BD4E88" w:rsidRPr="001F0121">
        <w:rPr>
          <w:b w:val="0"/>
          <w:bCs w:val="0"/>
          <w:color w:val="000000" w:themeColor="text1"/>
        </w:rPr>
        <w:t xml:space="preserve"> по батьківській платі</w:t>
      </w:r>
      <w:r w:rsidR="00B87F27" w:rsidRPr="001F0121">
        <w:rPr>
          <w:b w:val="0"/>
          <w:bCs w:val="0"/>
          <w:color w:val="000000" w:themeColor="text1"/>
        </w:rPr>
        <w:t>;</w:t>
      </w:r>
    </w:p>
    <w:p w14:paraId="226C1E67" w14:textId="7ABD38A0" w:rsidR="00C2777C" w:rsidRPr="001F0121" w:rsidRDefault="00B230A7" w:rsidP="00200AD1">
      <w:pPr>
        <w:ind w:firstLine="567"/>
        <w:jc w:val="both"/>
        <w:rPr>
          <w:color w:val="000000" w:themeColor="text1"/>
          <w:sz w:val="28"/>
          <w:szCs w:val="28"/>
          <w:lang w:val="uk-UA"/>
        </w:rPr>
      </w:pPr>
      <w:r w:rsidRPr="001F0121">
        <w:rPr>
          <w:bCs/>
          <w:color w:val="000000" w:themeColor="text1"/>
          <w:sz w:val="28"/>
          <w:szCs w:val="28"/>
          <w:lang w:val="uk-UA"/>
        </w:rPr>
        <w:t xml:space="preserve">дебіторська заборгованість </w:t>
      </w:r>
      <w:r w:rsidR="00AA3A47" w:rsidRPr="001F0121">
        <w:rPr>
          <w:color w:val="000000" w:themeColor="text1"/>
          <w:sz w:val="28"/>
          <w:szCs w:val="28"/>
          <w:lang w:val="uk-UA"/>
        </w:rPr>
        <w:t>за</w:t>
      </w:r>
      <w:r w:rsidR="00AA3A47" w:rsidRPr="001F0121">
        <w:rPr>
          <w:bCs/>
          <w:color w:val="000000" w:themeColor="text1"/>
          <w:sz w:val="28"/>
          <w:szCs w:val="28"/>
          <w:lang w:val="uk-UA"/>
        </w:rPr>
        <w:t xml:space="preserve"> спеціальним фондом бюджету (доходи)</w:t>
      </w:r>
      <w:r w:rsidR="00AA3A47" w:rsidRPr="001F0121">
        <w:rPr>
          <w:color w:val="000000" w:themeColor="text1"/>
          <w:sz w:val="28"/>
          <w:szCs w:val="28"/>
          <w:lang w:val="uk-UA"/>
        </w:rPr>
        <w:t xml:space="preserve"> </w:t>
      </w:r>
      <w:r w:rsidR="009F6300" w:rsidRPr="001F0121">
        <w:rPr>
          <w:color w:val="000000" w:themeColor="text1"/>
          <w:sz w:val="28"/>
          <w:szCs w:val="28"/>
          <w:lang w:val="uk-UA"/>
        </w:rPr>
        <w:t xml:space="preserve"> </w:t>
      </w:r>
      <w:r w:rsidR="00DE5444" w:rsidRPr="001F0121">
        <w:rPr>
          <w:color w:val="000000" w:themeColor="text1"/>
          <w:sz w:val="28"/>
          <w:szCs w:val="28"/>
          <w:lang w:val="uk-UA"/>
        </w:rPr>
        <w:t xml:space="preserve">            </w:t>
      </w:r>
      <w:r w:rsidR="00FC15F4" w:rsidRPr="001F0121">
        <w:rPr>
          <w:bCs/>
          <w:color w:val="000000" w:themeColor="text1"/>
          <w:sz w:val="28"/>
          <w:szCs w:val="28"/>
          <w:lang w:val="uk-UA"/>
        </w:rPr>
        <w:t>у сумі</w:t>
      </w:r>
      <w:r w:rsidRPr="001F0121">
        <w:rPr>
          <w:bCs/>
          <w:color w:val="000000" w:themeColor="text1"/>
          <w:sz w:val="28"/>
          <w:szCs w:val="28"/>
          <w:lang w:val="uk-UA"/>
        </w:rPr>
        <w:t xml:space="preserve"> </w:t>
      </w:r>
      <w:r w:rsidR="007278E7" w:rsidRPr="001F0121">
        <w:rPr>
          <w:bCs/>
          <w:color w:val="000000" w:themeColor="text1"/>
          <w:sz w:val="28"/>
          <w:szCs w:val="28"/>
          <w:lang w:val="uk-UA"/>
        </w:rPr>
        <w:t>3</w:t>
      </w:r>
      <w:r w:rsidR="00200AD1" w:rsidRPr="001F0121">
        <w:rPr>
          <w:bCs/>
          <w:color w:val="000000" w:themeColor="text1"/>
          <w:sz w:val="28"/>
          <w:szCs w:val="28"/>
          <w:lang w:val="uk-UA"/>
        </w:rPr>
        <w:t>0</w:t>
      </w:r>
      <w:r w:rsidR="00D27D06" w:rsidRPr="001F0121">
        <w:rPr>
          <w:bCs/>
          <w:color w:val="000000" w:themeColor="text1"/>
          <w:sz w:val="28"/>
          <w:szCs w:val="28"/>
          <w:lang w:val="uk-UA"/>
        </w:rPr>
        <w:t>,</w:t>
      </w:r>
      <w:r w:rsidR="00200AD1" w:rsidRPr="001F0121">
        <w:rPr>
          <w:bCs/>
          <w:color w:val="000000" w:themeColor="text1"/>
          <w:sz w:val="28"/>
          <w:szCs w:val="28"/>
          <w:lang w:val="uk-UA"/>
        </w:rPr>
        <w:t>9</w:t>
      </w:r>
      <w:r w:rsidR="001B48AF" w:rsidRPr="001F0121">
        <w:rPr>
          <w:bCs/>
          <w:color w:val="000000" w:themeColor="text1"/>
          <w:sz w:val="28"/>
          <w:szCs w:val="28"/>
          <w:lang w:val="uk-UA"/>
        </w:rPr>
        <w:t xml:space="preserve"> </w:t>
      </w:r>
      <w:r w:rsidRPr="001F0121">
        <w:rPr>
          <w:bCs/>
          <w:color w:val="000000" w:themeColor="text1"/>
          <w:sz w:val="28"/>
          <w:szCs w:val="28"/>
          <w:lang w:val="uk-UA"/>
        </w:rPr>
        <w:t>тис. грн</w:t>
      </w:r>
      <w:r w:rsidRPr="001F0121">
        <w:rPr>
          <w:b/>
          <w:bCs/>
          <w:color w:val="000000" w:themeColor="text1"/>
          <w:lang w:val="uk-UA"/>
        </w:rPr>
        <w:t xml:space="preserve"> </w:t>
      </w:r>
      <w:r w:rsidRPr="001F0121">
        <w:rPr>
          <w:color w:val="000000" w:themeColor="text1"/>
          <w:sz w:val="28"/>
          <w:szCs w:val="28"/>
          <w:lang w:val="uk-UA"/>
        </w:rPr>
        <w:t>(</w:t>
      </w:r>
      <w:r w:rsidR="00AD475E" w:rsidRPr="001F0121">
        <w:rPr>
          <w:color w:val="000000" w:themeColor="text1"/>
          <w:sz w:val="28"/>
          <w:szCs w:val="28"/>
          <w:lang w:val="uk-UA"/>
        </w:rPr>
        <w:t>з</w:t>
      </w:r>
      <w:r w:rsidR="00AD475E" w:rsidRPr="001F0121">
        <w:rPr>
          <w:bCs/>
          <w:color w:val="000000" w:themeColor="text1"/>
          <w:sz w:val="28"/>
          <w:szCs w:val="28"/>
          <w:lang w:val="uk-UA"/>
        </w:rPr>
        <w:t xml:space="preserve">аборгованість по батьківській платі за харчування дітей у </w:t>
      </w:r>
      <w:r w:rsidR="00200AD1" w:rsidRPr="001F0121">
        <w:rPr>
          <w:bCs/>
          <w:color w:val="000000" w:themeColor="text1"/>
          <w:sz w:val="28"/>
          <w:szCs w:val="28"/>
          <w:lang w:val="uk-UA"/>
        </w:rPr>
        <w:t>початковій школі «Дзвіночок»</w:t>
      </w:r>
      <w:r w:rsidR="00AD475E" w:rsidRPr="001F0121">
        <w:rPr>
          <w:bCs/>
          <w:color w:val="000000" w:themeColor="text1"/>
          <w:sz w:val="28"/>
          <w:szCs w:val="28"/>
          <w:lang w:val="uk-UA"/>
        </w:rPr>
        <w:t xml:space="preserve"> – </w:t>
      </w:r>
      <w:r w:rsidR="00200AD1" w:rsidRPr="001F0121">
        <w:rPr>
          <w:bCs/>
          <w:color w:val="000000" w:themeColor="text1"/>
          <w:sz w:val="28"/>
          <w:szCs w:val="28"/>
          <w:lang w:val="uk-UA"/>
        </w:rPr>
        <w:t>28</w:t>
      </w:r>
      <w:r w:rsidR="00AD475E" w:rsidRPr="001F0121">
        <w:rPr>
          <w:bCs/>
          <w:color w:val="000000" w:themeColor="text1"/>
          <w:sz w:val="28"/>
          <w:szCs w:val="28"/>
          <w:lang w:val="uk-UA"/>
        </w:rPr>
        <w:t>,</w:t>
      </w:r>
      <w:r w:rsidR="00200AD1" w:rsidRPr="001F0121">
        <w:rPr>
          <w:bCs/>
          <w:color w:val="000000" w:themeColor="text1"/>
          <w:sz w:val="28"/>
          <w:szCs w:val="28"/>
          <w:lang w:val="uk-UA"/>
        </w:rPr>
        <w:t>5</w:t>
      </w:r>
      <w:r w:rsidR="00AD475E" w:rsidRPr="001F0121">
        <w:rPr>
          <w:bCs/>
          <w:color w:val="000000" w:themeColor="text1"/>
          <w:sz w:val="28"/>
          <w:szCs w:val="28"/>
          <w:lang w:val="uk-UA"/>
        </w:rPr>
        <w:t xml:space="preserve"> тис. грн та </w:t>
      </w:r>
      <w:r w:rsidR="00200AD1" w:rsidRPr="001F0121">
        <w:rPr>
          <w:bCs/>
          <w:color w:val="000000" w:themeColor="text1"/>
          <w:sz w:val="28"/>
          <w:szCs w:val="28"/>
          <w:lang w:val="uk-UA"/>
        </w:rPr>
        <w:t xml:space="preserve">з </w:t>
      </w:r>
      <w:r w:rsidR="00921DA3" w:rsidRPr="001F0121">
        <w:rPr>
          <w:bCs/>
          <w:color w:val="000000" w:themeColor="text1"/>
          <w:sz w:val="28"/>
          <w:szCs w:val="28"/>
          <w:lang w:val="uk-UA"/>
        </w:rPr>
        <w:t>о</w:t>
      </w:r>
      <w:r w:rsidR="00200AD1" w:rsidRPr="001F0121">
        <w:rPr>
          <w:bCs/>
          <w:color w:val="000000" w:themeColor="text1"/>
          <w:sz w:val="28"/>
          <w:szCs w:val="28"/>
          <w:lang w:val="uk-UA"/>
        </w:rPr>
        <w:t xml:space="preserve">рендної плати – 2,3 тис. грн по відділу освіти, молоді та спорту </w:t>
      </w:r>
      <w:r w:rsidR="00200AD1" w:rsidRPr="001F0121">
        <w:rPr>
          <w:color w:val="000000" w:themeColor="text1"/>
          <w:sz w:val="28"/>
          <w:szCs w:val="28"/>
          <w:lang w:val="uk-UA"/>
        </w:rPr>
        <w:t xml:space="preserve">Новгород-Сіверської </w:t>
      </w:r>
      <w:r w:rsidR="00200AD1" w:rsidRPr="001F0121">
        <w:rPr>
          <w:bCs/>
          <w:color w:val="000000" w:themeColor="text1"/>
          <w:sz w:val="28"/>
          <w:szCs w:val="28"/>
          <w:lang w:val="uk-UA"/>
        </w:rPr>
        <w:t xml:space="preserve">міської ради; </w:t>
      </w:r>
      <w:r w:rsidR="00AD475E" w:rsidRPr="001F0121">
        <w:rPr>
          <w:color w:val="000000" w:themeColor="text1"/>
          <w:sz w:val="28"/>
          <w:szCs w:val="28"/>
          <w:lang w:val="uk-UA"/>
        </w:rPr>
        <w:t>за навчання у КЗ ПМО «Новг</w:t>
      </w:r>
      <w:r w:rsidR="00667E91" w:rsidRPr="001F0121">
        <w:rPr>
          <w:color w:val="000000" w:themeColor="text1"/>
          <w:sz w:val="28"/>
          <w:szCs w:val="28"/>
          <w:lang w:val="uk-UA"/>
        </w:rPr>
        <w:t>ород-Сіверська мистецька школа»</w:t>
      </w:r>
      <w:r w:rsidR="00AD475E" w:rsidRPr="001F0121">
        <w:rPr>
          <w:bCs/>
          <w:color w:val="000000" w:themeColor="text1"/>
          <w:sz w:val="28"/>
          <w:szCs w:val="28"/>
          <w:lang w:val="uk-UA"/>
        </w:rPr>
        <w:t xml:space="preserve"> – </w:t>
      </w:r>
      <w:r w:rsidR="00200AD1" w:rsidRPr="001F0121">
        <w:rPr>
          <w:bCs/>
          <w:color w:val="000000" w:themeColor="text1"/>
          <w:sz w:val="28"/>
          <w:szCs w:val="28"/>
          <w:lang w:val="uk-UA"/>
        </w:rPr>
        <w:t>0</w:t>
      </w:r>
      <w:r w:rsidR="00AD475E" w:rsidRPr="001F0121">
        <w:rPr>
          <w:bCs/>
          <w:color w:val="000000" w:themeColor="text1"/>
          <w:sz w:val="28"/>
          <w:szCs w:val="28"/>
          <w:lang w:val="uk-UA"/>
        </w:rPr>
        <w:t>,</w:t>
      </w:r>
      <w:r w:rsidR="00200AD1" w:rsidRPr="001F0121">
        <w:rPr>
          <w:bCs/>
          <w:color w:val="000000" w:themeColor="text1"/>
          <w:sz w:val="28"/>
          <w:szCs w:val="28"/>
          <w:lang w:val="uk-UA"/>
        </w:rPr>
        <w:t>1</w:t>
      </w:r>
      <w:r w:rsidR="00AD475E" w:rsidRPr="001F0121">
        <w:rPr>
          <w:bCs/>
          <w:color w:val="000000" w:themeColor="text1"/>
          <w:sz w:val="28"/>
          <w:szCs w:val="28"/>
          <w:lang w:val="uk-UA"/>
        </w:rPr>
        <w:t xml:space="preserve"> тис. грн</w:t>
      </w:r>
      <w:r w:rsidR="000B5C76" w:rsidRPr="001F0121">
        <w:rPr>
          <w:bCs/>
          <w:color w:val="000000" w:themeColor="text1"/>
          <w:sz w:val="28"/>
          <w:szCs w:val="28"/>
          <w:lang w:val="uk-UA"/>
        </w:rPr>
        <w:t xml:space="preserve"> </w:t>
      </w:r>
      <w:r w:rsidR="00200AD1" w:rsidRPr="001F0121">
        <w:rPr>
          <w:color w:val="000000" w:themeColor="text1"/>
          <w:sz w:val="28"/>
          <w:szCs w:val="28"/>
          <w:lang w:val="uk-UA"/>
        </w:rPr>
        <w:t>по відділу культури і туризму Новгород-Сіверської міської ради Чернігівської області</w:t>
      </w:r>
      <w:r w:rsidR="000B5C76" w:rsidRPr="001F0121">
        <w:rPr>
          <w:color w:val="000000" w:themeColor="text1"/>
          <w:sz w:val="28"/>
          <w:szCs w:val="28"/>
          <w:lang w:val="uk-UA"/>
        </w:rPr>
        <w:t>)</w:t>
      </w:r>
      <w:r w:rsidR="00200AD1" w:rsidRPr="001F0121">
        <w:rPr>
          <w:color w:val="000000" w:themeColor="text1"/>
          <w:sz w:val="28"/>
          <w:szCs w:val="28"/>
          <w:lang w:val="uk-UA"/>
        </w:rPr>
        <w:t>.</w:t>
      </w:r>
    </w:p>
    <w:p w14:paraId="6A6FCC5C" w14:textId="77777777" w:rsidR="00200AD1" w:rsidRPr="001F0121" w:rsidRDefault="00200AD1" w:rsidP="00200AD1">
      <w:pPr>
        <w:ind w:firstLine="567"/>
        <w:jc w:val="both"/>
        <w:rPr>
          <w:b/>
          <w:bCs/>
          <w:color w:val="000000" w:themeColor="text1"/>
          <w:sz w:val="16"/>
          <w:szCs w:val="16"/>
          <w:lang w:val="uk-UA"/>
        </w:rPr>
      </w:pPr>
    </w:p>
    <w:p w14:paraId="28D7225F" w14:textId="77777777" w:rsidR="00A355B2" w:rsidRPr="001F0121" w:rsidRDefault="00A355B2" w:rsidP="00AF4451">
      <w:pPr>
        <w:pStyle w:val="af7"/>
        <w:rPr>
          <w:color w:val="000000" w:themeColor="text1"/>
          <w:szCs w:val="28"/>
        </w:rPr>
      </w:pPr>
      <w:r w:rsidRPr="001F0121">
        <w:rPr>
          <w:color w:val="000000" w:themeColor="text1"/>
          <w:szCs w:val="28"/>
        </w:rPr>
        <w:t>ОХОРОНА ЗДОРОВ’Я</w:t>
      </w:r>
    </w:p>
    <w:p w14:paraId="604E5EE4" w14:textId="77777777" w:rsidR="00FA6B43" w:rsidRPr="001F0121" w:rsidRDefault="00FA6B43" w:rsidP="00263FE6">
      <w:pPr>
        <w:pStyle w:val="af7"/>
        <w:ind w:firstLine="720"/>
        <w:rPr>
          <w:b w:val="0"/>
          <w:bCs w:val="0"/>
          <w:color w:val="000000" w:themeColor="text1"/>
          <w:sz w:val="16"/>
          <w:szCs w:val="16"/>
        </w:rPr>
      </w:pPr>
    </w:p>
    <w:p w14:paraId="399B3C80" w14:textId="77777777" w:rsidR="00C44400" w:rsidRPr="001F0121" w:rsidRDefault="00C44400" w:rsidP="003F531D">
      <w:pPr>
        <w:ind w:firstLine="567"/>
        <w:jc w:val="both"/>
        <w:rPr>
          <w:color w:val="000000" w:themeColor="text1"/>
          <w:sz w:val="28"/>
          <w:szCs w:val="28"/>
          <w:lang w:val="uk-UA" w:eastAsia="uk-UA"/>
        </w:rPr>
      </w:pPr>
      <w:r w:rsidRPr="001F0121">
        <w:rPr>
          <w:color w:val="000000" w:themeColor="text1"/>
          <w:sz w:val="28"/>
          <w:szCs w:val="28"/>
          <w:lang w:val="uk-UA" w:eastAsia="uk-UA"/>
        </w:rPr>
        <w:t xml:space="preserve">Функціонування галузі охорона здоров’я у 2025 році заплановано відповідно до потреб населення в медичних послугах з урахуванням наявної </w:t>
      </w:r>
      <w:r w:rsidR="003F531D" w:rsidRPr="001F0121">
        <w:rPr>
          <w:color w:val="000000" w:themeColor="text1"/>
          <w:sz w:val="28"/>
          <w:szCs w:val="28"/>
          <w:lang w:val="uk-UA" w:eastAsia="uk-UA"/>
        </w:rPr>
        <w:t xml:space="preserve">фінансової та </w:t>
      </w:r>
      <w:r w:rsidRPr="001F0121">
        <w:rPr>
          <w:color w:val="000000" w:themeColor="text1"/>
          <w:sz w:val="28"/>
          <w:szCs w:val="28"/>
          <w:lang w:val="uk-UA" w:eastAsia="uk-UA"/>
        </w:rPr>
        <w:t>політичної ситуації, зумовленої збройною агресією Російської Федерації проти України.</w:t>
      </w:r>
    </w:p>
    <w:p w14:paraId="136CD504" w14:textId="47593862" w:rsidR="00BD6753" w:rsidRPr="001F0121" w:rsidRDefault="009D1BAF" w:rsidP="00BD6753">
      <w:pPr>
        <w:ind w:firstLine="567"/>
        <w:jc w:val="both"/>
        <w:rPr>
          <w:color w:val="000000" w:themeColor="text1"/>
          <w:sz w:val="28"/>
          <w:szCs w:val="28"/>
          <w:lang w:val="uk-UA"/>
        </w:rPr>
      </w:pPr>
      <w:r w:rsidRPr="001F0121">
        <w:rPr>
          <w:color w:val="000000" w:themeColor="text1"/>
          <w:sz w:val="28"/>
          <w:szCs w:val="28"/>
          <w:lang w:val="uk-UA"/>
        </w:rPr>
        <w:t xml:space="preserve">У громаді </w:t>
      </w:r>
      <w:r w:rsidR="00FB36B8" w:rsidRPr="001F0121">
        <w:rPr>
          <w:color w:val="000000" w:themeColor="text1"/>
          <w:sz w:val="28"/>
          <w:szCs w:val="28"/>
          <w:lang w:val="uk-UA"/>
        </w:rPr>
        <w:t>діє мережа</w:t>
      </w:r>
      <w:r w:rsidR="00B07E33" w:rsidRPr="001F0121">
        <w:rPr>
          <w:color w:val="000000" w:themeColor="text1"/>
          <w:sz w:val="28"/>
          <w:szCs w:val="28"/>
          <w:lang w:val="uk-UA"/>
        </w:rPr>
        <w:t xml:space="preserve"> закладів охорони здоров’я, створених на комунальній власності територіальної громади відповідно до вимог щодо організації спроможної мережі, яка складається із 2 </w:t>
      </w:r>
      <w:r w:rsidR="00AB2FB4" w:rsidRPr="001F0121">
        <w:rPr>
          <w:color w:val="000000" w:themeColor="text1"/>
          <w:sz w:val="28"/>
          <w:szCs w:val="28"/>
          <w:lang w:val="uk-UA"/>
        </w:rPr>
        <w:t>комунальних</w:t>
      </w:r>
      <w:r w:rsidR="00B07E33" w:rsidRPr="001F0121">
        <w:rPr>
          <w:color w:val="000000" w:themeColor="text1"/>
          <w:sz w:val="28"/>
          <w:szCs w:val="28"/>
          <w:lang w:val="uk-UA"/>
        </w:rPr>
        <w:t xml:space="preserve"> </w:t>
      </w:r>
      <w:r w:rsidR="00AB2FB4" w:rsidRPr="001F0121">
        <w:rPr>
          <w:color w:val="000000" w:themeColor="text1"/>
          <w:sz w:val="28"/>
          <w:szCs w:val="28"/>
          <w:lang w:val="uk-UA"/>
        </w:rPr>
        <w:t>некомерційних</w:t>
      </w:r>
      <w:r w:rsidR="00B07E33" w:rsidRPr="001F0121">
        <w:rPr>
          <w:color w:val="000000" w:themeColor="text1"/>
          <w:sz w:val="28"/>
          <w:szCs w:val="28"/>
          <w:lang w:val="uk-UA"/>
        </w:rPr>
        <w:t xml:space="preserve"> підприємств</w:t>
      </w:r>
      <w:r w:rsidR="00292972" w:rsidRPr="001F0121">
        <w:rPr>
          <w:color w:val="000000" w:themeColor="text1"/>
          <w:sz w:val="28"/>
          <w:szCs w:val="28"/>
          <w:lang w:val="uk-UA"/>
        </w:rPr>
        <w:t>: п</w:t>
      </w:r>
      <w:r w:rsidR="00B8582D" w:rsidRPr="001F0121">
        <w:rPr>
          <w:color w:val="000000" w:themeColor="text1"/>
          <w:sz w:val="28"/>
          <w:szCs w:val="28"/>
          <w:lang w:val="uk-UA"/>
        </w:rPr>
        <w:t>ервинну медичну допомогу населенню Новгород-Сіверської МТГ</w:t>
      </w:r>
      <w:r w:rsidR="00C27F79" w:rsidRPr="001F0121">
        <w:rPr>
          <w:color w:val="000000" w:themeColor="text1"/>
          <w:sz w:val="28"/>
          <w:szCs w:val="28"/>
          <w:lang w:val="uk-UA"/>
        </w:rPr>
        <w:t xml:space="preserve"> </w:t>
      </w:r>
      <w:r w:rsidR="00B8582D" w:rsidRPr="001F0121">
        <w:rPr>
          <w:color w:val="000000" w:themeColor="text1"/>
          <w:sz w:val="28"/>
          <w:szCs w:val="28"/>
          <w:lang w:val="uk-UA"/>
        </w:rPr>
        <w:t>надає</w:t>
      </w:r>
      <w:r w:rsidR="00C27F79" w:rsidRPr="001F0121">
        <w:rPr>
          <w:color w:val="000000" w:themeColor="text1"/>
          <w:sz w:val="28"/>
          <w:szCs w:val="28"/>
          <w:lang w:val="uk-UA"/>
        </w:rPr>
        <w:t xml:space="preserve"> </w:t>
      </w:r>
      <w:r w:rsidR="00292972" w:rsidRPr="001F0121">
        <w:rPr>
          <w:color w:val="000000" w:themeColor="text1"/>
          <w:sz w:val="28"/>
          <w:szCs w:val="28"/>
          <w:lang w:val="uk-UA"/>
        </w:rPr>
        <w:t>КНП</w:t>
      </w:r>
      <w:r w:rsidR="00033C48" w:rsidRPr="001F0121">
        <w:rPr>
          <w:color w:val="000000" w:themeColor="text1"/>
          <w:sz w:val="28"/>
          <w:szCs w:val="28"/>
          <w:lang w:val="uk-UA"/>
        </w:rPr>
        <w:t xml:space="preserve"> «Новгород-Сіверський міський Центр первинної медико-санітарної допомоги» Новгород-Сіверської міської ради Чернігівської області</w:t>
      </w:r>
      <w:r w:rsidR="00292972" w:rsidRPr="001F0121">
        <w:rPr>
          <w:color w:val="000000" w:themeColor="text1"/>
          <w:sz w:val="28"/>
          <w:szCs w:val="28"/>
          <w:lang w:val="uk-UA"/>
        </w:rPr>
        <w:t>, с</w:t>
      </w:r>
      <w:r w:rsidR="00974D22" w:rsidRPr="001F0121">
        <w:rPr>
          <w:bCs/>
          <w:iCs/>
          <w:color w:val="000000" w:themeColor="text1"/>
          <w:sz w:val="28"/>
          <w:szCs w:val="28"/>
          <w:lang w:val="uk-UA"/>
        </w:rPr>
        <w:t>пеціалізовану</w:t>
      </w:r>
      <w:r w:rsidR="00F97E6D" w:rsidRPr="001F0121">
        <w:rPr>
          <w:bCs/>
          <w:iCs/>
          <w:color w:val="000000" w:themeColor="text1"/>
          <w:sz w:val="28"/>
          <w:szCs w:val="28"/>
          <w:lang w:val="uk-UA"/>
        </w:rPr>
        <w:t xml:space="preserve"> </w:t>
      </w:r>
      <w:r w:rsidR="00974D22" w:rsidRPr="001F0121">
        <w:rPr>
          <w:bCs/>
          <w:iCs/>
          <w:color w:val="000000" w:themeColor="text1"/>
          <w:sz w:val="28"/>
          <w:szCs w:val="28"/>
          <w:lang w:val="uk-UA"/>
        </w:rPr>
        <w:t>амбулаторну,</w:t>
      </w:r>
      <w:r w:rsidR="00F97E6D" w:rsidRPr="001F0121">
        <w:rPr>
          <w:bCs/>
          <w:iCs/>
          <w:color w:val="000000" w:themeColor="text1"/>
          <w:sz w:val="28"/>
          <w:szCs w:val="28"/>
          <w:lang w:val="uk-UA"/>
        </w:rPr>
        <w:t xml:space="preserve"> </w:t>
      </w:r>
      <w:r w:rsidR="00974D22" w:rsidRPr="001F0121">
        <w:rPr>
          <w:bCs/>
          <w:iCs/>
          <w:color w:val="000000" w:themeColor="text1"/>
          <w:sz w:val="28"/>
          <w:szCs w:val="28"/>
          <w:lang w:val="uk-UA"/>
        </w:rPr>
        <w:t>стаціонарну</w:t>
      </w:r>
      <w:r w:rsidR="00F97E6D" w:rsidRPr="001F0121">
        <w:rPr>
          <w:bCs/>
          <w:iCs/>
          <w:color w:val="000000" w:themeColor="text1"/>
          <w:sz w:val="28"/>
          <w:szCs w:val="28"/>
          <w:lang w:val="uk-UA"/>
        </w:rPr>
        <w:t xml:space="preserve"> </w:t>
      </w:r>
      <w:r w:rsidR="00974D22" w:rsidRPr="001F0121">
        <w:rPr>
          <w:bCs/>
          <w:iCs/>
          <w:color w:val="000000" w:themeColor="text1"/>
          <w:sz w:val="28"/>
          <w:szCs w:val="28"/>
          <w:lang w:val="uk-UA"/>
        </w:rPr>
        <w:t>медичну</w:t>
      </w:r>
      <w:r w:rsidR="00F97E6D" w:rsidRPr="001F0121">
        <w:rPr>
          <w:bCs/>
          <w:iCs/>
          <w:color w:val="000000" w:themeColor="text1"/>
          <w:sz w:val="28"/>
          <w:szCs w:val="28"/>
          <w:lang w:val="uk-UA"/>
        </w:rPr>
        <w:t xml:space="preserve"> </w:t>
      </w:r>
      <w:r w:rsidR="00974D22" w:rsidRPr="001F0121">
        <w:rPr>
          <w:bCs/>
          <w:iCs/>
          <w:color w:val="000000" w:themeColor="text1"/>
          <w:sz w:val="28"/>
          <w:szCs w:val="28"/>
          <w:lang w:val="uk-UA"/>
        </w:rPr>
        <w:t>допомогу</w:t>
      </w:r>
      <w:r w:rsidR="00F97E6D" w:rsidRPr="001F0121">
        <w:rPr>
          <w:bCs/>
          <w:iCs/>
          <w:color w:val="000000" w:themeColor="text1"/>
          <w:sz w:val="28"/>
          <w:szCs w:val="28"/>
          <w:lang w:val="uk-UA"/>
        </w:rPr>
        <w:t xml:space="preserve"> </w:t>
      </w:r>
      <w:r w:rsidR="00974D22" w:rsidRPr="001F0121">
        <w:rPr>
          <w:bCs/>
          <w:iCs/>
          <w:color w:val="000000" w:themeColor="text1"/>
          <w:sz w:val="28"/>
          <w:szCs w:val="28"/>
          <w:lang w:val="uk-UA"/>
        </w:rPr>
        <w:t>та</w:t>
      </w:r>
      <w:r w:rsidR="00F97E6D" w:rsidRPr="001F0121">
        <w:rPr>
          <w:bCs/>
          <w:iCs/>
          <w:color w:val="000000" w:themeColor="text1"/>
          <w:sz w:val="28"/>
          <w:szCs w:val="28"/>
          <w:lang w:val="uk-UA"/>
        </w:rPr>
        <w:t xml:space="preserve"> </w:t>
      </w:r>
      <w:r w:rsidR="00974D22" w:rsidRPr="001F0121">
        <w:rPr>
          <w:bCs/>
          <w:iCs/>
          <w:color w:val="000000" w:themeColor="text1"/>
          <w:sz w:val="28"/>
          <w:szCs w:val="28"/>
          <w:lang w:val="uk-UA"/>
        </w:rPr>
        <w:t>ургентну</w:t>
      </w:r>
      <w:r w:rsidR="00F97E6D" w:rsidRPr="001F0121">
        <w:rPr>
          <w:bCs/>
          <w:iCs/>
          <w:color w:val="000000" w:themeColor="text1"/>
          <w:sz w:val="28"/>
          <w:szCs w:val="28"/>
          <w:lang w:val="uk-UA"/>
        </w:rPr>
        <w:t xml:space="preserve"> </w:t>
      </w:r>
      <w:r w:rsidR="00974D22" w:rsidRPr="001F0121">
        <w:rPr>
          <w:bCs/>
          <w:iCs/>
          <w:color w:val="000000" w:themeColor="text1"/>
          <w:sz w:val="28"/>
          <w:szCs w:val="28"/>
          <w:lang w:val="uk-UA"/>
        </w:rPr>
        <w:t>медичну</w:t>
      </w:r>
      <w:r w:rsidR="00F97E6D" w:rsidRPr="001F0121">
        <w:rPr>
          <w:bCs/>
          <w:iCs/>
          <w:color w:val="000000" w:themeColor="text1"/>
          <w:sz w:val="28"/>
          <w:szCs w:val="28"/>
          <w:lang w:val="uk-UA"/>
        </w:rPr>
        <w:t xml:space="preserve"> </w:t>
      </w:r>
      <w:r w:rsidR="00974D22" w:rsidRPr="001F0121">
        <w:rPr>
          <w:bCs/>
          <w:iCs/>
          <w:color w:val="000000" w:themeColor="text1"/>
          <w:sz w:val="28"/>
          <w:szCs w:val="28"/>
          <w:lang w:val="uk-UA"/>
        </w:rPr>
        <w:t>допомогу</w:t>
      </w:r>
      <w:r w:rsidR="00F97E6D" w:rsidRPr="001F0121">
        <w:rPr>
          <w:bCs/>
          <w:iCs/>
          <w:color w:val="000000" w:themeColor="text1"/>
          <w:sz w:val="28"/>
          <w:szCs w:val="28"/>
          <w:lang w:val="uk-UA"/>
        </w:rPr>
        <w:t xml:space="preserve"> </w:t>
      </w:r>
      <w:r w:rsidR="00974D22" w:rsidRPr="001F0121">
        <w:rPr>
          <w:bCs/>
          <w:iCs/>
          <w:color w:val="000000" w:themeColor="text1"/>
          <w:sz w:val="28"/>
          <w:szCs w:val="28"/>
          <w:lang w:val="uk-UA"/>
        </w:rPr>
        <w:t>із</w:t>
      </w:r>
      <w:r w:rsidR="00F97E6D" w:rsidRPr="001F0121">
        <w:rPr>
          <w:bCs/>
          <w:iCs/>
          <w:color w:val="000000" w:themeColor="text1"/>
          <w:sz w:val="28"/>
          <w:szCs w:val="28"/>
          <w:lang w:val="uk-UA"/>
        </w:rPr>
        <w:t xml:space="preserve"> </w:t>
      </w:r>
      <w:r w:rsidR="00974D22" w:rsidRPr="001F0121">
        <w:rPr>
          <w:bCs/>
          <w:iCs/>
          <w:color w:val="000000" w:themeColor="text1"/>
          <w:sz w:val="28"/>
          <w:szCs w:val="28"/>
          <w:lang w:val="uk-UA"/>
        </w:rPr>
        <w:t>діагностичними</w:t>
      </w:r>
      <w:r w:rsidR="00F97E6D" w:rsidRPr="001F0121">
        <w:rPr>
          <w:bCs/>
          <w:iCs/>
          <w:color w:val="000000" w:themeColor="text1"/>
          <w:sz w:val="28"/>
          <w:szCs w:val="28"/>
          <w:lang w:val="uk-UA"/>
        </w:rPr>
        <w:t xml:space="preserve"> </w:t>
      </w:r>
      <w:r w:rsidR="00974D22" w:rsidRPr="001F0121">
        <w:rPr>
          <w:bCs/>
          <w:iCs/>
          <w:color w:val="000000" w:themeColor="text1"/>
          <w:sz w:val="28"/>
          <w:szCs w:val="28"/>
          <w:lang w:val="uk-UA"/>
        </w:rPr>
        <w:t>обстеженнями</w:t>
      </w:r>
      <w:r w:rsidR="00F97E6D" w:rsidRPr="001F0121">
        <w:rPr>
          <w:bCs/>
          <w:iCs/>
          <w:color w:val="000000" w:themeColor="text1"/>
          <w:sz w:val="28"/>
          <w:szCs w:val="28"/>
          <w:lang w:val="uk-UA"/>
        </w:rPr>
        <w:t xml:space="preserve"> </w:t>
      </w:r>
      <w:r w:rsidR="00974D22" w:rsidRPr="001F0121">
        <w:rPr>
          <w:bCs/>
          <w:iCs/>
          <w:color w:val="000000" w:themeColor="text1"/>
          <w:sz w:val="28"/>
          <w:szCs w:val="28"/>
          <w:lang w:val="uk-UA"/>
        </w:rPr>
        <w:t>включно</w:t>
      </w:r>
      <w:r w:rsidR="00BD6753" w:rsidRPr="001F0121">
        <w:rPr>
          <w:bCs/>
          <w:iCs/>
          <w:color w:val="000000" w:themeColor="text1"/>
          <w:sz w:val="28"/>
          <w:szCs w:val="28"/>
          <w:lang w:val="uk-UA"/>
        </w:rPr>
        <w:t xml:space="preserve"> </w:t>
      </w:r>
      <w:r w:rsidR="00974D22" w:rsidRPr="001F0121">
        <w:rPr>
          <w:bCs/>
          <w:iCs/>
          <w:color w:val="000000" w:themeColor="text1"/>
          <w:sz w:val="28"/>
          <w:szCs w:val="28"/>
          <w:lang w:val="uk-UA"/>
        </w:rPr>
        <w:t>в</w:t>
      </w:r>
      <w:r w:rsidR="00BD6753" w:rsidRPr="001F0121">
        <w:rPr>
          <w:bCs/>
          <w:iCs/>
          <w:color w:val="000000" w:themeColor="text1"/>
          <w:sz w:val="28"/>
          <w:szCs w:val="28"/>
          <w:lang w:val="uk-UA"/>
        </w:rPr>
        <w:t xml:space="preserve"> </w:t>
      </w:r>
      <w:r w:rsidR="00974D22" w:rsidRPr="001F0121">
        <w:rPr>
          <w:bCs/>
          <w:iCs/>
          <w:color w:val="000000" w:themeColor="text1"/>
          <w:sz w:val="28"/>
          <w:szCs w:val="28"/>
          <w:lang w:val="uk-UA"/>
        </w:rPr>
        <w:t>режимі</w:t>
      </w:r>
      <w:r w:rsidR="00BD6753" w:rsidRPr="001F0121">
        <w:rPr>
          <w:bCs/>
          <w:iCs/>
          <w:color w:val="000000" w:themeColor="text1"/>
          <w:sz w:val="28"/>
          <w:szCs w:val="28"/>
          <w:lang w:val="uk-UA"/>
        </w:rPr>
        <w:t xml:space="preserve"> </w:t>
      </w:r>
      <w:r w:rsidR="00974D22" w:rsidRPr="001F0121">
        <w:rPr>
          <w:bCs/>
          <w:iCs/>
          <w:color w:val="000000" w:themeColor="text1"/>
          <w:sz w:val="28"/>
          <w:szCs w:val="28"/>
          <w:lang w:val="uk-UA"/>
        </w:rPr>
        <w:t>24/7</w:t>
      </w:r>
      <w:r w:rsidR="00BD6753" w:rsidRPr="001F0121">
        <w:rPr>
          <w:bCs/>
          <w:iCs/>
          <w:color w:val="000000" w:themeColor="text1"/>
          <w:sz w:val="28"/>
          <w:szCs w:val="28"/>
          <w:lang w:val="uk-UA"/>
        </w:rPr>
        <w:t xml:space="preserve"> </w:t>
      </w:r>
      <w:r w:rsidR="00292972" w:rsidRPr="001F0121">
        <w:rPr>
          <w:bCs/>
          <w:color w:val="000000" w:themeColor="text1"/>
          <w:sz w:val="28"/>
          <w:szCs w:val="28"/>
          <w:lang w:val="uk-UA"/>
        </w:rPr>
        <w:t>–</w:t>
      </w:r>
      <w:r w:rsidR="00292972" w:rsidRPr="001F0121">
        <w:rPr>
          <w:bCs/>
          <w:iCs/>
          <w:color w:val="000000" w:themeColor="text1"/>
          <w:sz w:val="28"/>
          <w:szCs w:val="28"/>
          <w:lang w:val="uk-UA"/>
        </w:rPr>
        <w:t xml:space="preserve"> КНП</w:t>
      </w:r>
      <w:r w:rsidR="00991734" w:rsidRPr="001F0121">
        <w:rPr>
          <w:color w:val="000000" w:themeColor="text1"/>
          <w:sz w:val="28"/>
          <w:szCs w:val="28"/>
          <w:lang w:val="uk-UA"/>
        </w:rPr>
        <w:t xml:space="preserve"> </w:t>
      </w:r>
      <w:r w:rsidR="00BD6753" w:rsidRPr="001F0121">
        <w:rPr>
          <w:color w:val="000000" w:themeColor="text1"/>
          <w:sz w:val="28"/>
          <w:szCs w:val="28"/>
          <w:lang w:val="uk-UA"/>
        </w:rPr>
        <w:t>«Новгород-Сіверська центральна міська лікарня імені І.В. Буяльського» Новгород-Сіверської міс</w:t>
      </w:r>
      <w:r w:rsidR="00004650" w:rsidRPr="001F0121">
        <w:rPr>
          <w:color w:val="000000" w:themeColor="text1"/>
          <w:sz w:val="28"/>
          <w:szCs w:val="28"/>
          <w:lang w:val="uk-UA"/>
        </w:rPr>
        <w:t>ької ради Чернігівської області.</w:t>
      </w:r>
    </w:p>
    <w:p w14:paraId="72952B1F" w14:textId="7F31848D" w:rsidR="00F5682C" w:rsidRPr="001F0121" w:rsidRDefault="00B4400A" w:rsidP="00330014">
      <w:pPr>
        <w:ind w:firstLine="567"/>
        <w:jc w:val="both"/>
        <w:rPr>
          <w:color w:val="000000" w:themeColor="text1"/>
          <w:sz w:val="28"/>
          <w:szCs w:val="28"/>
          <w:lang w:val="uk-UA"/>
        </w:rPr>
      </w:pPr>
      <w:r w:rsidRPr="001F0121">
        <w:rPr>
          <w:color w:val="000000" w:themeColor="text1"/>
          <w:sz w:val="28"/>
          <w:szCs w:val="28"/>
          <w:lang w:val="uk-UA"/>
        </w:rPr>
        <w:t>З</w:t>
      </w:r>
      <w:r w:rsidR="007A3334" w:rsidRPr="001F0121">
        <w:rPr>
          <w:color w:val="000000" w:themeColor="text1"/>
          <w:sz w:val="28"/>
          <w:szCs w:val="28"/>
          <w:lang w:val="uk-UA"/>
        </w:rPr>
        <w:t xml:space="preserve"> метою забезпечення видатків на реалізацію місцевих програм, функціонування закладів охорони здоров’я та підтримки комунальних некомерційних підприємств охорони здоров’я у бюджет</w:t>
      </w:r>
      <w:r w:rsidR="00EF2A3D" w:rsidRPr="001F0121">
        <w:rPr>
          <w:color w:val="000000" w:themeColor="text1"/>
          <w:sz w:val="28"/>
          <w:szCs w:val="28"/>
          <w:lang w:val="uk-UA"/>
        </w:rPr>
        <w:t xml:space="preserve">і </w:t>
      </w:r>
      <w:r w:rsidR="007A3334" w:rsidRPr="001F0121">
        <w:rPr>
          <w:color w:val="000000" w:themeColor="text1"/>
          <w:sz w:val="28"/>
          <w:szCs w:val="28"/>
          <w:lang w:val="uk-UA"/>
        </w:rPr>
        <w:t xml:space="preserve">МТГ на 2025 рік за рахунок власних доходів </w:t>
      </w:r>
      <w:r w:rsidR="00330014" w:rsidRPr="001F0121">
        <w:rPr>
          <w:color w:val="000000" w:themeColor="text1"/>
          <w:sz w:val="28"/>
          <w:szCs w:val="28"/>
          <w:lang w:val="uk-UA"/>
        </w:rPr>
        <w:t xml:space="preserve">бюджету </w:t>
      </w:r>
      <w:r w:rsidR="007A3334" w:rsidRPr="001F0121">
        <w:rPr>
          <w:color w:val="000000" w:themeColor="text1"/>
          <w:sz w:val="28"/>
          <w:szCs w:val="28"/>
          <w:lang w:val="uk-UA"/>
        </w:rPr>
        <w:t xml:space="preserve">заплановані видатки </w:t>
      </w:r>
      <w:r w:rsidR="00DF3CD2" w:rsidRPr="001F0121">
        <w:rPr>
          <w:color w:val="000000" w:themeColor="text1"/>
          <w:sz w:val="28"/>
          <w:szCs w:val="28"/>
          <w:lang w:val="uk-UA"/>
        </w:rPr>
        <w:t>у</w:t>
      </w:r>
      <w:r w:rsidR="007A3334" w:rsidRPr="001F0121">
        <w:rPr>
          <w:color w:val="000000" w:themeColor="text1"/>
          <w:sz w:val="28"/>
          <w:szCs w:val="28"/>
          <w:lang w:val="uk-UA"/>
        </w:rPr>
        <w:t xml:space="preserve"> сумі </w:t>
      </w:r>
      <w:r w:rsidR="000B1D28" w:rsidRPr="001F0121">
        <w:rPr>
          <w:color w:val="000000" w:themeColor="text1"/>
          <w:sz w:val="28"/>
          <w:szCs w:val="28"/>
          <w:lang w:val="uk-UA"/>
        </w:rPr>
        <w:t xml:space="preserve">15640,0 </w:t>
      </w:r>
      <w:r w:rsidR="007A3334" w:rsidRPr="001F0121">
        <w:rPr>
          <w:color w:val="000000" w:themeColor="text1"/>
          <w:sz w:val="28"/>
          <w:szCs w:val="28"/>
          <w:lang w:val="uk-UA"/>
        </w:rPr>
        <w:t xml:space="preserve">тис. грн, </w:t>
      </w:r>
      <w:r w:rsidR="00330014" w:rsidRPr="001F0121">
        <w:rPr>
          <w:color w:val="000000" w:themeColor="text1"/>
          <w:sz w:val="28"/>
          <w:szCs w:val="28"/>
          <w:lang w:val="uk-UA"/>
        </w:rPr>
        <w:t>зокрема</w:t>
      </w:r>
      <w:r w:rsidR="0017257A" w:rsidRPr="001F0121">
        <w:rPr>
          <w:color w:val="000000" w:themeColor="text1"/>
          <w:sz w:val="28"/>
          <w:szCs w:val="28"/>
          <w:lang w:val="uk-UA"/>
        </w:rPr>
        <w:t>:</w:t>
      </w:r>
      <w:r w:rsidR="00330014" w:rsidRPr="001F0121">
        <w:rPr>
          <w:color w:val="000000" w:themeColor="text1"/>
          <w:sz w:val="28"/>
          <w:szCs w:val="28"/>
          <w:lang w:val="uk-UA"/>
        </w:rPr>
        <w:t xml:space="preserve"> </w:t>
      </w:r>
      <w:r w:rsidR="00F5682C" w:rsidRPr="001F0121">
        <w:rPr>
          <w:color w:val="000000" w:themeColor="text1"/>
          <w:sz w:val="28"/>
          <w:szCs w:val="28"/>
          <w:lang w:val="uk-UA"/>
        </w:rPr>
        <w:t xml:space="preserve">по загальному фонду – 13685,0 тис. грн; по спеціальному фонду </w:t>
      </w:r>
      <w:r w:rsidR="00F5682C" w:rsidRPr="001F0121">
        <w:rPr>
          <w:color w:val="000000" w:themeColor="text1"/>
          <w:sz w:val="28"/>
          <w:szCs w:val="28"/>
          <w:lang w:val="uk-UA"/>
        </w:rPr>
        <w:lastRenderedPageBreak/>
        <w:t xml:space="preserve">(бюджет розвитку) – 1955,0 тис. грн. </w:t>
      </w:r>
    </w:p>
    <w:p w14:paraId="37043FF2" w14:textId="13350498" w:rsidR="00861798" w:rsidRPr="001F0121" w:rsidRDefault="00AE430A" w:rsidP="00330014">
      <w:pPr>
        <w:pStyle w:val="tj"/>
        <w:shd w:val="clear" w:color="auto" w:fill="FFFFFF"/>
        <w:spacing w:before="0" w:beforeAutospacing="0" w:after="0" w:afterAutospacing="0"/>
        <w:ind w:firstLine="567"/>
        <w:jc w:val="both"/>
        <w:rPr>
          <w:color w:val="000000" w:themeColor="text1"/>
          <w:sz w:val="28"/>
          <w:szCs w:val="28"/>
          <w:lang w:val="uk-UA"/>
        </w:rPr>
      </w:pPr>
      <w:r w:rsidRPr="001F0121">
        <w:rPr>
          <w:color w:val="000000" w:themeColor="text1"/>
          <w:sz w:val="28"/>
          <w:szCs w:val="28"/>
          <w:lang w:val="uk-UA"/>
        </w:rPr>
        <w:t xml:space="preserve">У звітному </w:t>
      </w:r>
      <w:r w:rsidR="006D0B12" w:rsidRPr="001F0121">
        <w:rPr>
          <w:color w:val="000000" w:themeColor="text1"/>
          <w:sz w:val="28"/>
          <w:szCs w:val="28"/>
          <w:lang w:val="uk-UA"/>
        </w:rPr>
        <w:t>році</w:t>
      </w:r>
      <w:r w:rsidR="00141319" w:rsidRPr="001F0121">
        <w:rPr>
          <w:color w:val="000000" w:themeColor="text1"/>
          <w:sz w:val="28"/>
          <w:szCs w:val="28"/>
          <w:lang w:val="uk-UA"/>
        </w:rPr>
        <w:t xml:space="preserve"> </w:t>
      </w:r>
      <w:r w:rsidR="00B55078" w:rsidRPr="001F0121">
        <w:rPr>
          <w:color w:val="000000" w:themeColor="text1"/>
          <w:sz w:val="28"/>
          <w:szCs w:val="28"/>
          <w:lang w:val="uk-UA"/>
        </w:rPr>
        <w:t>на функціонування мережі установ ох</w:t>
      </w:r>
      <w:r w:rsidR="005A001A" w:rsidRPr="001F0121">
        <w:rPr>
          <w:color w:val="000000" w:themeColor="text1"/>
          <w:sz w:val="28"/>
          <w:szCs w:val="28"/>
          <w:lang w:val="uk-UA"/>
        </w:rPr>
        <w:t xml:space="preserve">орони здоров'я спрямовано </w:t>
      </w:r>
      <w:r w:rsidR="00B30DA3" w:rsidRPr="001F0121">
        <w:rPr>
          <w:color w:val="000000" w:themeColor="text1"/>
          <w:sz w:val="28"/>
          <w:szCs w:val="28"/>
          <w:lang w:val="uk-UA"/>
        </w:rPr>
        <w:t>1</w:t>
      </w:r>
      <w:r w:rsidR="00ED656F" w:rsidRPr="001F0121">
        <w:rPr>
          <w:color w:val="000000" w:themeColor="text1"/>
          <w:sz w:val="28"/>
          <w:szCs w:val="28"/>
          <w:lang w:val="uk-UA"/>
        </w:rPr>
        <w:t>3314</w:t>
      </w:r>
      <w:r w:rsidR="00B30DA3" w:rsidRPr="001F0121">
        <w:rPr>
          <w:color w:val="000000" w:themeColor="text1"/>
          <w:sz w:val="28"/>
          <w:szCs w:val="28"/>
          <w:lang w:val="uk-UA"/>
        </w:rPr>
        <w:t>,6</w:t>
      </w:r>
      <w:r w:rsidR="00B55078" w:rsidRPr="001F0121">
        <w:rPr>
          <w:color w:val="000000" w:themeColor="text1"/>
          <w:sz w:val="28"/>
          <w:szCs w:val="28"/>
          <w:lang w:val="uk-UA"/>
        </w:rPr>
        <w:t xml:space="preserve"> тис. грн, </w:t>
      </w:r>
      <w:r w:rsidR="00330014" w:rsidRPr="001F0121">
        <w:rPr>
          <w:color w:val="000000" w:themeColor="text1"/>
          <w:sz w:val="28"/>
          <w:szCs w:val="28"/>
          <w:lang w:val="uk-UA"/>
        </w:rPr>
        <w:t>зокрема</w:t>
      </w:r>
      <w:r w:rsidR="00B55078" w:rsidRPr="001F0121">
        <w:rPr>
          <w:color w:val="000000" w:themeColor="text1"/>
          <w:sz w:val="28"/>
          <w:szCs w:val="28"/>
          <w:lang w:val="uk-UA"/>
        </w:rPr>
        <w:t>:</w:t>
      </w:r>
      <w:r w:rsidR="00330014" w:rsidRPr="001F0121">
        <w:rPr>
          <w:color w:val="000000" w:themeColor="text1"/>
          <w:sz w:val="28"/>
          <w:szCs w:val="28"/>
          <w:lang w:val="uk-UA"/>
        </w:rPr>
        <w:t xml:space="preserve"> </w:t>
      </w:r>
      <w:r w:rsidR="00566A76" w:rsidRPr="001F0121">
        <w:rPr>
          <w:color w:val="000000" w:themeColor="text1"/>
          <w:sz w:val="28"/>
          <w:szCs w:val="28"/>
          <w:lang w:val="uk-UA"/>
        </w:rPr>
        <w:t xml:space="preserve">по </w:t>
      </w:r>
      <w:r w:rsidR="00861798" w:rsidRPr="001F0121">
        <w:rPr>
          <w:color w:val="000000" w:themeColor="text1"/>
          <w:sz w:val="28"/>
          <w:szCs w:val="28"/>
          <w:lang w:val="uk-UA"/>
        </w:rPr>
        <w:t>загальн</w:t>
      </w:r>
      <w:r w:rsidR="00566A76" w:rsidRPr="001F0121">
        <w:rPr>
          <w:color w:val="000000" w:themeColor="text1"/>
          <w:sz w:val="28"/>
          <w:szCs w:val="28"/>
          <w:lang w:val="uk-UA"/>
        </w:rPr>
        <w:t>ому</w:t>
      </w:r>
      <w:r w:rsidR="00861798" w:rsidRPr="001F0121">
        <w:rPr>
          <w:color w:val="000000" w:themeColor="text1"/>
          <w:sz w:val="28"/>
          <w:szCs w:val="28"/>
          <w:lang w:val="uk-UA"/>
        </w:rPr>
        <w:t xml:space="preserve"> фонд</w:t>
      </w:r>
      <w:r w:rsidR="00566A76" w:rsidRPr="001F0121">
        <w:rPr>
          <w:color w:val="000000" w:themeColor="text1"/>
          <w:sz w:val="28"/>
          <w:szCs w:val="28"/>
          <w:lang w:val="uk-UA"/>
        </w:rPr>
        <w:t>у</w:t>
      </w:r>
      <w:r w:rsidR="00861798" w:rsidRPr="001F0121">
        <w:rPr>
          <w:color w:val="000000" w:themeColor="text1"/>
          <w:sz w:val="28"/>
          <w:szCs w:val="28"/>
          <w:lang w:val="uk-UA"/>
        </w:rPr>
        <w:t xml:space="preserve"> – </w:t>
      </w:r>
      <w:r w:rsidR="00B30DA3" w:rsidRPr="001F0121">
        <w:rPr>
          <w:color w:val="000000" w:themeColor="text1"/>
          <w:sz w:val="28"/>
          <w:szCs w:val="28"/>
          <w:lang w:val="uk-UA"/>
        </w:rPr>
        <w:t xml:space="preserve">11588,6 </w:t>
      </w:r>
      <w:r w:rsidR="00861798" w:rsidRPr="001F0121">
        <w:rPr>
          <w:color w:val="000000" w:themeColor="text1"/>
          <w:sz w:val="28"/>
          <w:szCs w:val="28"/>
          <w:lang w:val="uk-UA"/>
        </w:rPr>
        <w:t xml:space="preserve">тис. грн; </w:t>
      </w:r>
      <w:r w:rsidR="00566A76" w:rsidRPr="001F0121">
        <w:rPr>
          <w:color w:val="000000" w:themeColor="text1"/>
          <w:sz w:val="28"/>
          <w:szCs w:val="28"/>
          <w:lang w:val="uk-UA"/>
        </w:rPr>
        <w:t>по спеціальному</w:t>
      </w:r>
      <w:r w:rsidR="00861798" w:rsidRPr="001F0121">
        <w:rPr>
          <w:color w:val="000000" w:themeColor="text1"/>
          <w:sz w:val="28"/>
          <w:szCs w:val="28"/>
          <w:lang w:val="uk-UA"/>
        </w:rPr>
        <w:t xml:space="preserve"> фонд</w:t>
      </w:r>
      <w:r w:rsidR="00566A76" w:rsidRPr="001F0121">
        <w:rPr>
          <w:color w:val="000000" w:themeColor="text1"/>
          <w:sz w:val="28"/>
          <w:szCs w:val="28"/>
          <w:lang w:val="uk-UA"/>
        </w:rPr>
        <w:t>у</w:t>
      </w:r>
      <w:r w:rsidR="00861798" w:rsidRPr="001F0121">
        <w:rPr>
          <w:color w:val="000000" w:themeColor="text1"/>
          <w:sz w:val="28"/>
          <w:szCs w:val="28"/>
          <w:lang w:val="uk-UA"/>
        </w:rPr>
        <w:t xml:space="preserve"> (бюджет розвитку) – </w:t>
      </w:r>
      <w:r w:rsidR="000146EB" w:rsidRPr="001F0121">
        <w:rPr>
          <w:color w:val="000000" w:themeColor="text1"/>
          <w:sz w:val="28"/>
          <w:szCs w:val="28"/>
          <w:lang w:val="uk-UA"/>
        </w:rPr>
        <w:t>1726</w:t>
      </w:r>
      <w:r w:rsidR="00861798" w:rsidRPr="001F0121">
        <w:rPr>
          <w:color w:val="000000" w:themeColor="text1"/>
          <w:sz w:val="28"/>
          <w:szCs w:val="28"/>
          <w:lang w:val="uk-UA"/>
        </w:rPr>
        <w:t xml:space="preserve">,0 тис. грн. </w:t>
      </w:r>
    </w:p>
    <w:p w14:paraId="3915F2E4" w14:textId="70D70611" w:rsidR="00861798" w:rsidRPr="001F0121" w:rsidRDefault="00C40FDB" w:rsidP="005B7D1A">
      <w:pPr>
        <w:tabs>
          <w:tab w:val="left" w:pos="567"/>
        </w:tabs>
        <w:ind w:firstLine="567"/>
        <w:jc w:val="both"/>
        <w:rPr>
          <w:color w:val="000000" w:themeColor="text1"/>
          <w:sz w:val="28"/>
          <w:szCs w:val="28"/>
          <w:lang w:val="uk-UA"/>
        </w:rPr>
      </w:pPr>
      <w:r w:rsidRPr="001F0121">
        <w:rPr>
          <w:color w:val="000000" w:themeColor="text1"/>
          <w:sz w:val="28"/>
          <w:szCs w:val="28"/>
          <w:lang w:val="uk-UA"/>
        </w:rPr>
        <w:t xml:space="preserve">Видатки </w:t>
      </w:r>
      <w:r w:rsidR="00330014" w:rsidRPr="001F0121">
        <w:rPr>
          <w:color w:val="000000" w:themeColor="text1"/>
          <w:sz w:val="28"/>
          <w:szCs w:val="28"/>
          <w:lang w:val="uk-UA"/>
        </w:rPr>
        <w:t>у сумі 11656,8 тис. грн проведені</w:t>
      </w:r>
      <w:r w:rsidRPr="001F0121">
        <w:rPr>
          <w:color w:val="000000" w:themeColor="text1"/>
          <w:sz w:val="28"/>
          <w:szCs w:val="28"/>
          <w:lang w:val="uk-UA"/>
        </w:rPr>
        <w:t xml:space="preserve"> за </w:t>
      </w:r>
      <w:r w:rsidR="00696D90" w:rsidRPr="001F0121">
        <w:rPr>
          <w:bCs/>
          <w:color w:val="000000" w:themeColor="text1"/>
          <w:sz w:val="28"/>
          <w:szCs w:val="28"/>
          <w:lang w:val="uk-UA"/>
        </w:rPr>
        <w:t>Програмою забезпечення покращення якості надання медичної допомоги населенню Новгород-Сіверської міської територіальної громади  на 2022-2025 роки</w:t>
      </w:r>
      <w:r w:rsidRPr="001F0121">
        <w:rPr>
          <w:color w:val="000000" w:themeColor="text1"/>
          <w:sz w:val="28"/>
          <w:szCs w:val="28"/>
          <w:lang w:val="uk-UA"/>
        </w:rPr>
        <w:t xml:space="preserve">, </w:t>
      </w:r>
      <w:r w:rsidR="00330014" w:rsidRPr="001F0121">
        <w:rPr>
          <w:color w:val="000000" w:themeColor="text1"/>
          <w:sz w:val="28"/>
          <w:szCs w:val="28"/>
          <w:lang w:val="uk-UA"/>
        </w:rPr>
        <w:t>а саме</w:t>
      </w:r>
      <w:r w:rsidRPr="001F0121">
        <w:rPr>
          <w:color w:val="000000" w:themeColor="text1"/>
          <w:sz w:val="28"/>
          <w:szCs w:val="28"/>
          <w:lang w:val="uk-UA"/>
        </w:rPr>
        <w:t xml:space="preserve"> на:</w:t>
      </w:r>
    </w:p>
    <w:p w14:paraId="1A13F5B7" w14:textId="61F201C4" w:rsidR="00861798" w:rsidRPr="001F0121" w:rsidRDefault="008E24D1" w:rsidP="005B7D1A">
      <w:pPr>
        <w:tabs>
          <w:tab w:val="left" w:pos="567"/>
        </w:tabs>
        <w:ind w:firstLine="567"/>
        <w:jc w:val="both"/>
        <w:rPr>
          <w:color w:val="000000" w:themeColor="text1"/>
          <w:sz w:val="28"/>
          <w:szCs w:val="28"/>
          <w:lang w:val="uk-UA"/>
        </w:rPr>
      </w:pPr>
      <w:r w:rsidRPr="001F0121">
        <w:rPr>
          <w:color w:val="000000" w:themeColor="text1"/>
          <w:sz w:val="28"/>
          <w:szCs w:val="28"/>
          <w:lang w:val="uk-UA"/>
        </w:rPr>
        <w:t>м</w:t>
      </w:r>
      <w:r w:rsidR="00DB696B" w:rsidRPr="001F0121">
        <w:rPr>
          <w:color w:val="000000" w:themeColor="text1"/>
          <w:sz w:val="28"/>
          <w:szCs w:val="28"/>
          <w:lang w:val="uk-UA"/>
        </w:rPr>
        <w:t xml:space="preserve">атеріально-технічне забезпечення підприємства – </w:t>
      </w:r>
      <w:r w:rsidR="007C6626" w:rsidRPr="001F0121">
        <w:rPr>
          <w:color w:val="000000" w:themeColor="text1"/>
          <w:sz w:val="28"/>
          <w:szCs w:val="28"/>
          <w:lang w:val="uk-UA"/>
        </w:rPr>
        <w:t>9</w:t>
      </w:r>
      <w:r w:rsidR="00F32850" w:rsidRPr="001F0121">
        <w:rPr>
          <w:color w:val="000000" w:themeColor="text1"/>
          <w:sz w:val="28"/>
          <w:szCs w:val="28"/>
          <w:lang w:val="uk-UA"/>
        </w:rPr>
        <w:t>0</w:t>
      </w:r>
      <w:r w:rsidR="007C6626" w:rsidRPr="001F0121">
        <w:rPr>
          <w:color w:val="000000" w:themeColor="text1"/>
          <w:sz w:val="28"/>
          <w:szCs w:val="28"/>
          <w:lang w:val="uk-UA"/>
        </w:rPr>
        <w:t>8</w:t>
      </w:r>
      <w:r w:rsidR="00F32850" w:rsidRPr="001F0121">
        <w:rPr>
          <w:color w:val="000000" w:themeColor="text1"/>
          <w:sz w:val="28"/>
          <w:szCs w:val="28"/>
          <w:lang w:val="uk-UA"/>
        </w:rPr>
        <w:t>4</w:t>
      </w:r>
      <w:r w:rsidR="00105898" w:rsidRPr="001F0121">
        <w:rPr>
          <w:color w:val="000000" w:themeColor="text1"/>
          <w:sz w:val="28"/>
          <w:szCs w:val="28"/>
          <w:lang w:val="uk-UA"/>
        </w:rPr>
        <w:t>,</w:t>
      </w:r>
      <w:r w:rsidR="00F32850" w:rsidRPr="001F0121">
        <w:rPr>
          <w:color w:val="000000" w:themeColor="text1"/>
          <w:sz w:val="28"/>
          <w:szCs w:val="28"/>
          <w:lang w:val="uk-UA"/>
        </w:rPr>
        <w:t>1</w:t>
      </w:r>
      <w:r w:rsidR="00105898" w:rsidRPr="001F0121">
        <w:rPr>
          <w:color w:val="000000" w:themeColor="text1"/>
          <w:sz w:val="28"/>
          <w:szCs w:val="28"/>
          <w:lang w:val="uk-UA"/>
        </w:rPr>
        <w:t xml:space="preserve"> </w:t>
      </w:r>
      <w:r w:rsidR="00DB696B" w:rsidRPr="001F0121">
        <w:rPr>
          <w:color w:val="000000" w:themeColor="text1"/>
          <w:sz w:val="28"/>
          <w:szCs w:val="28"/>
          <w:lang w:val="uk-UA"/>
        </w:rPr>
        <w:t>тис. грн (оплата комунальних послуг та енергоносіїв</w:t>
      </w:r>
      <w:r w:rsidR="0047150D" w:rsidRPr="001F0121">
        <w:rPr>
          <w:color w:val="000000" w:themeColor="text1"/>
          <w:sz w:val="28"/>
          <w:szCs w:val="28"/>
          <w:lang w:val="uk-UA"/>
        </w:rPr>
        <w:t xml:space="preserve"> у ЦМЛ</w:t>
      </w:r>
      <w:r w:rsidR="00DB696B" w:rsidRPr="001F0121">
        <w:rPr>
          <w:color w:val="000000" w:themeColor="text1"/>
          <w:sz w:val="28"/>
          <w:szCs w:val="28"/>
          <w:lang w:val="uk-UA"/>
        </w:rPr>
        <w:t>)</w:t>
      </w:r>
      <w:r w:rsidRPr="001F0121">
        <w:rPr>
          <w:color w:val="000000" w:themeColor="text1"/>
          <w:sz w:val="28"/>
          <w:szCs w:val="28"/>
          <w:lang w:val="uk-UA"/>
        </w:rPr>
        <w:t>;</w:t>
      </w:r>
    </w:p>
    <w:p w14:paraId="0AC61BA4" w14:textId="7600B9A9" w:rsidR="008E24D1" w:rsidRPr="001F0121" w:rsidRDefault="008E24D1" w:rsidP="005B7D1A">
      <w:pPr>
        <w:tabs>
          <w:tab w:val="left" w:pos="567"/>
        </w:tabs>
        <w:ind w:firstLine="567"/>
        <w:jc w:val="both"/>
        <w:rPr>
          <w:color w:val="000000" w:themeColor="text1"/>
          <w:sz w:val="28"/>
          <w:szCs w:val="28"/>
          <w:lang w:val="uk-UA"/>
        </w:rPr>
      </w:pPr>
      <w:r w:rsidRPr="001F0121">
        <w:rPr>
          <w:color w:val="000000" w:themeColor="text1"/>
          <w:sz w:val="28"/>
          <w:szCs w:val="28"/>
          <w:lang w:val="uk-UA"/>
        </w:rPr>
        <w:t>покр</w:t>
      </w:r>
      <w:r w:rsidR="00184F1F" w:rsidRPr="001F0121">
        <w:rPr>
          <w:color w:val="000000" w:themeColor="text1"/>
          <w:sz w:val="28"/>
          <w:szCs w:val="28"/>
          <w:lang w:val="uk-UA"/>
        </w:rPr>
        <w:t>а</w:t>
      </w:r>
      <w:r w:rsidRPr="001F0121">
        <w:rPr>
          <w:color w:val="000000" w:themeColor="text1"/>
          <w:sz w:val="28"/>
          <w:szCs w:val="28"/>
          <w:lang w:val="uk-UA"/>
        </w:rPr>
        <w:t>щення матеріальн</w:t>
      </w:r>
      <w:r w:rsidR="00FF533A" w:rsidRPr="001F0121">
        <w:rPr>
          <w:color w:val="000000" w:themeColor="text1"/>
          <w:sz w:val="28"/>
          <w:szCs w:val="28"/>
          <w:lang w:val="uk-UA"/>
        </w:rPr>
        <w:t xml:space="preserve">ого забезпечення лікарів – </w:t>
      </w:r>
      <w:r w:rsidR="005D35E8" w:rsidRPr="001F0121">
        <w:rPr>
          <w:color w:val="000000" w:themeColor="text1"/>
          <w:sz w:val="28"/>
          <w:szCs w:val="28"/>
          <w:lang w:val="uk-UA"/>
        </w:rPr>
        <w:t>613,2</w:t>
      </w:r>
      <w:r w:rsidRPr="001F0121">
        <w:rPr>
          <w:color w:val="000000" w:themeColor="text1"/>
          <w:sz w:val="28"/>
          <w:szCs w:val="28"/>
          <w:lang w:val="uk-UA"/>
        </w:rPr>
        <w:t xml:space="preserve"> тис. грн (адресна грошова допомога лікарям </w:t>
      </w:r>
      <w:r w:rsidR="007E4C07" w:rsidRPr="001F0121">
        <w:rPr>
          <w:color w:val="000000" w:themeColor="text1"/>
          <w:sz w:val="28"/>
          <w:szCs w:val="28"/>
          <w:lang w:val="uk-UA"/>
        </w:rPr>
        <w:t>–</w:t>
      </w:r>
      <w:r w:rsidRPr="001F0121">
        <w:rPr>
          <w:color w:val="000000" w:themeColor="text1"/>
          <w:sz w:val="28"/>
          <w:szCs w:val="28"/>
          <w:lang w:val="uk-UA"/>
        </w:rPr>
        <w:t xml:space="preserve"> спеціалістам, які вперше прийшли працювати до КНП «Новгород-Сіверська ЦМЛ»</w:t>
      </w:r>
      <w:r w:rsidR="007E4C07" w:rsidRPr="001F0121">
        <w:rPr>
          <w:color w:val="000000" w:themeColor="text1"/>
          <w:sz w:val="28"/>
          <w:szCs w:val="28"/>
          <w:lang w:val="uk-UA"/>
        </w:rPr>
        <w:t>);</w:t>
      </w:r>
    </w:p>
    <w:p w14:paraId="6D1F11DB" w14:textId="77777777" w:rsidR="002C7D88" w:rsidRPr="001F0121" w:rsidRDefault="002C7D88" w:rsidP="005B7D1A">
      <w:pPr>
        <w:tabs>
          <w:tab w:val="left" w:pos="567"/>
        </w:tabs>
        <w:ind w:firstLine="567"/>
        <w:jc w:val="both"/>
        <w:rPr>
          <w:color w:val="000000" w:themeColor="text1"/>
          <w:sz w:val="28"/>
          <w:szCs w:val="28"/>
          <w:lang w:val="uk-UA"/>
        </w:rPr>
      </w:pPr>
      <w:r w:rsidRPr="001F0121">
        <w:rPr>
          <w:color w:val="000000" w:themeColor="text1"/>
          <w:sz w:val="28"/>
          <w:szCs w:val="28"/>
          <w:lang w:val="uk-UA"/>
        </w:rPr>
        <w:t xml:space="preserve">покращення освітньо-кваліфікаційного рівня працівників – </w:t>
      </w:r>
      <w:r w:rsidR="00DF14A4" w:rsidRPr="001F0121">
        <w:rPr>
          <w:color w:val="000000" w:themeColor="text1"/>
          <w:sz w:val="28"/>
          <w:szCs w:val="28"/>
          <w:lang w:val="uk-UA"/>
        </w:rPr>
        <w:t>60,</w:t>
      </w:r>
      <w:r w:rsidR="00DE6F2A" w:rsidRPr="001F0121">
        <w:rPr>
          <w:color w:val="000000" w:themeColor="text1"/>
          <w:sz w:val="28"/>
          <w:szCs w:val="28"/>
          <w:lang w:val="uk-UA"/>
        </w:rPr>
        <w:t>7</w:t>
      </w:r>
      <w:r w:rsidRPr="001F0121">
        <w:rPr>
          <w:color w:val="000000" w:themeColor="text1"/>
          <w:sz w:val="28"/>
          <w:szCs w:val="28"/>
          <w:lang w:val="uk-UA"/>
        </w:rPr>
        <w:t xml:space="preserve"> тис. грн</w:t>
      </w:r>
      <w:r w:rsidR="00DF14A4" w:rsidRPr="001F0121">
        <w:rPr>
          <w:color w:val="000000" w:themeColor="text1"/>
          <w:sz w:val="28"/>
          <w:szCs w:val="28"/>
          <w:lang w:val="uk-UA"/>
        </w:rPr>
        <w:t xml:space="preserve"> (освітні послуги з підготовки фахівців за фахом «Клінічна психологія»</w:t>
      </w:r>
      <w:r w:rsidR="008F59EB" w:rsidRPr="001F0121">
        <w:rPr>
          <w:color w:val="000000" w:themeColor="text1"/>
          <w:sz w:val="28"/>
          <w:szCs w:val="28"/>
          <w:lang w:val="uk-UA"/>
        </w:rPr>
        <w:t>)</w:t>
      </w:r>
      <w:r w:rsidR="00DF14A4" w:rsidRPr="001F0121">
        <w:rPr>
          <w:color w:val="000000" w:themeColor="text1"/>
          <w:sz w:val="28"/>
          <w:szCs w:val="28"/>
          <w:lang w:val="uk-UA"/>
        </w:rPr>
        <w:t>;</w:t>
      </w:r>
    </w:p>
    <w:p w14:paraId="5BFCF000" w14:textId="77777777" w:rsidR="004D3E72" w:rsidRPr="001F0121" w:rsidRDefault="00636720" w:rsidP="005B7D1A">
      <w:pPr>
        <w:tabs>
          <w:tab w:val="left" w:pos="567"/>
        </w:tabs>
        <w:ind w:firstLine="567"/>
        <w:jc w:val="both"/>
        <w:rPr>
          <w:color w:val="000000" w:themeColor="text1"/>
          <w:sz w:val="28"/>
          <w:szCs w:val="28"/>
          <w:lang w:val="uk-UA"/>
        </w:rPr>
      </w:pPr>
      <w:r w:rsidRPr="001F0121">
        <w:rPr>
          <w:color w:val="000000" w:themeColor="text1"/>
          <w:sz w:val="28"/>
          <w:szCs w:val="28"/>
          <w:lang w:val="uk-UA"/>
        </w:rPr>
        <w:t>ремонт медичного обладнання</w:t>
      </w:r>
      <w:r w:rsidR="000C40D7" w:rsidRPr="001F0121">
        <w:rPr>
          <w:color w:val="000000" w:themeColor="text1"/>
          <w:sz w:val="28"/>
          <w:szCs w:val="28"/>
          <w:lang w:val="uk-UA"/>
        </w:rPr>
        <w:t xml:space="preserve"> – </w:t>
      </w:r>
      <w:r w:rsidR="009D22FF" w:rsidRPr="001F0121">
        <w:rPr>
          <w:color w:val="000000" w:themeColor="text1"/>
          <w:sz w:val="28"/>
          <w:szCs w:val="28"/>
          <w:lang w:val="uk-UA"/>
        </w:rPr>
        <w:t>119</w:t>
      </w:r>
      <w:r w:rsidR="000C40D7" w:rsidRPr="001F0121">
        <w:rPr>
          <w:color w:val="000000" w:themeColor="text1"/>
          <w:sz w:val="28"/>
          <w:szCs w:val="28"/>
          <w:lang w:val="uk-UA"/>
        </w:rPr>
        <w:t>,</w:t>
      </w:r>
      <w:r w:rsidR="009D22FF" w:rsidRPr="001F0121">
        <w:rPr>
          <w:color w:val="000000" w:themeColor="text1"/>
          <w:sz w:val="28"/>
          <w:szCs w:val="28"/>
          <w:lang w:val="uk-UA"/>
        </w:rPr>
        <w:t>6</w:t>
      </w:r>
      <w:r w:rsidR="000C40D7" w:rsidRPr="001F0121">
        <w:rPr>
          <w:color w:val="000000" w:themeColor="text1"/>
          <w:sz w:val="28"/>
          <w:szCs w:val="28"/>
          <w:lang w:val="uk-UA"/>
        </w:rPr>
        <w:t xml:space="preserve"> тис. грн</w:t>
      </w:r>
      <w:r w:rsidR="009D22FF" w:rsidRPr="001F0121">
        <w:rPr>
          <w:color w:val="000000" w:themeColor="text1"/>
          <w:sz w:val="28"/>
          <w:szCs w:val="28"/>
          <w:lang w:val="uk-UA"/>
        </w:rPr>
        <w:t xml:space="preserve"> (ремонт та технічне обслуговування відео гастроскопа);</w:t>
      </w:r>
    </w:p>
    <w:p w14:paraId="11900A24" w14:textId="3F4AE622" w:rsidR="007E4C07" w:rsidRPr="001F0121" w:rsidRDefault="00167C3F" w:rsidP="005B7D1A">
      <w:pPr>
        <w:tabs>
          <w:tab w:val="left" w:pos="567"/>
        </w:tabs>
        <w:ind w:firstLine="567"/>
        <w:jc w:val="both"/>
        <w:rPr>
          <w:color w:val="000000" w:themeColor="text1"/>
          <w:sz w:val="28"/>
          <w:szCs w:val="28"/>
          <w:lang w:val="uk-UA"/>
        </w:rPr>
      </w:pPr>
      <w:r w:rsidRPr="001F0121">
        <w:rPr>
          <w:color w:val="000000" w:themeColor="text1"/>
          <w:sz w:val="28"/>
          <w:szCs w:val="28"/>
          <w:lang w:val="uk-UA"/>
        </w:rPr>
        <w:t xml:space="preserve">впровадження сучасних та ефективних методів </w:t>
      </w:r>
      <w:r w:rsidR="000D1246" w:rsidRPr="001F0121">
        <w:rPr>
          <w:color w:val="000000" w:themeColor="text1"/>
          <w:sz w:val="28"/>
          <w:szCs w:val="28"/>
          <w:lang w:val="uk-UA"/>
        </w:rPr>
        <w:t>лікування, діагностування – 177</w:t>
      </w:r>
      <w:r w:rsidR="00D2670D" w:rsidRPr="001F0121">
        <w:rPr>
          <w:color w:val="000000" w:themeColor="text1"/>
          <w:sz w:val="28"/>
          <w:szCs w:val="28"/>
          <w:lang w:val="uk-UA"/>
        </w:rPr>
        <w:t>9,2</w:t>
      </w:r>
      <w:r w:rsidRPr="001F0121">
        <w:rPr>
          <w:color w:val="000000" w:themeColor="text1"/>
          <w:sz w:val="28"/>
          <w:szCs w:val="28"/>
          <w:lang w:val="uk-UA"/>
        </w:rPr>
        <w:t xml:space="preserve"> тис. грн (</w:t>
      </w:r>
      <w:r w:rsidR="00FE188B" w:rsidRPr="001F0121">
        <w:rPr>
          <w:color w:val="000000" w:themeColor="text1"/>
          <w:sz w:val="28"/>
          <w:szCs w:val="28"/>
          <w:lang w:val="uk-UA"/>
        </w:rPr>
        <w:t xml:space="preserve">за кошти громади </w:t>
      </w:r>
      <w:r w:rsidR="00FD5DA5" w:rsidRPr="001F0121">
        <w:rPr>
          <w:color w:val="000000" w:themeColor="text1"/>
          <w:sz w:val="28"/>
          <w:szCs w:val="28"/>
          <w:lang w:val="uk-UA"/>
        </w:rPr>
        <w:t xml:space="preserve">придбано гістероскоп </w:t>
      </w:r>
      <w:r w:rsidR="0092177E" w:rsidRPr="001F0121">
        <w:rPr>
          <w:color w:val="000000" w:themeColor="text1"/>
          <w:sz w:val="28"/>
          <w:szCs w:val="28"/>
          <w:lang w:val="uk-UA"/>
        </w:rPr>
        <w:t xml:space="preserve">– </w:t>
      </w:r>
      <w:r w:rsidR="000D1246" w:rsidRPr="001F0121">
        <w:rPr>
          <w:color w:val="000000" w:themeColor="text1"/>
          <w:sz w:val="28"/>
          <w:szCs w:val="28"/>
          <w:lang w:val="uk-UA"/>
        </w:rPr>
        <w:t>53,2 тис. грн</w:t>
      </w:r>
      <w:r w:rsidR="0092177E" w:rsidRPr="001F0121">
        <w:rPr>
          <w:color w:val="000000" w:themeColor="text1"/>
          <w:sz w:val="28"/>
          <w:szCs w:val="28"/>
          <w:lang w:val="uk-UA"/>
        </w:rPr>
        <w:t xml:space="preserve">;   </w:t>
      </w:r>
      <w:r w:rsidR="003851D6" w:rsidRPr="001F0121">
        <w:rPr>
          <w:color w:val="000000" w:themeColor="text1"/>
          <w:sz w:val="28"/>
          <w:szCs w:val="28"/>
          <w:lang w:val="uk-UA"/>
        </w:rPr>
        <w:t>електронейроміограф – 300,0 тис. грн</w:t>
      </w:r>
      <w:r w:rsidR="002264D4" w:rsidRPr="001F0121">
        <w:rPr>
          <w:color w:val="000000" w:themeColor="text1"/>
          <w:sz w:val="28"/>
          <w:szCs w:val="28"/>
          <w:lang w:val="uk-UA"/>
        </w:rPr>
        <w:t>,</w:t>
      </w:r>
      <w:r w:rsidR="003851D6" w:rsidRPr="001F0121">
        <w:rPr>
          <w:color w:val="000000" w:themeColor="text1"/>
          <w:sz w:val="28"/>
          <w:szCs w:val="28"/>
          <w:lang w:val="uk-UA"/>
        </w:rPr>
        <w:t xml:space="preserve"> електроенцефалограф</w:t>
      </w:r>
      <w:r w:rsidR="00923901" w:rsidRPr="001F0121">
        <w:rPr>
          <w:color w:val="000000" w:themeColor="text1"/>
          <w:sz w:val="28"/>
          <w:szCs w:val="28"/>
          <w:lang w:val="uk-UA"/>
        </w:rPr>
        <w:t xml:space="preserve"> – </w:t>
      </w:r>
      <w:r w:rsidR="003851D6" w:rsidRPr="001F0121">
        <w:rPr>
          <w:color w:val="000000" w:themeColor="text1"/>
          <w:sz w:val="28"/>
          <w:szCs w:val="28"/>
          <w:lang w:val="uk-UA"/>
        </w:rPr>
        <w:t>300,0</w:t>
      </w:r>
      <w:r w:rsidR="00923901" w:rsidRPr="001F0121">
        <w:rPr>
          <w:color w:val="000000" w:themeColor="text1"/>
          <w:sz w:val="28"/>
          <w:szCs w:val="28"/>
          <w:lang w:val="uk-UA"/>
        </w:rPr>
        <w:t xml:space="preserve"> тис. грн,</w:t>
      </w:r>
      <w:r w:rsidR="003851D6" w:rsidRPr="001F0121">
        <w:rPr>
          <w:color w:val="000000" w:themeColor="text1"/>
          <w:sz w:val="28"/>
          <w:szCs w:val="28"/>
          <w:lang w:val="uk-UA"/>
        </w:rPr>
        <w:t xml:space="preserve"> монітор пацієнта </w:t>
      </w:r>
      <w:r w:rsidR="00923901" w:rsidRPr="001F0121">
        <w:rPr>
          <w:color w:val="000000" w:themeColor="text1"/>
          <w:sz w:val="28"/>
          <w:szCs w:val="28"/>
          <w:lang w:val="uk-UA"/>
        </w:rPr>
        <w:t>–</w:t>
      </w:r>
      <w:r w:rsidR="003851D6" w:rsidRPr="001F0121">
        <w:rPr>
          <w:color w:val="000000" w:themeColor="text1"/>
          <w:sz w:val="28"/>
          <w:szCs w:val="28"/>
          <w:lang w:val="uk-UA"/>
        </w:rPr>
        <w:t xml:space="preserve"> 187</w:t>
      </w:r>
      <w:r w:rsidR="00923901" w:rsidRPr="001F0121">
        <w:rPr>
          <w:color w:val="000000" w:themeColor="text1"/>
          <w:sz w:val="28"/>
          <w:szCs w:val="28"/>
          <w:lang w:val="uk-UA"/>
        </w:rPr>
        <w:t>,</w:t>
      </w:r>
      <w:r w:rsidR="003851D6" w:rsidRPr="001F0121">
        <w:rPr>
          <w:color w:val="000000" w:themeColor="text1"/>
          <w:sz w:val="28"/>
          <w:szCs w:val="28"/>
          <w:lang w:val="uk-UA"/>
        </w:rPr>
        <w:t>8</w:t>
      </w:r>
      <w:r w:rsidR="00923901" w:rsidRPr="001F0121">
        <w:rPr>
          <w:color w:val="000000" w:themeColor="text1"/>
          <w:sz w:val="28"/>
          <w:szCs w:val="28"/>
          <w:lang w:val="uk-UA"/>
        </w:rPr>
        <w:t xml:space="preserve"> тис. грн</w:t>
      </w:r>
      <w:r w:rsidR="003851D6" w:rsidRPr="001F0121">
        <w:rPr>
          <w:color w:val="000000" w:themeColor="text1"/>
          <w:sz w:val="28"/>
          <w:szCs w:val="28"/>
          <w:lang w:val="uk-UA"/>
        </w:rPr>
        <w:t>, аудіометр</w:t>
      </w:r>
      <w:r w:rsidR="00923901" w:rsidRPr="001F0121">
        <w:rPr>
          <w:color w:val="000000" w:themeColor="text1"/>
          <w:sz w:val="28"/>
          <w:szCs w:val="28"/>
          <w:lang w:val="uk-UA"/>
        </w:rPr>
        <w:t xml:space="preserve"> –</w:t>
      </w:r>
      <w:r w:rsidR="003851D6" w:rsidRPr="001F0121">
        <w:rPr>
          <w:color w:val="000000" w:themeColor="text1"/>
          <w:sz w:val="28"/>
          <w:szCs w:val="28"/>
          <w:lang w:val="uk-UA"/>
        </w:rPr>
        <w:t xml:space="preserve"> 292</w:t>
      </w:r>
      <w:r w:rsidR="00923901" w:rsidRPr="001F0121">
        <w:rPr>
          <w:color w:val="000000" w:themeColor="text1"/>
          <w:sz w:val="28"/>
          <w:szCs w:val="28"/>
          <w:lang w:val="uk-UA"/>
        </w:rPr>
        <w:t>,</w:t>
      </w:r>
      <w:r w:rsidR="003851D6" w:rsidRPr="001F0121">
        <w:rPr>
          <w:color w:val="000000" w:themeColor="text1"/>
          <w:sz w:val="28"/>
          <w:szCs w:val="28"/>
          <w:lang w:val="uk-UA"/>
        </w:rPr>
        <w:t>8</w:t>
      </w:r>
      <w:r w:rsidR="00923901" w:rsidRPr="001F0121">
        <w:rPr>
          <w:color w:val="000000" w:themeColor="text1"/>
          <w:sz w:val="28"/>
          <w:szCs w:val="28"/>
          <w:lang w:val="uk-UA"/>
        </w:rPr>
        <w:t xml:space="preserve"> тис. грн</w:t>
      </w:r>
      <w:r w:rsidR="002264D4" w:rsidRPr="001F0121">
        <w:rPr>
          <w:color w:val="000000" w:themeColor="text1"/>
          <w:sz w:val="28"/>
          <w:szCs w:val="28"/>
          <w:lang w:val="uk-UA"/>
        </w:rPr>
        <w:t>,</w:t>
      </w:r>
      <w:r w:rsidR="003851D6" w:rsidRPr="001F0121">
        <w:rPr>
          <w:color w:val="000000" w:themeColor="text1"/>
          <w:sz w:val="28"/>
          <w:szCs w:val="28"/>
          <w:lang w:val="uk-UA"/>
        </w:rPr>
        <w:t xml:space="preserve"> гістероскоп </w:t>
      </w:r>
      <w:r w:rsidR="00923901" w:rsidRPr="001F0121">
        <w:rPr>
          <w:color w:val="000000" w:themeColor="text1"/>
          <w:sz w:val="28"/>
          <w:szCs w:val="28"/>
          <w:lang w:val="uk-UA"/>
        </w:rPr>
        <w:t>–</w:t>
      </w:r>
      <w:r w:rsidR="003851D6" w:rsidRPr="001F0121">
        <w:rPr>
          <w:color w:val="000000" w:themeColor="text1"/>
          <w:sz w:val="28"/>
          <w:szCs w:val="28"/>
          <w:lang w:val="uk-UA"/>
        </w:rPr>
        <w:t xml:space="preserve"> 596</w:t>
      </w:r>
      <w:r w:rsidR="00A35468" w:rsidRPr="001F0121">
        <w:rPr>
          <w:color w:val="000000" w:themeColor="text1"/>
          <w:sz w:val="28"/>
          <w:szCs w:val="28"/>
          <w:lang w:val="uk-UA"/>
        </w:rPr>
        <w:t>,8 тис. грн</w:t>
      </w:r>
      <w:r w:rsidR="003851D6" w:rsidRPr="001F0121">
        <w:rPr>
          <w:color w:val="000000" w:themeColor="text1"/>
          <w:sz w:val="28"/>
          <w:szCs w:val="28"/>
          <w:lang w:val="uk-UA"/>
        </w:rPr>
        <w:t>, холтер 12-ти канальний</w:t>
      </w:r>
      <w:r w:rsidR="00A35468" w:rsidRPr="001F0121">
        <w:rPr>
          <w:color w:val="000000" w:themeColor="text1"/>
          <w:sz w:val="28"/>
          <w:szCs w:val="28"/>
          <w:lang w:val="uk-UA"/>
        </w:rPr>
        <w:t xml:space="preserve"> –</w:t>
      </w:r>
      <w:r w:rsidR="003851D6" w:rsidRPr="001F0121">
        <w:rPr>
          <w:color w:val="000000" w:themeColor="text1"/>
          <w:sz w:val="28"/>
          <w:szCs w:val="28"/>
          <w:lang w:val="uk-UA"/>
        </w:rPr>
        <w:t xml:space="preserve"> 48</w:t>
      </w:r>
      <w:r w:rsidR="00A35468" w:rsidRPr="001F0121">
        <w:rPr>
          <w:color w:val="000000" w:themeColor="text1"/>
          <w:sz w:val="28"/>
          <w:szCs w:val="28"/>
          <w:lang w:val="uk-UA"/>
        </w:rPr>
        <w:t>,</w:t>
      </w:r>
      <w:r w:rsidR="003851D6" w:rsidRPr="001F0121">
        <w:rPr>
          <w:color w:val="000000" w:themeColor="text1"/>
          <w:sz w:val="28"/>
          <w:szCs w:val="28"/>
          <w:lang w:val="uk-UA"/>
        </w:rPr>
        <w:t>6</w:t>
      </w:r>
      <w:r w:rsidR="00A35468" w:rsidRPr="001F0121">
        <w:rPr>
          <w:color w:val="000000" w:themeColor="text1"/>
          <w:sz w:val="28"/>
          <w:szCs w:val="28"/>
          <w:lang w:val="uk-UA"/>
        </w:rPr>
        <w:t xml:space="preserve"> тис. грн </w:t>
      </w:r>
      <w:r w:rsidR="006D3266" w:rsidRPr="001F0121">
        <w:rPr>
          <w:color w:val="000000" w:themeColor="text1"/>
          <w:sz w:val="28"/>
          <w:szCs w:val="28"/>
          <w:lang w:val="uk-UA"/>
        </w:rPr>
        <w:t>для ЦМЛ</w:t>
      </w:r>
      <w:r w:rsidRPr="001F0121">
        <w:rPr>
          <w:color w:val="000000" w:themeColor="text1"/>
          <w:sz w:val="28"/>
          <w:szCs w:val="28"/>
          <w:lang w:val="uk-UA"/>
        </w:rPr>
        <w:t>).</w:t>
      </w:r>
    </w:p>
    <w:p w14:paraId="3AB2A93F" w14:textId="77777777" w:rsidR="00A759DF" w:rsidRPr="001F0121" w:rsidRDefault="00FA5A39" w:rsidP="005D2D8D">
      <w:pPr>
        <w:jc w:val="both"/>
        <w:rPr>
          <w:color w:val="0070C0"/>
          <w:sz w:val="28"/>
          <w:szCs w:val="28"/>
          <w:lang w:val="uk-UA"/>
        </w:rPr>
      </w:pPr>
      <w:r w:rsidRPr="001F0121">
        <w:rPr>
          <w:noProof/>
          <w:color w:val="0070C0"/>
          <w:sz w:val="28"/>
          <w:szCs w:val="28"/>
          <w:lang w:val="uk-UA"/>
        </w:rPr>
        <w:drawing>
          <wp:inline distT="0" distB="0" distL="0" distR="0" wp14:anchorId="1A7954DE" wp14:editId="1899CE43">
            <wp:extent cx="6149340" cy="3139440"/>
            <wp:effectExtent l="0" t="0" r="3810" b="3810"/>
            <wp:docPr id="21022625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13A59C" w14:textId="2715191F" w:rsidR="008F08F6" w:rsidRPr="001F0121" w:rsidRDefault="003C56EF" w:rsidP="008F08F6">
      <w:pPr>
        <w:ind w:firstLine="567"/>
        <w:jc w:val="both"/>
        <w:rPr>
          <w:color w:val="000000" w:themeColor="text1"/>
          <w:sz w:val="28"/>
          <w:szCs w:val="28"/>
          <w:lang w:val="uk-UA"/>
        </w:rPr>
      </w:pPr>
      <w:r w:rsidRPr="001F0121">
        <w:rPr>
          <w:color w:val="000000" w:themeColor="text1"/>
          <w:sz w:val="28"/>
          <w:szCs w:val="28"/>
          <w:lang w:val="uk-UA"/>
        </w:rPr>
        <w:t>У звітному році із</w:t>
      </w:r>
      <w:r w:rsidR="00A603D0" w:rsidRPr="001F0121">
        <w:rPr>
          <w:color w:val="000000" w:themeColor="text1"/>
          <w:sz w:val="28"/>
          <w:szCs w:val="28"/>
          <w:lang w:val="uk-UA"/>
        </w:rPr>
        <w:t xml:space="preserve"> </w:t>
      </w:r>
      <w:r w:rsidR="00A603D0" w:rsidRPr="001F0121">
        <w:rPr>
          <w:bCs/>
          <w:color w:val="000000" w:themeColor="text1"/>
          <w:sz w:val="28"/>
          <w:szCs w:val="28"/>
          <w:lang w:val="uk-UA"/>
        </w:rPr>
        <w:t>загального фонду</w:t>
      </w:r>
      <w:r w:rsidR="00A603D0" w:rsidRPr="001F0121">
        <w:rPr>
          <w:color w:val="000000" w:themeColor="text1"/>
          <w:sz w:val="28"/>
          <w:szCs w:val="28"/>
          <w:lang w:val="uk-UA"/>
        </w:rPr>
        <w:t xml:space="preserve"> бюджету</w:t>
      </w:r>
      <w:r w:rsidR="00A603D0" w:rsidRPr="001F0121">
        <w:rPr>
          <w:bCs/>
          <w:color w:val="000000" w:themeColor="text1"/>
          <w:sz w:val="28"/>
          <w:szCs w:val="28"/>
          <w:lang w:val="uk-UA"/>
        </w:rPr>
        <w:t xml:space="preserve"> </w:t>
      </w:r>
      <w:r w:rsidR="00371F8B" w:rsidRPr="001F0121">
        <w:rPr>
          <w:bCs/>
          <w:color w:val="000000" w:themeColor="text1"/>
          <w:sz w:val="28"/>
          <w:szCs w:val="28"/>
          <w:lang w:val="uk-UA"/>
        </w:rPr>
        <w:t>Новгород-Сіверської</w:t>
      </w:r>
      <w:r w:rsidR="00371F8B" w:rsidRPr="001F0121">
        <w:rPr>
          <w:color w:val="000000" w:themeColor="text1"/>
          <w:sz w:val="28"/>
          <w:szCs w:val="28"/>
          <w:lang w:val="uk-UA"/>
        </w:rPr>
        <w:t xml:space="preserve"> міської територіальної громади </w:t>
      </w:r>
      <w:r w:rsidRPr="001F0121">
        <w:rPr>
          <w:color w:val="000000" w:themeColor="text1"/>
          <w:sz w:val="28"/>
          <w:szCs w:val="28"/>
          <w:lang w:val="uk-UA"/>
        </w:rPr>
        <w:t xml:space="preserve">проведені видатки у сумі 1493,2 тис. грн </w:t>
      </w:r>
      <w:r w:rsidR="00371F8B" w:rsidRPr="001F0121">
        <w:rPr>
          <w:color w:val="000000" w:themeColor="text1"/>
          <w:sz w:val="28"/>
          <w:szCs w:val="28"/>
          <w:lang w:val="uk-UA"/>
        </w:rPr>
        <w:t xml:space="preserve">на </w:t>
      </w:r>
      <w:r w:rsidR="00371F8B" w:rsidRPr="001F0121">
        <w:rPr>
          <w:bCs/>
          <w:color w:val="000000" w:themeColor="text1"/>
          <w:sz w:val="28"/>
          <w:szCs w:val="28"/>
          <w:lang w:val="uk-UA"/>
        </w:rPr>
        <w:t xml:space="preserve">реалізацію </w:t>
      </w:r>
      <w:r w:rsidR="00371F8B" w:rsidRPr="001F0121">
        <w:rPr>
          <w:color w:val="000000" w:themeColor="text1"/>
          <w:sz w:val="28"/>
          <w:szCs w:val="28"/>
          <w:lang w:val="uk-UA"/>
        </w:rPr>
        <w:t>заходів</w:t>
      </w:r>
      <w:r w:rsidR="00371F8B" w:rsidRPr="001F0121">
        <w:rPr>
          <w:bCs/>
          <w:color w:val="000000" w:themeColor="text1"/>
          <w:sz w:val="28"/>
          <w:szCs w:val="28"/>
          <w:lang w:val="uk-UA"/>
        </w:rPr>
        <w:t xml:space="preserve"> </w:t>
      </w:r>
      <w:r w:rsidR="00371F8B" w:rsidRPr="001F0121">
        <w:rPr>
          <w:color w:val="000000" w:themeColor="text1"/>
          <w:sz w:val="28"/>
          <w:szCs w:val="28"/>
          <w:lang w:val="uk-UA"/>
        </w:rPr>
        <w:t>Програми розвитку первинної медико-санітарної допомоги та створення умов для надання якісних медичних послуг населенню на 2022-2025 роки</w:t>
      </w:r>
      <w:r w:rsidR="00854C2F" w:rsidRPr="001F0121">
        <w:rPr>
          <w:color w:val="000000" w:themeColor="text1"/>
          <w:sz w:val="28"/>
          <w:szCs w:val="28"/>
          <w:lang w:val="uk-UA"/>
        </w:rPr>
        <w:t xml:space="preserve">. </w:t>
      </w:r>
      <w:r w:rsidR="004B7DB1" w:rsidRPr="001F0121">
        <w:rPr>
          <w:color w:val="000000" w:themeColor="text1"/>
          <w:sz w:val="28"/>
          <w:szCs w:val="28"/>
          <w:lang w:val="uk-UA"/>
        </w:rPr>
        <w:t xml:space="preserve">КНП «Новгород-Сіверський міський Центр ПМСД» </w:t>
      </w:r>
      <w:r w:rsidRPr="001F0121">
        <w:rPr>
          <w:color w:val="000000" w:themeColor="text1"/>
          <w:sz w:val="28"/>
          <w:szCs w:val="28"/>
          <w:lang w:val="uk-UA"/>
        </w:rPr>
        <w:t xml:space="preserve">кошти використані </w:t>
      </w:r>
      <w:r w:rsidR="004B7DB1" w:rsidRPr="001F0121">
        <w:rPr>
          <w:color w:val="000000" w:themeColor="text1"/>
          <w:sz w:val="28"/>
          <w:szCs w:val="28"/>
          <w:lang w:val="uk-UA"/>
        </w:rPr>
        <w:t>з</w:t>
      </w:r>
      <w:r w:rsidR="008F08F6" w:rsidRPr="001F0121">
        <w:rPr>
          <w:color w:val="000000" w:themeColor="text1"/>
          <w:sz w:val="28"/>
          <w:szCs w:val="28"/>
          <w:lang w:val="uk-UA"/>
        </w:rPr>
        <w:t>а наступними напрямами:</w:t>
      </w:r>
    </w:p>
    <w:p w14:paraId="53C535B3" w14:textId="5EECA3FE" w:rsidR="00167C3F" w:rsidRPr="001F0121" w:rsidRDefault="007354AA" w:rsidP="005B7D1A">
      <w:pPr>
        <w:tabs>
          <w:tab w:val="left" w:pos="567"/>
        </w:tabs>
        <w:ind w:firstLine="567"/>
        <w:jc w:val="both"/>
        <w:rPr>
          <w:color w:val="000000" w:themeColor="text1"/>
          <w:sz w:val="28"/>
          <w:szCs w:val="28"/>
          <w:lang w:val="uk-UA"/>
        </w:rPr>
      </w:pPr>
      <w:r w:rsidRPr="001F0121">
        <w:rPr>
          <w:color w:val="000000" w:themeColor="text1"/>
          <w:sz w:val="28"/>
          <w:szCs w:val="28"/>
          <w:lang w:val="uk-UA"/>
        </w:rPr>
        <w:t xml:space="preserve">матеріально-технічне забезпечення підприємства – </w:t>
      </w:r>
      <w:r w:rsidR="005B5DF9" w:rsidRPr="001F0121">
        <w:rPr>
          <w:color w:val="000000" w:themeColor="text1"/>
          <w:sz w:val="28"/>
          <w:szCs w:val="28"/>
          <w:lang w:val="uk-UA"/>
        </w:rPr>
        <w:t>1344,4</w:t>
      </w:r>
      <w:r w:rsidRPr="001F0121">
        <w:rPr>
          <w:color w:val="000000" w:themeColor="text1"/>
          <w:sz w:val="28"/>
          <w:szCs w:val="28"/>
          <w:lang w:val="uk-UA"/>
        </w:rPr>
        <w:t xml:space="preserve"> тис. грн (оплата комунальних послуг та енергоносіїв);</w:t>
      </w:r>
    </w:p>
    <w:p w14:paraId="4FAA00BF" w14:textId="4441B017" w:rsidR="00167C3F" w:rsidRPr="001F0121" w:rsidRDefault="00BA3A56" w:rsidP="005B7D1A">
      <w:pPr>
        <w:tabs>
          <w:tab w:val="left" w:pos="567"/>
        </w:tabs>
        <w:ind w:firstLine="567"/>
        <w:jc w:val="both"/>
        <w:rPr>
          <w:color w:val="000000" w:themeColor="text1"/>
          <w:sz w:val="28"/>
          <w:szCs w:val="28"/>
          <w:lang w:val="uk-UA"/>
        </w:rPr>
      </w:pPr>
      <w:r w:rsidRPr="001F0121">
        <w:rPr>
          <w:color w:val="000000" w:themeColor="text1"/>
          <w:sz w:val="28"/>
          <w:szCs w:val="28"/>
          <w:lang w:val="uk-UA"/>
        </w:rPr>
        <w:lastRenderedPageBreak/>
        <w:t xml:space="preserve">забезпечення лiкарськими засобами пільгових категорій населення відповідно до </w:t>
      </w:r>
      <w:r w:rsidR="00002C69" w:rsidRPr="001F0121">
        <w:rPr>
          <w:color w:val="000000" w:themeColor="text1"/>
          <w:sz w:val="28"/>
          <w:szCs w:val="28"/>
          <w:lang w:val="uk-UA"/>
        </w:rPr>
        <w:t>п</w:t>
      </w:r>
      <w:r w:rsidRPr="001F0121">
        <w:rPr>
          <w:color w:val="000000" w:themeColor="text1"/>
          <w:sz w:val="28"/>
          <w:szCs w:val="28"/>
          <w:lang w:val="uk-UA"/>
        </w:rPr>
        <w:t xml:space="preserve">останови КМУ № 1303 від 17 серпня 1998 року – </w:t>
      </w:r>
      <w:r w:rsidR="001B4F06" w:rsidRPr="001F0121">
        <w:rPr>
          <w:color w:val="000000" w:themeColor="text1"/>
          <w:sz w:val="28"/>
          <w:szCs w:val="28"/>
          <w:lang w:val="uk-UA"/>
        </w:rPr>
        <w:t>5</w:t>
      </w:r>
      <w:r w:rsidR="008431E2" w:rsidRPr="001F0121">
        <w:rPr>
          <w:color w:val="000000" w:themeColor="text1"/>
          <w:sz w:val="28"/>
          <w:szCs w:val="28"/>
          <w:lang w:val="uk-UA"/>
        </w:rPr>
        <w:t>0</w:t>
      </w:r>
      <w:r w:rsidRPr="001F0121">
        <w:rPr>
          <w:color w:val="000000" w:themeColor="text1"/>
          <w:sz w:val="28"/>
          <w:szCs w:val="28"/>
          <w:lang w:val="uk-UA"/>
        </w:rPr>
        <w:t>,</w:t>
      </w:r>
      <w:r w:rsidR="008431E2" w:rsidRPr="001F0121">
        <w:rPr>
          <w:color w:val="000000" w:themeColor="text1"/>
          <w:sz w:val="28"/>
          <w:szCs w:val="28"/>
          <w:lang w:val="uk-UA"/>
        </w:rPr>
        <w:t>0</w:t>
      </w:r>
      <w:r w:rsidRPr="001F0121">
        <w:rPr>
          <w:color w:val="000000" w:themeColor="text1"/>
          <w:sz w:val="28"/>
          <w:szCs w:val="28"/>
          <w:lang w:val="uk-UA"/>
        </w:rPr>
        <w:t xml:space="preserve"> тис. грн (пільгові медикаменти</w:t>
      </w:r>
      <w:r w:rsidR="00E95367" w:rsidRPr="001F0121">
        <w:rPr>
          <w:color w:val="000000" w:themeColor="text1"/>
          <w:sz w:val="28"/>
          <w:szCs w:val="28"/>
          <w:lang w:val="uk-UA"/>
        </w:rPr>
        <w:t>);</w:t>
      </w:r>
    </w:p>
    <w:p w14:paraId="47EB8EBB" w14:textId="77777777" w:rsidR="00104B53" w:rsidRPr="001F0121" w:rsidRDefault="00104B53" w:rsidP="005B7D1A">
      <w:pPr>
        <w:tabs>
          <w:tab w:val="left" w:pos="567"/>
        </w:tabs>
        <w:ind w:firstLine="567"/>
        <w:jc w:val="both"/>
        <w:rPr>
          <w:color w:val="000000" w:themeColor="text1"/>
          <w:sz w:val="28"/>
          <w:szCs w:val="28"/>
          <w:lang w:val="uk-UA"/>
        </w:rPr>
      </w:pPr>
      <w:r w:rsidRPr="001F0121">
        <w:rPr>
          <w:color w:val="000000" w:themeColor="text1"/>
          <w:sz w:val="28"/>
          <w:szCs w:val="28"/>
          <w:lang w:val="uk-UA"/>
        </w:rPr>
        <w:t>раннє виявлення туберкульозу (закупівля туберкуліну для проведення туберкулінодіагностики у дітей) – 2,9 тис. грн;</w:t>
      </w:r>
    </w:p>
    <w:p w14:paraId="32CF72A0" w14:textId="77777777" w:rsidR="00182E04" w:rsidRPr="001F0121" w:rsidRDefault="00182E04" w:rsidP="005B7D1A">
      <w:pPr>
        <w:tabs>
          <w:tab w:val="left" w:pos="567"/>
        </w:tabs>
        <w:ind w:firstLine="567"/>
        <w:jc w:val="both"/>
        <w:rPr>
          <w:color w:val="000000" w:themeColor="text1"/>
          <w:sz w:val="28"/>
          <w:szCs w:val="28"/>
          <w:lang w:val="uk-UA"/>
        </w:rPr>
      </w:pPr>
      <w:r w:rsidRPr="001F0121">
        <w:rPr>
          <w:color w:val="000000" w:themeColor="text1"/>
          <w:sz w:val="28"/>
          <w:szCs w:val="28"/>
          <w:lang w:val="uk-UA"/>
        </w:rPr>
        <w:t>забезпечення дітей з інвалідністю технічними та іншими засобами медичного призначення, дітей віком до 1 року, народжених ВІЛ-інфікованими матерями (придбано памперси) – 47,3 тис. грн;</w:t>
      </w:r>
    </w:p>
    <w:p w14:paraId="5B6D4408" w14:textId="6D218238" w:rsidR="00E95367" w:rsidRPr="001F0121" w:rsidRDefault="00A43EB7" w:rsidP="005B7D1A">
      <w:pPr>
        <w:tabs>
          <w:tab w:val="left" w:pos="567"/>
        </w:tabs>
        <w:ind w:firstLine="567"/>
        <w:jc w:val="both"/>
        <w:rPr>
          <w:color w:val="000000" w:themeColor="text1"/>
          <w:sz w:val="28"/>
          <w:szCs w:val="28"/>
          <w:lang w:val="uk-UA"/>
        </w:rPr>
      </w:pPr>
      <w:r w:rsidRPr="001F0121">
        <w:rPr>
          <w:color w:val="000000" w:themeColor="text1"/>
          <w:sz w:val="28"/>
          <w:szCs w:val="28"/>
          <w:lang w:val="uk-UA"/>
        </w:rPr>
        <w:t>поліпшення медикаментозного і матеріально-технічного забезпечення галузі відповідно до стандартів та з урахуванням необхідності досягнення гарантованого державою обсягу безоплатної медичної допомоги громадянам у закладах охорони здоров'я</w:t>
      </w:r>
      <w:r w:rsidR="003D7402" w:rsidRPr="001F0121">
        <w:rPr>
          <w:color w:val="000000" w:themeColor="text1"/>
          <w:sz w:val="28"/>
          <w:szCs w:val="28"/>
          <w:lang w:val="uk-UA"/>
        </w:rPr>
        <w:t xml:space="preserve"> </w:t>
      </w:r>
      <w:r w:rsidR="006D6A7F" w:rsidRPr="001F0121">
        <w:rPr>
          <w:color w:val="000000" w:themeColor="text1"/>
          <w:sz w:val="28"/>
          <w:szCs w:val="28"/>
          <w:lang w:val="uk-UA"/>
        </w:rPr>
        <w:t>–</w:t>
      </w:r>
      <w:r w:rsidRPr="001F0121">
        <w:rPr>
          <w:color w:val="000000" w:themeColor="text1"/>
          <w:sz w:val="28"/>
          <w:szCs w:val="28"/>
          <w:lang w:val="uk-UA"/>
        </w:rPr>
        <w:t xml:space="preserve"> </w:t>
      </w:r>
      <w:r w:rsidR="00B87589" w:rsidRPr="001F0121">
        <w:rPr>
          <w:color w:val="000000" w:themeColor="text1"/>
          <w:sz w:val="28"/>
          <w:szCs w:val="28"/>
          <w:lang w:val="uk-UA"/>
        </w:rPr>
        <w:t>3</w:t>
      </w:r>
      <w:r w:rsidR="0021656A" w:rsidRPr="001F0121">
        <w:rPr>
          <w:color w:val="000000" w:themeColor="text1"/>
          <w:sz w:val="28"/>
          <w:szCs w:val="28"/>
          <w:lang w:val="uk-UA"/>
        </w:rPr>
        <w:t>9</w:t>
      </w:r>
      <w:r w:rsidR="00B87589" w:rsidRPr="001F0121">
        <w:rPr>
          <w:color w:val="000000" w:themeColor="text1"/>
          <w:sz w:val="28"/>
          <w:szCs w:val="28"/>
          <w:lang w:val="uk-UA"/>
        </w:rPr>
        <w:t>,</w:t>
      </w:r>
      <w:r w:rsidR="0021656A" w:rsidRPr="001F0121">
        <w:rPr>
          <w:color w:val="000000" w:themeColor="text1"/>
          <w:sz w:val="28"/>
          <w:szCs w:val="28"/>
          <w:lang w:val="uk-UA"/>
        </w:rPr>
        <w:t>0</w:t>
      </w:r>
      <w:r w:rsidR="006D6A7F" w:rsidRPr="001F0121">
        <w:rPr>
          <w:color w:val="000000" w:themeColor="text1"/>
          <w:sz w:val="28"/>
          <w:szCs w:val="28"/>
          <w:lang w:val="uk-UA"/>
        </w:rPr>
        <w:t xml:space="preserve"> тис. грн (швидкісні тести для виявлення ВІЛ, гепатитів, сифілісу</w:t>
      </w:r>
      <w:r w:rsidR="00B87589" w:rsidRPr="001F0121">
        <w:rPr>
          <w:color w:val="000000" w:themeColor="text1"/>
          <w:sz w:val="28"/>
          <w:szCs w:val="28"/>
          <w:lang w:val="uk-UA"/>
        </w:rPr>
        <w:t>, вакуумні пробірки для лабораторії</w:t>
      </w:r>
      <w:r w:rsidR="006D6A7F" w:rsidRPr="001F0121">
        <w:rPr>
          <w:color w:val="000000" w:themeColor="text1"/>
          <w:sz w:val="28"/>
          <w:szCs w:val="28"/>
          <w:lang w:val="uk-UA"/>
        </w:rPr>
        <w:t>);</w:t>
      </w:r>
    </w:p>
    <w:p w14:paraId="09D7D3EE" w14:textId="5976E98D" w:rsidR="006D6A7F" w:rsidRPr="001F0121" w:rsidRDefault="00097CCD" w:rsidP="005B7D1A">
      <w:pPr>
        <w:tabs>
          <w:tab w:val="left" w:pos="567"/>
        </w:tabs>
        <w:ind w:firstLine="567"/>
        <w:jc w:val="both"/>
        <w:rPr>
          <w:color w:val="000000" w:themeColor="text1"/>
          <w:sz w:val="28"/>
          <w:szCs w:val="28"/>
          <w:lang w:val="uk-UA"/>
        </w:rPr>
      </w:pPr>
      <w:r w:rsidRPr="001F0121">
        <w:rPr>
          <w:color w:val="000000" w:themeColor="text1"/>
          <w:sz w:val="28"/>
          <w:szCs w:val="28"/>
          <w:lang w:val="uk-UA"/>
        </w:rPr>
        <w:t>з</w:t>
      </w:r>
      <w:r w:rsidR="00204A24" w:rsidRPr="001F0121">
        <w:rPr>
          <w:color w:val="000000" w:themeColor="text1"/>
          <w:sz w:val="28"/>
          <w:szCs w:val="28"/>
          <w:lang w:val="uk-UA"/>
        </w:rPr>
        <w:t xml:space="preserve">абезпечення пожежної безпеки у закладах охорони здоров'я </w:t>
      </w:r>
      <w:r w:rsidRPr="001F0121">
        <w:rPr>
          <w:color w:val="000000" w:themeColor="text1"/>
          <w:sz w:val="28"/>
          <w:szCs w:val="28"/>
          <w:lang w:val="uk-UA"/>
        </w:rPr>
        <w:t xml:space="preserve">– </w:t>
      </w:r>
      <w:r w:rsidR="0034766F" w:rsidRPr="001F0121">
        <w:rPr>
          <w:color w:val="000000" w:themeColor="text1"/>
          <w:sz w:val="28"/>
          <w:szCs w:val="28"/>
          <w:lang w:val="uk-UA"/>
        </w:rPr>
        <w:t>8</w:t>
      </w:r>
      <w:r w:rsidRPr="001F0121">
        <w:rPr>
          <w:color w:val="000000" w:themeColor="text1"/>
          <w:sz w:val="28"/>
          <w:szCs w:val="28"/>
          <w:lang w:val="uk-UA"/>
        </w:rPr>
        <w:t>,</w:t>
      </w:r>
      <w:r w:rsidR="0034766F" w:rsidRPr="001F0121">
        <w:rPr>
          <w:color w:val="000000" w:themeColor="text1"/>
          <w:sz w:val="28"/>
          <w:szCs w:val="28"/>
          <w:lang w:val="uk-UA"/>
        </w:rPr>
        <w:t>8</w:t>
      </w:r>
      <w:r w:rsidRPr="001F0121">
        <w:rPr>
          <w:color w:val="000000" w:themeColor="text1"/>
          <w:sz w:val="28"/>
          <w:szCs w:val="28"/>
          <w:lang w:val="uk-UA"/>
        </w:rPr>
        <w:t xml:space="preserve"> тис. грн </w:t>
      </w:r>
      <w:r w:rsidR="00204A24" w:rsidRPr="001F0121">
        <w:rPr>
          <w:color w:val="000000" w:themeColor="text1"/>
          <w:sz w:val="28"/>
          <w:szCs w:val="28"/>
          <w:lang w:val="uk-UA"/>
        </w:rPr>
        <w:t>(оплата послуг технічного обслуговування та пожежного спостерігання сигналізації)</w:t>
      </w:r>
      <w:r w:rsidR="00DB5E2C" w:rsidRPr="001F0121">
        <w:rPr>
          <w:color w:val="000000" w:themeColor="text1"/>
          <w:sz w:val="28"/>
          <w:szCs w:val="28"/>
          <w:lang w:val="uk-UA"/>
        </w:rPr>
        <w:t>;</w:t>
      </w:r>
    </w:p>
    <w:p w14:paraId="37EA0FF4" w14:textId="7AA07A8D" w:rsidR="00DB5E2C" w:rsidRPr="001F0121" w:rsidRDefault="00DB5E2C" w:rsidP="005B7D1A">
      <w:pPr>
        <w:tabs>
          <w:tab w:val="left" w:pos="567"/>
        </w:tabs>
        <w:ind w:firstLine="567"/>
        <w:jc w:val="both"/>
        <w:rPr>
          <w:color w:val="000000" w:themeColor="text1"/>
          <w:sz w:val="28"/>
          <w:szCs w:val="28"/>
          <w:lang w:val="uk-UA"/>
        </w:rPr>
      </w:pPr>
      <w:r w:rsidRPr="001F0121">
        <w:rPr>
          <w:color w:val="000000" w:themeColor="text1"/>
          <w:sz w:val="28"/>
          <w:szCs w:val="28"/>
          <w:lang w:val="uk-UA"/>
        </w:rPr>
        <w:t>матеріально-технічне забезпечення медичних працівників – 0,</w:t>
      </w:r>
      <w:r w:rsidR="00F538D5" w:rsidRPr="001F0121">
        <w:rPr>
          <w:color w:val="000000" w:themeColor="text1"/>
          <w:sz w:val="28"/>
          <w:szCs w:val="28"/>
          <w:lang w:val="uk-UA"/>
        </w:rPr>
        <w:t>8</w:t>
      </w:r>
      <w:r w:rsidRPr="001F0121">
        <w:rPr>
          <w:color w:val="000000" w:themeColor="text1"/>
          <w:sz w:val="28"/>
          <w:szCs w:val="28"/>
          <w:lang w:val="uk-UA"/>
        </w:rPr>
        <w:t xml:space="preserve"> тис. грн.</w:t>
      </w:r>
    </w:p>
    <w:p w14:paraId="2972C9DA" w14:textId="037EF88F" w:rsidR="00097CCD" w:rsidRPr="001F0121" w:rsidRDefault="003C56EF" w:rsidP="007A4556">
      <w:pPr>
        <w:ind w:firstLine="567"/>
        <w:jc w:val="both"/>
        <w:rPr>
          <w:color w:val="000000" w:themeColor="text1"/>
          <w:sz w:val="28"/>
          <w:szCs w:val="28"/>
          <w:lang w:val="uk-UA"/>
        </w:rPr>
      </w:pPr>
      <w:r w:rsidRPr="001F0121">
        <w:rPr>
          <w:color w:val="000000" w:themeColor="text1"/>
          <w:sz w:val="28"/>
          <w:szCs w:val="28"/>
          <w:lang w:val="uk-UA"/>
        </w:rPr>
        <w:t>У</w:t>
      </w:r>
      <w:r w:rsidR="00CB21B4" w:rsidRPr="001F0121">
        <w:rPr>
          <w:color w:val="000000" w:themeColor="text1"/>
          <w:sz w:val="28"/>
          <w:szCs w:val="28"/>
          <w:lang w:val="uk-UA"/>
        </w:rPr>
        <w:t xml:space="preserve"> 2025 році</w:t>
      </w:r>
      <w:r w:rsidR="00D524F6" w:rsidRPr="001F0121">
        <w:rPr>
          <w:color w:val="000000" w:themeColor="text1"/>
          <w:sz w:val="28"/>
          <w:szCs w:val="28"/>
          <w:lang w:val="uk-UA"/>
        </w:rPr>
        <w:t xml:space="preserve"> </w:t>
      </w:r>
      <w:r w:rsidRPr="001F0121">
        <w:rPr>
          <w:color w:val="000000" w:themeColor="text1"/>
          <w:sz w:val="28"/>
          <w:szCs w:val="28"/>
          <w:lang w:val="uk-UA"/>
        </w:rPr>
        <w:t xml:space="preserve">із загального фонду бюджету </w:t>
      </w:r>
      <w:r w:rsidR="00264DDF" w:rsidRPr="001F0121">
        <w:rPr>
          <w:rStyle w:val="qowt-font1-timesnewroman"/>
          <w:color w:val="000000" w:themeColor="text1"/>
          <w:sz w:val="28"/>
          <w:szCs w:val="28"/>
          <w:shd w:val="clear" w:color="auto" w:fill="FFFFFF"/>
          <w:lang w:val="uk-UA"/>
        </w:rPr>
        <w:t>Новгород-Сіверською міською радою</w:t>
      </w:r>
      <w:r w:rsidRPr="001F0121">
        <w:rPr>
          <w:rStyle w:val="qowt-font1-timesnewroman"/>
          <w:color w:val="000000" w:themeColor="text1"/>
          <w:sz w:val="28"/>
          <w:szCs w:val="28"/>
          <w:shd w:val="clear" w:color="auto" w:fill="FFFFFF"/>
          <w:lang w:val="uk-UA"/>
        </w:rPr>
        <w:t xml:space="preserve"> </w:t>
      </w:r>
      <w:r w:rsidRPr="001F0121">
        <w:rPr>
          <w:color w:val="000000" w:themeColor="text1"/>
          <w:sz w:val="28"/>
          <w:szCs w:val="28"/>
          <w:lang w:val="uk-UA"/>
        </w:rPr>
        <w:t xml:space="preserve">(як виконавцем програми) </w:t>
      </w:r>
      <w:r w:rsidR="00264DDF" w:rsidRPr="001F0121">
        <w:rPr>
          <w:rStyle w:val="qowt-font1-timesnewroman"/>
          <w:color w:val="000000" w:themeColor="text1"/>
          <w:szCs w:val="28"/>
          <w:shd w:val="clear" w:color="auto" w:fill="FFFFFF"/>
          <w:lang w:val="uk-UA"/>
        </w:rPr>
        <w:t xml:space="preserve"> </w:t>
      </w:r>
      <w:r w:rsidR="00C870E1" w:rsidRPr="001F0121">
        <w:rPr>
          <w:rStyle w:val="qowt-font1-timesnewroman"/>
          <w:color w:val="000000" w:themeColor="text1"/>
          <w:sz w:val="28"/>
          <w:szCs w:val="28"/>
          <w:shd w:val="clear" w:color="auto" w:fill="FFFFFF"/>
          <w:lang w:val="uk-UA"/>
        </w:rPr>
        <w:t>пров</w:t>
      </w:r>
      <w:r w:rsidRPr="001F0121">
        <w:rPr>
          <w:rStyle w:val="qowt-font1-timesnewroman"/>
          <w:color w:val="000000" w:themeColor="text1"/>
          <w:sz w:val="28"/>
          <w:szCs w:val="28"/>
          <w:shd w:val="clear" w:color="auto" w:fill="FFFFFF"/>
          <w:lang w:val="uk-UA"/>
        </w:rPr>
        <w:t>едені</w:t>
      </w:r>
      <w:r w:rsidR="00C870E1" w:rsidRPr="001F0121">
        <w:rPr>
          <w:color w:val="000000" w:themeColor="text1"/>
          <w:sz w:val="28"/>
          <w:szCs w:val="28"/>
          <w:lang w:val="uk-UA"/>
        </w:rPr>
        <w:t xml:space="preserve"> видатки </w:t>
      </w:r>
      <w:r w:rsidR="00F82424" w:rsidRPr="001F0121">
        <w:rPr>
          <w:color w:val="000000" w:themeColor="text1"/>
          <w:sz w:val="28"/>
          <w:szCs w:val="28"/>
          <w:lang w:val="uk-UA"/>
        </w:rPr>
        <w:t xml:space="preserve">за Програмою розвитку первинної медико-санітарної допомоги та створення умов для надання якісних медичних послуг населенню на 2022-2025 роки у сумі </w:t>
      </w:r>
      <w:r w:rsidR="00A67583" w:rsidRPr="001F0121">
        <w:rPr>
          <w:color w:val="000000" w:themeColor="text1"/>
          <w:sz w:val="28"/>
          <w:szCs w:val="28"/>
          <w:lang w:val="uk-UA"/>
        </w:rPr>
        <w:t>1</w:t>
      </w:r>
      <w:r w:rsidR="009B763E" w:rsidRPr="001F0121">
        <w:rPr>
          <w:color w:val="000000" w:themeColor="text1"/>
          <w:sz w:val="28"/>
          <w:szCs w:val="28"/>
          <w:lang w:val="uk-UA"/>
        </w:rPr>
        <w:t>6</w:t>
      </w:r>
      <w:r w:rsidR="00A67583" w:rsidRPr="001F0121">
        <w:rPr>
          <w:color w:val="000000" w:themeColor="text1"/>
          <w:sz w:val="28"/>
          <w:szCs w:val="28"/>
          <w:lang w:val="uk-UA"/>
        </w:rPr>
        <w:t>4</w:t>
      </w:r>
      <w:r w:rsidR="00F82424" w:rsidRPr="001F0121">
        <w:rPr>
          <w:color w:val="000000" w:themeColor="text1"/>
          <w:sz w:val="28"/>
          <w:szCs w:val="28"/>
          <w:lang w:val="uk-UA"/>
        </w:rPr>
        <w:t>,</w:t>
      </w:r>
      <w:r w:rsidR="00A67583" w:rsidRPr="001F0121">
        <w:rPr>
          <w:color w:val="000000" w:themeColor="text1"/>
          <w:sz w:val="28"/>
          <w:szCs w:val="28"/>
          <w:lang w:val="uk-UA"/>
        </w:rPr>
        <w:t>6</w:t>
      </w:r>
      <w:r w:rsidR="00F82424" w:rsidRPr="001F0121">
        <w:rPr>
          <w:color w:val="000000" w:themeColor="text1"/>
          <w:sz w:val="28"/>
          <w:szCs w:val="28"/>
          <w:lang w:val="uk-UA"/>
        </w:rPr>
        <w:t xml:space="preserve"> тис. грн </w:t>
      </w:r>
      <w:r w:rsidRPr="001F0121">
        <w:rPr>
          <w:color w:val="000000" w:themeColor="text1"/>
          <w:sz w:val="28"/>
          <w:szCs w:val="28"/>
          <w:lang w:val="uk-UA"/>
        </w:rPr>
        <w:t>з</w:t>
      </w:r>
      <w:r w:rsidR="00F82424" w:rsidRPr="001F0121">
        <w:rPr>
          <w:color w:val="000000" w:themeColor="text1"/>
          <w:sz w:val="28"/>
          <w:szCs w:val="28"/>
          <w:lang w:val="uk-UA"/>
        </w:rPr>
        <w:t>а напрям</w:t>
      </w:r>
      <w:r w:rsidR="0009664F" w:rsidRPr="001F0121">
        <w:rPr>
          <w:color w:val="000000" w:themeColor="text1"/>
          <w:sz w:val="28"/>
          <w:szCs w:val="28"/>
          <w:lang w:val="uk-UA"/>
        </w:rPr>
        <w:t>о</w:t>
      </w:r>
      <w:r w:rsidR="00F82424" w:rsidRPr="001F0121">
        <w:rPr>
          <w:color w:val="000000" w:themeColor="text1"/>
          <w:sz w:val="28"/>
          <w:szCs w:val="28"/>
          <w:lang w:val="uk-UA"/>
        </w:rPr>
        <w:t>м</w:t>
      </w:r>
      <w:r w:rsidR="007A4556" w:rsidRPr="001F0121">
        <w:rPr>
          <w:color w:val="000000" w:themeColor="text1"/>
          <w:sz w:val="28"/>
          <w:szCs w:val="28"/>
          <w:lang w:val="uk-UA"/>
        </w:rPr>
        <w:t xml:space="preserve"> - </w:t>
      </w:r>
      <w:r w:rsidR="0009664F" w:rsidRPr="001F0121">
        <w:rPr>
          <w:color w:val="000000" w:themeColor="text1"/>
          <w:sz w:val="28"/>
          <w:szCs w:val="28"/>
          <w:lang w:val="uk-UA"/>
        </w:rPr>
        <w:t>забезпечення утримання медичних пунктів тимчасового базування</w:t>
      </w:r>
      <w:r w:rsidR="00AB7AFD" w:rsidRPr="001F0121">
        <w:rPr>
          <w:color w:val="000000" w:themeColor="text1"/>
          <w:sz w:val="28"/>
          <w:szCs w:val="28"/>
          <w:lang w:val="uk-UA"/>
        </w:rPr>
        <w:t xml:space="preserve"> (</w:t>
      </w:r>
      <w:r w:rsidRPr="001F0121">
        <w:rPr>
          <w:color w:val="000000" w:themeColor="text1"/>
          <w:sz w:val="28"/>
          <w:szCs w:val="28"/>
          <w:lang w:val="uk-UA"/>
        </w:rPr>
        <w:t>оплата за</w:t>
      </w:r>
      <w:r w:rsidR="00B142AA" w:rsidRPr="001F0121">
        <w:rPr>
          <w:color w:val="000000" w:themeColor="text1"/>
          <w:sz w:val="28"/>
          <w:szCs w:val="28"/>
          <w:lang w:val="uk-UA"/>
        </w:rPr>
        <w:t xml:space="preserve"> використану електроенергію та розподіл, лічильники</w:t>
      </w:r>
      <w:r w:rsidR="007705BA" w:rsidRPr="001F0121">
        <w:rPr>
          <w:color w:val="000000" w:themeColor="text1"/>
          <w:sz w:val="28"/>
          <w:szCs w:val="28"/>
          <w:lang w:val="uk-UA"/>
        </w:rPr>
        <w:t>)</w:t>
      </w:r>
      <w:r w:rsidR="00191CA8" w:rsidRPr="001F0121">
        <w:rPr>
          <w:color w:val="000000" w:themeColor="text1"/>
          <w:sz w:val="28"/>
          <w:szCs w:val="28"/>
          <w:lang w:val="uk-UA"/>
        </w:rPr>
        <w:t>.</w:t>
      </w:r>
    </w:p>
    <w:p w14:paraId="33B66B3D" w14:textId="376B8D27" w:rsidR="003631BE" w:rsidRPr="001F0121" w:rsidRDefault="001C0E9E" w:rsidP="000C1DF0">
      <w:pPr>
        <w:tabs>
          <w:tab w:val="left" w:pos="567"/>
        </w:tabs>
        <w:ind w:firstLine="567"/>
        <w:jc w:val="both"/>
        <w:rPr>
          <w:color w:val="000000" w:themeColor="text1"/>
          <w:sz w:val="28"/>
          <w:szCs w:val="28"/>
          <w:lang w:val="uk-UA"/>
        </w:rPr>
      </w:pPr>
      <w:r w:rsidRPr="001F0121">
        <w:rPr>
          <w:color w:val="000000" w:themeColor="text1"/>
          <w:sz w:val="28"/>
          <w:szCs w:val="28"/>
          <w:lang w:val="uk-UA"/>
        </w:rPr>
        <w:t>Загальні в</w:t>
      </w:r>
      <w:r w:rsidR="003631BE" w:rsidRPr="001F0121">
        <w:rPr>
          <w:color w:val="000000" w:themeColor="text1"/>
          <w:sz w:val="28"/>
          <w:szCs w:val="28"/>
          <w:lang w:val="uk-UA"/>
        </w:rPr>
        <w:t>идатки на охорон</w:t>
      </w:r>
      <w:r w:rsidR="00D9450D" w:rsidRPr="001F0121">
        <w:rPr>
          <w:color w:val="000000" w:themeColor="text1"/>
          <w:sz w:val="28"/>
          <w:szCs w:val="28"/>
          <w:lang w:val="uk-UA"/>
        </w:rPr>
        <w:t>у</w:t>
      </w:r>
      <w:r w:rsidR="003631BE" w:rsidRPr="001F0121">
        <w:rPr>
          <w:color w:val="000000" w:themeColor="text1"/>
          <w:sz w:val="28"/>
          <w:szCs w:val="28"/>
          <w:lang w:val="uk-UA"/>
        </w:rPr>
        <w:t xml:space="preserve"> здоров’я </w:t>
      </w:r>
      <w:r w:rsidR="004124F3" w:rsidRPr="001F0121">
        <w:rPr>
          <w:color w:val="000000" w:themeColor="text1"/>
          <w:sz w:val="28"/>
          <w:szCs w:val="28"/>
          <w:lang w:val="uk-UA"/>
        </w:rPr>
        <w:t xml:space="preserve">у </w:t>
      </w:r>
      <w:r w:rsidR="005D2075" w:rsidRPr="001F0121">
        <w:rPr>
          <w:color w:val="000000" w:themeColor="text1"/>
          <w:sz w:val="28"/>
          <w:szCs w:val="28"/>
          <w:lang w:val="uk-UA"/>
        </w:rPr>
        <w:t>звітному</w:t>
      </w:r>
      <w:r w:rsidR="003631BE" w:rsidRPr="001F0121">
        <w:rPr>
          <w:color w:val="000000" w:themeColor="text1"/>
          <w:sz w:val="28"/>
          <w:szCs w:val="28"/>
          <w:lang w:val="uk-UA"/>
        </w:rPr>
        <w:t xml:space="preserve"> ро</w:t>
      </w:r>
      <w:r w:rsidR="005D2075" w:rsidRPr="001F0121">
        <w:rPr>
          <w:color w:val="000000" w:themeColor="text1"/>
          <w:sz w:val="28"/>
          <w:szCs w:val="28"/>
          <w:lang w:val="uk-UA"/>
        </w:rPr>
        <w:t>ці</w:t>
      </w:r>
      <w:r w:rsidR="003631BE" w:rsidRPr="001F0121">
        <w:rPr>
          <w:color w:val="000000" w:themeColor="text1"/>
          <w:sz w:val="28"/>
          <w:szCs w:val="28"/>
          <w:lang w:val="uk-UA"/>
        </w:rPr>
        <w:t xml:space="preserve"> у порівнянні з </w:t>
      </w:r>
      <w:r w:rsidR="00CB21B4" w:rsidRPr="001F0121">
        <w:rPr>
          <w:color w:val="000000" w:themeColor="text1"/>
          <w:sz w:val="28"/>
          <w:szCs w:val="28"/>
          <w:lang w:val="uk-UA"/>
        </w:rPr>
        <w:t xml:space="preserve">          </w:t>
      </w:r>
      <w:r w:rsidR="003631BE" w:rsidRPr="001F0121">
        <w:rPr>
          <w:color w:val="000000" w:themeColor="text1"/>
          <w:sz w:val="28"/>
          <w:szCs w:val="28"/>
          <w:lang w:val="uk-UA"/>
        </w:rPr>
        <w:t>202</w:t>
      </w:r>
      <w:r w:rsidR="00B97827" w:rsidRPr="001F0121">
        <w:rPr>
          <w:color w:val="000000" w:themeColor="text1"/>
          <w:sz w:val="28"/>
          <w:szCs w:val="28"/>
          <w:lang w:val="uk-UA"/>
        </w:rPr>
        <w:t>4</w:t>
      </w:r>
      <w:r w:rsidR="003631BE" w:rsidRPr="001F0121">
        <w:rPr>
          <w:color w:val="000000" w:themeColor="text1"/>
          <w:sz w:val="28"/>
          <w:szCs w:val="28"/>
          <w:lang w:val="uk-UA"/>
        </w:rPr>
        <w:t xml:space="preserve"> рок</w:t>
      </w:r>
      <w:r w:rsidR="005D2075" w:rsidRPr="001F0121">
        <w:rPr>
          <w:color w:val="000000" w:themeColor="text1"/>
          <w:sz w:val="28"/>
          <w:szCs w:val="28"/>
          <w:lang w:val="uk-UA"/>
        </w:rPr>
        <w:t>ом</w:t>
      </w:r>
      <w:r w:rsidR="003631BE" w:rsidRPr="001F0121">
        <w:rPr>
          <w:color w:val="000000" w:themeColor="text1"/>
          <w:sz w:val="28"/>
          <w:szCs w:val="28"/>
          <w:lang w:val="uk-UA"/>
        </w:rPr>
        <w:t xml:space="preserve"> з</w:t>
      </w:r>
      <w:r w:rsidR="00032E9A" w:rsidRPr="001F0121">
        <w:rPr>
          <w:color w:val="000000" w:themeColor="text1"/>
          <w:sz w:val="28"/>
          <w:szCs w:val="28"/>
          <w:lang w:val="uk-UA"/>
        </w:rPr>
        <w:t>більшились</w:t>
      </w:r>
      <w:r w:rsidR="003631BE" w:rsidRPr="001F0121">
        <w:rPr>
          <w:color w:val="000000" w:themeColor="text1"/>
          <w:sz w:val="28"/>
          <w:szCs w:val="28"/>
          <w:lang w:val="uk-UA"/>
        </w:rPr>
        <w:t xml:space="preserve"> на</w:t>
      </w:r>
      <w:r w:rsidR="00782E57" w:rsidRPr="001F0121">
        <w:rPr>
          <w:color w:val="000000" w:themeColor="text1"/>
          <w:sz w:val="28"/>
          <w:szCs w:val="28"/>
          <w:lang w:val="uk-UA"/>
        </w:rPr>
        <w:t xml:space="preserve"> </w:t>
      </w:r>
      <w:r w:rsidR="005D2075" w:rsidRPr="001F0121">
        <w:rPr>
          <w:color w:val="000000" w:themeColor="text1"/>
          <w:sz w:val="28"/>
          <w:szCs w:val="28"/>
          <w:lang w:val="uk-UA"/>
        </w:rPr>
        <w:t>3094,6</w:t>
      </w:r>
      <w:r w:rsidR="00E961EA" w:rsidRPr="001F0121">
        <w:rPr>
          <w:color w:val="000000" w:themeColor="text1"/>
          <w:sz w:val="28"/>
          <w:szCs w:val="28"/>
          <w:lang w:val="uk-UA"/>
        </w:rPr>
        <w:t xml:space="preserve"> тис. грн або на </w:t>
      </w:r>
      <w:r w:rsidR="00386FD9" w:rsidRPr="001F0121">
        <w:rPr>
          <w:color w:val="000000" w:themeColor="text1"/>
          <w:sz w:val="28"/>
          <w:szCs w:val="28"/>
          <w:lang w:val="uk-UA"/>
        </w:rPr>
        <w:t>3</w:t>
      </w:r>
      <w:r w:rsidR="005D2075" w:rsidRPr="001F0121">
        <w:rPr>
          <w:color w:val="000000" w:themeColor="text1"/>
          <w:sz w:val="28"/>
          <w:szCs w:val="28"/>
          <w:lang w:val="uk-UA"/>
        </w:rPr>
        <w:t>0</w:t>
      </w:r>
      <w:r w:rsidR="003631BE" w:rsidRPr="001F0121">
        <w:rPr>
          <w:color w:val="000000" w:themeColor="text1"/>
          <w:sz w:val="28"/>
          <w:szCs w:val="28"/>
          <w:lang w:val="uk-UA"/>
        </w:rPr>
        <w:t>,</w:t>
      </w:r>
      <w:r w:rsidR="005D2075" w:rsidRPr="001F0121">
        <w:rPr>
          <w:color w:val="000000" w:themeColor="text1"/>
          <w:sz w:val="28"/>
          <w:szCs w:val="28"/>
          <w:lang w:val="uk-UA"/>
        </w:rPr>
        <w:t>3</w:t>
      </w:r>
      <w:r w:rsidR="003631BE" w:rsidRPr="001F0121">
        <w:rPr>
          <w:color w:val="000000" w:themeColor="text1"/>
          <w:sz w:val="28"/>
          <w:szCs w:val="28"/>
          <w:lang w:val="uk-UA"/>
        </w:rPr>
        <w:t>%.</w:t>
      </w:r>
    </w:p>
    <w:p w14:paraId="52BA91E0" w14:textId="77777777" w:rsidR="004A1AC0" w:rsidRPr="001F0121" w:rsidRDefault="004A1AC0" w:rsidP="00766CA0">
      <w:pPr>
        <w:tabs>
          <w:tab w:val="left" w:pos="567"/>
        </w:tabs>
        <w:ind w:firstLine="567"/>
        <w:jc w:val="both"/>
        <w:rPr>
          <w:color w:val="000000" w:themeColor="text1"/>
          <w:sz w:val="28"/>
          <w:szCs w:val="28"/>
          <w:lang w:val="uk-UA"/>
        </w:rPr>
      </w:pPr>
    </w:p>
    <w:p w14:paraId="5A7B3296" w14:textId="77777777" w:rsidR="00665158" w:rsidRPr="001F0121" w:rsidRDefault="00665158" w:rsidP="000D338B">
      <w:pPr>
        <w:jc w:val="center"/>
        <w:rPr>
          <w:b/>
          <w:color w:val="000000" w:themeColor="text1"/>
          <w:sz w:val="28"/>
          <w:szCs w:val="28"/>
          <w:lang w:val="uk-UA"/>
        </w:rPr>
      </w:pPr>
      <w:r w:rsidRPr="001F0121">
        <w:rPr>
          <w:b/>
          <w:color w:val="000000" w:themeColor="text1"/>
          <w:sz w:val="28"/>
          <w:szCs w:val="28"/>
          <w:lang w:val="uk-UA"/>
        </w:rPr>
        <w:t>СОЦІАЛЬНИЙ ЗАХИСТ І СОЦІАЛЬНЕ ЗАБЕЗПЕЧЕННЯ</w:t>
      </w:r>
    </w:p>
    <w:p w14:paraId="43509A21" w14:textId="77777777" w:rsidR="00AB60CB" w:rsidRPr="001F0121" w:rsidRDefault="00AB60CB" w:rsidP="000D338B">
      <w:pPr>
        <w:ind w:firstLine="567"/>
        <w:jc w:val="both"/>
        <w:rPr>
          <w:color w:val="0070C0"/>
          <w:sz w:val="16"/>
          <w:szCs w:val="16"/>
          <w:lang w:val="uk-UA"/>
        </w:rPr>
      </w:pPr>
    </w:p>
    <w:p w14:paraId="0635C493" w14:textId="77777777" w:rsidR="00FD0A64" w:rsidRPr="001F0121" w:rsidRDefault="00FD0A64" w:rsidP="00FD0A64">
      <w:pPr>
        <w:pStyle w:val="afc"/>
        <w:ind w:firstLine="567"/>
        <w:jc w:val="both"/>
        <w:rPr>
          <w:rFonts w:ascii="Times New Roman" w:hAnsi="Times New Roman"/>
          <w:color w:val="000000" w:themeColor="text1"/>
          <w:sz w:val="28"/>
          <w:szCs w:val="28"/>
          <w:lang w:val="uk-UA"/>
        </w:rPr>
      </w:pPr>
      <w:r w:rsidRPr="001F0121">
        <w:rPr>
          <w:rFonts w:ascii="Times New Roman" w:hAnsi="Times New Roman"/>
          <w:color w:val="000000" w:themeColor="text1"/>
          <w:sz w:val="28"/>
          <w:szCs w:val="28"/>
          <w:lang w:val="uk-UA"/>
        </w:rPr>
        <w:t xml:space="preserve">В умовах повномасштабного вторгнення російської федерації в Україну соціальний захист та соціальне забезпечення населення залишається одним із ключових пріоритетів діяльності як державної, так і місцевої влади. </w:t>
      </w:r>
    </w:p>
    <w:p w14:paraId="57C2F40C" w14:textId="77777777" w:rsidR="00FD0A64" w:rsidRPr="001F0121" w:rsidRDefault="00FD0A64" w:rsidP="00FD0A64">
      <w:pPr>
        <w:pStyle w:val="afc"/>
        <w:ind w:firstLine="567"/>
        <w:jc w:val="both"/>
        <w:rPr>
          <w:rFonts w:ascii="Times New Roman" w:hAnsi="Times New Roman"/>
          <w:color w:val="000000" w:themeColor="text1"/>
          <w:sz w:val="28"/>
          <w:szCs w:val="28"/>
          <w:lang w:val="uk-UA"/>
        </w:rPr>
      </w:pPr>
      <w:r w:rsidRPr="001F0121">
        <w:rPr>
          <w:rFonts w:ascii="Times New Roman" w:hAnsi="Times New Roman"/>
          <w:color w:val="000000" w:themeColor="text1"/>
          <w:sz w:val="28"/>
          <w:szCs w:val="28"/>
          <w:lang w:val="uk-UA"/>
        </w:rPr>
        <w:t xml:space="preserve">Ефективний соціальний захист – це не лише гарантовані державою соціальне забезпечення (пенсії, виплати, доплати) і створена мережа надання соціальних послуг, а й комплекс заходів, що здійснюються на місцевому рівні за рахунок коштів місцевого бюджету шляхом надання додаткових гарантій соціального захисту мешканцям громади. </w:t>
      </w:r>
    </w:p>
    <w:p w14:paraId="6D19567C" w14:textId="496234F5" w:rsidR="001F2166" w:rsidRPr="001F0121" w:rsidRDefault="00197E2B" w:rsidP="00B321B6">
      <w:pPr>
        <w:tabs>
          <w:tab w:val="left" w:pos="9214"/>
        </w:tabs>
        <w:ind w:firstLine="567"/>
        <w:jc w:val="both"/>
        <w:rPr>
          <w:color w:val="000000" w:themeColor="text1"/>
          <w:sz w:val="28"/>
          <w:szCs w:val="28"/>
          <w:lang w:val="uk-UA"/>
        </w:rPr>
      </w:pPr>
      <w:r w:rsidRPr="001F0121">
        <w:rPr>
          <w:color w:val="000000" w:themeColor="text1"/>
          <w:sz w:val="28"/>
          <w:szCs w:val="28"/>
          <w:lang w:val="uk-UA"/>
        </w:rPr>
        <w:t xml:space="preserve">У звітному </w:t>
      </w:r>
      <w:r w:rsidR="003D1741" w:rsidRPr="001F0121">
        <w:rPr>
          <w:color w:val="000000" w:themeColor="text1"/>
          <w:sz w:val="28"/>
          <w:szCs w:val="28"/>
          <w:lang w:val="uk-UA"/>
        </w:rPr>
        <w:t>році</w:t>
      </w:r>
      <w:r w:rsidR="00780587" w:rsidRPr="001F0121">
        <w:rPr>
          <w:color w:val="000000" w:themeColor="text1"/>
          <w:sz w:val="28"/>
          <w:szCs w:val="28"/>
          <w:lang w:val="uk-UA"/>
        </w:rPr>
        <w:t xml:space="preserve"> на соціальний захист та соціальне забезпечення спрямовано </w:t>
      </w:r>
      <w:r w:rsidR="004C0989" w:rsidRPr="001F0121">
        <w:rPr>
          <w:color w:val="000000" w:themeColor="text1"/>
          <w:sz w:val="28"/>
          <w:szCs w:val="28"/>
          <w:lang w:val="uk-UA"/>
        </w:rPr>
        <w:t>22828</w:t>
      </w:r>
      <w:r w:rsidR="00865CA8" w:rsidRPr="001F0121">
        <w:rPr>
          <w:color w:val="000000" w:themeColor="text1"/>
          <w:sz w:val="28"/>
          <w:szCs w:val="28"/>
          <w:lang w:val="uk-UA"/>
        </w:rPr>
        <w:t>,</w:t>
      </w:r>
      <w:r w:rsidR="004C0989" w:rsidRPr="001F0121">
        <w:rPr>
          <w:color w:val="000000" w:themeColor="text1"/>
          <w:sz w:val="28"/>
          <w:szCs w:val="28"/>
          <w:lang w:val="uk-UA"/>
        </w:rPr>
        <w:t>6</w:t>
      </w:r>
      <w:r w:rsidR="00780587" w:rsidRPr="001F0121">
        <w:rPr>
          <w:color w:val="000000" w:themeColor="text1"/>
          <w:sz w:val="28"/>
          <w:szCs w:val="28"/>
          <w:lang w:val="uk-UA"/>
        </w:rPr>
        <w:t xml:space="preserve"> тис. грн</w:t>
      </w:r>
      <w:r w:rsidR="00221053" w:rsidRPr="001F0121">
        <w:rPr>
          <w:color w:val="000000" w:themeColor="text1"/>
          <w:sz w:val="28"/>
          <w:szCs w:val="28"/>
          <w:lang w:val="uk-UA"/>
        </w:rPr>
        <w:t xml:space="preserve">. </w:t>
      </w:r>
      <w:r w:rsidR="00780587" w:rsidRPr="001F0121">
        <w:rPr>
          <w:color w:val="000000" w:themeColor="text1"/>
          <w:sz w:val="28"/>
          <w:szCs w:val="28"/>
          <w:lang w:val="uk-UA"/>
        </w:rPr>
        <w:t xml:space="preserve">При цьому касові видатки загального фонду проведено в обсязі </w:t>
      </w:r>
      <w:r w:rsidR="00221053" w:rsidRPr="001F0121">
        <w:rPr>
          <w:color w:val="000000" w:themeColor="text1"/>
          <w:sz w:val="28"/>
          <w:szCs w:val="28"/>
          <w:lang w:val="uk-UA"/>
        </w:rPr>
        <w:t xml:space="preserve">17313,2 </w:t>
      </w:r>
      <w:r w:rsidR="00780587" w:rsidRPr="001F0121">
        <w:rPr>
          <w:color w:val="000000" w:themeColor="text1"/>
          <w:sz w:val="28"/>
          <w:szCs w:val="28"/>
          <w:lang w:val="uk-UA"/>
        </w:rPr>
        <w:t xml:space="preserve">тис. грн, що становить </w:t>
      </w:r>
      <w:r w:rsidR="00221053" w:rsidRPr="001F0121">
        <w:rPr>
          <w:color w:val="000000" w:themeColor="text1"/>
          <w:sz w:val="28"/>
          <w:szCs w:val="28"/>
          <w:lang w:val="uk-UA"/>
        </w:rPr>
        <w:t>9</w:t>
      </w:r>
      <w:r w:rsidR="00320E57" w:rsidRPr="001F0121">
        <w:rPr>
          <w:color w:val="000000" w:themeColor="text1"/>
          <w:sz w:val="28"/>
          <w:szCs w:val="28"/>
          <w:lang w:val="uk-UA"/>
        </w:rPr>
        <w:t>7</w:t>
      </w:r>
      <w:r w:rsidR="00D1485B" w:rsidRPr="001F0121">
        <w:rPr>
          <w:color w:val="000000" w:themeColor="text1"/>
          <w:sz w:val="28"/>
          <w:szCs w:val="28"/>
          <w:lang w:val="uk-UA"/>
        </w:rPr>
        <w:t>,</w:t>
      </w:r>
      <w:r w:rsidR="00221053" w:rsidRPr="001F0121">
        <w:rPr>
          <w:color w:val="000000" w:themeColor="text1"/>
          <w:sz w:val="28"/>
          <w:szCs w:val="28"/>
          <w:lang w:val="uk-UA"/>
        </w:rPr>
        <w:t>0</w:t>
      </w:r>
      <w:r w:rsidR="00780587" w:rsidRPr="001F0121">
        <w:rPr>
          <w:color w:val="000000" w:themeColor="text1"/>
          <w:sz w:val="28"/>
          <w:szCs w:val="28"/>
          <w:lang w:val="uk-UA"/>
        </w:rPr>
        <w:t xml:space="preserve">% </w:t>
      </w:r>
      <w:r w:rsidR="00551FF5" w:rsidRPr="001F0121">
        <w:rPr>
          <w:color w:val="000000" w:themeColor="text1"/>
          <w:sz w:val="28"/>
          <w:szCs w:val="28"/>
          <w:lang w:val="uk-UA"/>
        </w:rPr>
        <w:t xml:space="preserve">до </w:t>
      </w:r>
      <w:r w:rsidR="00B347C6" w:rsidRPr="001F0121">
        <w:rPr>
          <w:color w:val="000000" w:themeColor="text1"/>
          <w:sz w:val="28"/>
          <w:szCs w:val="28"/>
          <w:lang w:val="uk-UA"/>
        </w:rPr>
        <w:t xml:space="preserve">уточнених </w:t>
      </w:r>
      <w:r w:rsidR="004855EC" w:rsidRPr="001F0121">
        <w:rPr>
          <w:color w:val="000000" w:themeColor="text1"/>
          <w:sz w:val="28"/>
          <w:szCs w:val="28"/>
          <w:lang w:val="uk-UA"/>
        </w:rPr>
        <w:t xml:space="preserve">річних призначень (з урахуванням </w:t>
      </w:r>
      <w:r w:rsidR="004855EC" w:rsidRPr="001F0121">
        <w:rPr>
          <w:bCs/>
          <w:color w:val="000000" w:themeColor="text1"/>
          <w:sz w:val="28"/>
          <w:szCs w:val="28"/>
          <w:lang w:val="uk-UA"/>
        </w:rPr>
        <w:t>іншої субвенції з обласного бюджету</w:t>
      </w:r>
      <w:r w:rsidR="000118AC" w:rsidRPr="001F0121">
        <w:rPr>
          <w:bCs/>
          <w:color w:val="000000" w:themeColor="text1"/>
          <w:sz w:val="28"/>
          <w:szCs w:val="28"/>
          <w:lang w:val="uk-UA"/>
        </w:rPr>
        <w:t>:</w:t>
      </w:r>
      <w:r w:rsidR="004855EC" w:rsidRPr="001F0121">
        <w:rPr>
          <w:bCs/>
          <w:color w:val="000000" w:themeColor="text1"/>
          <w:sz w:val="28"/>
          <w:szCs w:val="28"/>
          <w:lang w:val="uk-UA"/>
        </w:rPr>
        <w:t xml:space="preserve"> на пільгове медичне обслуговування осіб, які постраждали внаслідок Чорнобильської катастрофи </w:t>
      </w:r>
      <w:r w:rsidR="004855EC" w:rsidRPr="001F0121">
        <w:rPr>
          <w:color w:val="000000" w:themeColor="text1"/>
          <w:sz w:val="28"/>
          <w:szCs w:val="28"/>
          <w:lang w:val="uk-UA"/>
        </w:rPr>
        <w:t>–</w:t>
      </w:r>
      <w:r w:rsidR="004855EC" w:rsidRPr="001F0121">
        <w:rPr>
          <w:bCs/>
          <w:color w:val="000000" w:themeColor="text1"/>
          <w:sz w:val="28"/>
          <w:szCs w:val="28"/>
          <w:lang w:val="uk-UA"/>
        </w:rPr>
        <w:t xml:space="preserve"> </w:t>
      </w:r>
      <w:r w:rsidR="00123BEB" w:rsidRPr="001F0121">
        <w:rPr>
          <w:bCs/>
          <w:color w:val="000000" w:themeColor="text1"/>
          <w:sz w:val="28"/>
          <w:szCs w:val="28"/>
          <w:lang w:val="uk-UA"/>
        </w:rPr>
        <w:t>37</w:t>
      </w:r>
      <w:r w:rsidR="00D1485B" w:rsidRPr="001F0121">
        <w:rPr>
          <w:bCs/>
          <w:color w:val="000000" w:themeColor="text1"/>
          <w:sz w:val="28"/>
          <w:szCs w:val="28"/>
          <w:lang w:val="uk-UA"/>
        </w:rPr>
        <w:t>,</w:t>
      </w:r>
      <w:r w:rsidR="00123BEB" w:rsidRPr="001F0121">
        <w:rPr>
          <w:bCs/>
          <w:color w:val="000000" w:themeColor="text1"/>
          <w:sz w:val="28"/>
          <w:szCs w:val="28"/>
          <w:lang w:val="uk-UA"/>
        </w:rPr>
        <w:t>2</w:t>
      </w:r>
      <w:r w:rsidR="004855EC" w:rsidRPr="001F0121">
        <w:rPr>
          <w:bCs/>
          <w:color w:val="000000" w:themeColor="text1"/>
          <w:sz w:val="28"/>
          <w:szCs w:val="28"/>
          <w:lang w:val="uk-UA"/>
        </w:rPr>
        <w:t xml:space="preserve"> тис. </w:t>
      </w:r>
      <w:r w:rsidR="000118AC" w:rsidRPr="001F0121">
        <w:rPr>
          <w:bCs/>
          <w:color w:val="000000" w:themeColor="text1"/>
          <w:sz w:val="28"/>
          <w:szCs w:val="28"/>
          <w:lang w:val="uk-UA"/>
        </w:rPr>
        <w:t xml:space="preserve">грн та на </w:t>
      </w:r>
      <w:r w:rsidR="00C36AE7" w:rsidRPr="001F0121">
        <w:rPr>
          <w:bCs/>
          <w:color w:val="000000" w:themeColor="text1"/>
          <w:sz w:val="28"/>
          <w:szCs w:val="28"/>
          <w:lang w:val="uk-UA"/>
        </w:rPr>
        <w:t>виконання доручень виборців депутатами обласної ради – 50,0 тис. грн</w:t>
      </w:r>
      <w:r w:rsidR="004855EC" w:rsidRPr="001F0121">
        <w:rPr>
          <w:bCs/>
          <w:color w:val="000000" w:themeColor="text1"/>
          <w:sz w:val="28"/>
          <w:szCs w:val="28"/>
          <w:lang w:val="uk-UA"/>
        </w:rPr>
        <w:t>; д</w:t>
      </w:r>
      <w:r w:rsidR="004855EC" w:rsidRPr="001F0121">
        <w:rPr>
          <w:color w:val="000000" w:themeColor="text1"/>
          <w:sz w:val="28"/>
          <w:szCs w:val="28"/>
          <w:lang w:val="uk-UA"/>
        </w:rPr>
        <w:t xml:space="preserve">одаткової дотації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w:t>
      </w:r>
      <w:r w:rsidR="004855EC" w:rsidRPr="001F0121">
        <w:rPr>
          <w:color w:val="000000" w:themeColor="text1"/>
          <w:sz w:val="28"/>
          <w:szCs w:val="28"/>
          <w:lang w:val="uk-UA"/>
        </w:rPr>
        <w:lastRenderedPageBreak/>
        <w:t xml:space="preserve">України, що зазнали негативного впливу у зв`язку з повномасштабною збройною агресією Російської Федерації – </w:t>
      </w:r>
      <w:r w:rsidR="002259CD" w:rsidRPr="001F0121">
        <w:rPr>
          <w:color w:val="000000" w:themeColor="text1"/>
          <w:sz w:val="28"/>
          <w:szCs w:val="28"/>
          <w:lang w:val="uk-UA"/>
        </w:rPr>
        <w:t>3167,5</w:t>
      </w:r>
      <w:r w:rsidR="004855EC" w:rsidRPr="001F0121">
        <w:rPr>
          <w:color w:val="000000" w:themeColor="text1"/>
          <w:sz w:val="28"/>
          <w:szCs w:val="28"/>
          <w:lang w:val="uk-UA"/>
        </w:rPr>
        <w:t xml:space="preserve"> тис. грн</w:t>
      </w:r>
      <w:r w:rsidR="00437A13" w:rsidRPr="001F0121">
        <w:rPr>
          <w:color w:val="000000" w:themeColor="text1"/>
          <w:sz w:val="28"/>
          <w:szCs w:val="28"/>
          <w:lang w:val="uk-UA"/>
        </w:rPr>
        <w:t xml:space="preserve">, </w:t>
      </w:r>
      <w:r w:rsidR="00A06C5C" w:rsidRPr="001F0121">
        <w:rPr>
          <w:color w:val="000000" w:themeColor="text1"/>
          <w:sz w:val="28"/>
          <w:szCs w:val="28"/>
          <w:lang w:val="uk-UA"/>
        </w:rPr>
        <w:t xml:space="preserve">субвенції з місцевих бюджетів іншим місцевим бюджетам </w:t>
      </w:r>
      <w:r w:rsidR="00437A13" w:rsidRPr="001F0121">
        <w:rPr>
          <w:color w:val="000000" w:themeColor="text1"/>
          <w:sz w:val="28"/>
          <w:szCs w:val="28"/>
          <w:lang w:val="uk-UA"/>
        </w:rPr>
        <w:t>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w:t>
      </w:r>
      <w:r w:rsidR="00BB48EF" w:rsidRPr="001F0121">
        <w:rPr>
          <w:color w:val="000000" w:themeColor="text1"/>
          <w:sz w:val="28"/>
          <w:szCs w:val="28"/>
          <w:lang w:val="uk-UA"/>
        </w:rPr>
        <w:t xml:space="preserve"> – </w:t>
      </w:r>
      <w:r w:rsidR="004C0345" w:rsidRPr="001F0121">
        <w:rPr>
          <w:color w:val="000000" w:themeColor="text1"/>
          <w:sz w:val="28"/>
          <w:szCs w:val="28"/>
          <w:lang w:val="uk-UA"/>
        </w:rPr>
        <w:t>2</w:t>
      </w:r>
      <w:r w:rsidR="00613271" w:rsidRPr="001F0121">
        <w:rPr>
          <w:color w:val="000000" w:themeColor="text1"/>
          <w:sz w:val="28"/>
          <w:szCs w:val="28"/>
          <w:lang w:val="uk-UA"/>
        </w:rPr>
        <w:t>64</w:t>
      </w:r>
      <w:r w:rsidR="00BB48EF" w:rsidRPr="001F0121">
        <w:rPr>
          <w:color w:val="000000" w:themeColor="text1"/>
          <w:sz w:val="28"/>
          <w:szCs w:val="28"/>
          <w:lang w:val="uk-UA"/>
        </w:rPr>
        <w:t>,</w:t>
      </w:r>
      <w:r w:rsidR="00613271" w:rsidRPr="001F0121">
        <w:rPr>
          <w:color w:val="000000" w:themeColor="text1"/>
          <w:sz w:val="28"/>
          <w:szCs w:val="28"/>
          <w:lang w:val="uk-UA"/>
        </w:rPr>
        <w:t>7</w:t>
      </w:r>
      <w:r w:rsidR="00BB48EF" w:rsidRPr="001F0121">
        <w:rPr>
          <w:color w:val="000000" w:themeColor="text1"/>
          <w:sz w:val="28"/>
          <w:szCs w:val="28"/>
          <w:lang w:val="uk-UA"/>
        </w:rPr>
        <w:t xml:space="preserve"> тис. грн</w:t>
      </w:r>
      <w:r w:rsidR="004855EC" w:rsidRPr="001F0121">
        <w:rPr>
          <w:bCs/>
          <w:color w:val="000000" w:themeColor="text1"/>
          <w:sz w:val="28"/>
          <w:szCs w:val="28"/>
          <w:lang w:val="uk-UA"/>
        </w:rPr>
        <w:t>)</w:t>
      </w:r>
      <w:r w:rsidR="00175E19" w:rsidRPr="001F0121">
        <w:rPr>
          <w:bCs/>
          <w:color w:val="000000" w:themeColor="text1"/>
          <w:sz w:val="28"/>
          <w:szCs w:val="28"/>
          <w:lang w:val="uk-UA"/>
        </w:rPr>
        <w:t xml:space="preserve">, </w:t>
      </w:r>
      <w:r w:rsidR="00780587" w:rsidRPr="001F0121">
        <w:rPr>
          <w:color w:val="000000" w:themeColor="text1"/>
          <w:sz w:val="28"/>
          <w:szCs w:val="28"/>
          <w:lang w:val="uk-UA"/>
        </w:rPr>
        <w:t xml:space="preserve">спеціального фонду – </w:t>
      </w:r>
      <w:r w:rsidR="00896D09" w:rsidRPr="001F0121">
        <w:rPr>
          <w:color w:val="000000" w:themeColor="text1"/>
          <w:sz w:val="28"/>
          <w:szCs w:val="28"/>
          <w:lang w:val="uk-UA"/>
        </w:rPr>
        <w:t>5</w:t>
      </w:r>
      <w:r w:rsidR="00537742" w:rsidRPr="001F0121">
        <w:rPr>
          <w:color w:val="000000" w:themeColor="text1"/>
          <w:sz w:val="28"/>
          <w:szCs w:val="28"/>
          <w:lang w:val="uk-UA"/>
        </w:rPr>
        <w:t>51</w:t>
      </w:r>
      <w:r w:rsidR="004C0989" w:rsidRPr="001F0121">
        <w:rPr>
          <w:color w:val="000000" w:themeColor="text1"/>
          <w:sz w:val="28"/>
          <w:szCs w:val="28"/>
          <w:lang w:val="uk-UA"/>
        </w:rPr>
        <w:t>5</w:t>
      </w:r>
      <w:r w:rsidR="00E26EA4" w:rsidRPr="001F0121">
        <w:rPr>
          <w:color w:val="000000" w:themeColor="text1"/>
          <w:sz w:val="28"/>
          <w:szCs w:val="28"/>
          <w:lang w:val="uk-UA"/>
        </w:rPr>
        <w:t>,</w:t>
      </w:r>
      <w:r w:rsidR="004C0989" w:rsidRPr="001F0121">
        <w:rPr>
          <w:color w:val="000000" w:themeColor="text1"/>
          <w:sz w:val="28"/>
          <w:szCs w:val="28"/>
          <w:lang w:val="uk-UA"/>
        </w:rPr>
        <w:t>4</w:t>
      </w:r>
      <w:r w:rsidR="00780587" w:rsidRPr="001F0121">
        <w:rPr>
          <w:color w:val="000000" w:themeColor="text1"/>
          <w:sz w:val="28"/>
          <w:szCs w:val="28"/>
          <w:lang w:val="uk-UA"/>
        </w:rPr>
        <w:t xml:space="preserve"> тис. грн</w:t>
      </w:r>
      <w:r w:rsidR="00232E20" w:rsidRPr="001F0121">
        <w:rPr>
          <w:color w:val="000000" w:themeColor="text1"/>
          <w:sz w:val="28"/>
          <w:szCs w:val="28"/>
          <w:lang w:val="uk-UA"/>
        </w:rPr>
        <w:t>.</w:t>
      </w:r>
    </w:p>
    <w:p w14:paraId="0017C2FE" w14:textId="77777777" w:rsidR="00BE1D47" w:rsidRPr="001F0121" w:rsidRDefault="00E1614D" w:rsidP="007120D1">
      <w:pPr>
        <w:ind w:firstLine="567"/>
        <w:jc w:val="both"/>
        <w:rPr>
          <w:noProof/>
          <w:color w:val="000000" w:themeColor="text1"/>
          <w:sz w:val="28"/>
          <w:szCs w:val="28"/>
          <w:lang w:val="uk-UA"/>
        </w:rPr>
      </w:pPr>
      <w:r w:rsidRPr="001F0121">
        <w:rPr>
          <w:noProof/>
          <w:color w:val="000000" w:themeColor="text1"/>
          <w:sz w:val="28"/>
          <w:szCs w:val="28"/>
          <w:lang w:val="uk-UA"/>
        </w:rPr>
        <w:drawing>
          <wp:inline distT="0" distB="0" distL="0" distR="0" wp14:anchorId="56180694" wp14:editId="1F0E7BA9">
            <wp:extent cx="5424854" cy="2549769"/>
            <wp:effectExtent l="0" t="0" r="23495" b="222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A04C23" w14:textId="4EC59F7A" w:rsidR="007120D1" w:rsidRPr="001F0121" w:rsidRDefault="007120D1" w:rsidP="007120D1">
      <w:pPr>
        <w:ind w:firstLine="567"/>
        <w:jc w:val="both"/>
        <w:rPr>
          <w:color w:val="000000" w:themeColor="text1"/>
          <w:sz w:val="28"/>
          <w:szCs w:val="28"/>
          <w:lang w:val="uk-UA"/>
        </w:rPr>
      </w:pPr>
      <w:r w:rsidRPr="001F0121">
        <w:rPr>
          <w:color w:val="000000" w:themeColor="text1"/>
          <w:sz w:val="28"/>
          <w:szCs w:val="28"/>
          <w:lang w:val="uk-UA"/>
        </w:rPr>
        <w:t xml:space="preserve">З метою соціальної підтримки та захисту громадян, які проживають на території Новгород-Сіверської міської територіальної громади, у доповнення до державного соціального забезпечення, </w:t>
      </w:r>
      <w:r w:rsidR="006173B2" w:rsidRPr="001F0121">
        <w:rPr>
          <w:color w:val="000000" w:themeColor="text1"/>
          <w:sz w:val="28"/>
          <w:szCs w:val="28"/>
          <w:lang w:val="uk-UA"/>
        </w:rPr>
        <w:t>у</w:t>
      </w:r>
      <w:r w:rsidRPr="001F0121">
        <w:rPr>
          <w:color w:val="000000" w:themeColor="text1"/>
          <w:sz w:val="28"/>
          <w:szCs w:val="28"/>
          <w:lang w:val="uk-UA"/>
        </w:rPr>
        <w:t xml:space="preserve"> </w:t>
      </w:r>
      <w:r w:rsidR="00B63A26" w:rsidRPr="001F0121">
        <w:rPr>
          <w:color w:val="000000" w:themeColor="text1"/>
          <w:sz w:val="28"/>
          <w:szCs w:val="28"/>
          <w:lang w:val="uk-UA"/>
        </w:rPr>
        <w:t>2025 ро</w:t>
      </w:r>
      <w:r w:rsidR="00D4280F" w:rsidRPr="001F0121">
        <w:rPr>
          <w:color w:val="000000" w:themeColor="text1"/>
          <w:sz w:val="28"/>
          <w:szCs w:val="28"/>
          <w:lang w:val="uk-UA"/>
        </w:rPr>
        <w:t>ці</w:t>
      </w:r>
      <w:r w:rsidR="00B63A26" w:rsidRPr="001F0121">
        <w:rPr>
          <w:color w:val="000000" w:themeColor="text1"/>
          <w:sz w:val="28"/>
          <w:szCs w:val="28"/>
          <w:lang w:val="uk-UA"/>
        </w:rPr>
        <w:t xml:space="preserve"> </w:t>
      </w:r>
      <w:r w:rsidRPr="001F0121">
        <w:rPr>
          <w:color w:val="000000" w:themeColor="text1"/>
          <w:sz w:val="28"/>
          <w:szCs w:val="28"/>
          <w:lang w:val="uk-UA"/>
        </w:rPr>
        <w:t>продовж</w:t>
      </w:r>
      <w:r w:rsidR="006173B2" w:rsidRPr="001F0121">
        <w:rPr>
          <w:color w:val="000000" w:themeColor="text1"/>
          <w:sz w:val="28"/>
          <w:szCs w:val="28"/>
          <w:lang w:val="uk-UA"/>
        </w:rPr>
        <w:t>ила</w:t>
      </w:r>
      <w:r w:rsidRPr="001F0121">
        <w:rPr>
          <w:color w:val="000000" w:themeColor="text1"/>
          <w:sz w:val="28"/>
          <w:szCs w:val="28"/>
          <w:lang w:val="uk-UA"/>
        </w:rPr>
        <w:t xml:space="preserve"> діяти</w:t>
      </w:r>
      <w:r w:rsidRPr="001F0121">
        <w:rPr>
          <w:color w:val="000000" w:themeColor="text1"/>
          <w:lang w:val="uk-UA"/>
        </w:rPr>
        <w:t xml:space="preserve"> </w:t>
      </w:r>
      <w:r w:rsidRPr="001F0121">
        <w:rPr>
          <w:color w:val="000000" w:themeColor="text1"/>
          <w:sz w:val="28"/>
          <w:szCs w:val="28"/>
          <w:lang w:val="uk-UA"/>
        </w:rPr>
        <w:t>Комплексна програма</w:t>
      </w:r>
      <w:r w:rsidRPr="001F0121">
        <w:rPr>
          <w:bCs/>
          <w:color w:val="000000" w:themeColor="text1"/>
          <w:sz w:val="28"/>
          <w:szCs w:val="28"/>
          <w:lang w:val="uk-UA"/>
        </w:rPr>
        <w:t xml:space="preserve"> соціального захисту населення</w:t>
      </w:r>
      <w:r w:rsidRPr="001F0121">
        <w:rPr>
          <w:color w:val="000000" w:themeColor="text1"/>
          <w:sz w:val="28"/>
          <w:szCs w:val="28"/>
          <w:lang w:val="uk-UA"/>
        </w:rPr>
        <w:t xml:space="preserve"> </w:t>
      </w:r>
      <w:r w:rsidRPr="001F0121">
        <w:rPr>
          <w:rFonts w:eastAsia="Calibri"/>
          <w:color w:val="000000" w:themeColor="text1"/>
          <w:sz w:val="28"/>
          <w:szCs w:val="28"/>
          <w:lang w:val="uk-UA" w:eastAsia="en-US"/>
        </w:rPr>
        <w:t xml:space="preserve">Новгород-Сіверської </w:t>
      </w:r>
      <w:r w:rsidRPr="001F0121">
        <w:rPr>
          <w:color w:val="000000" w:themeColor="text1"/>
          <w:sz w:val="28"/>
          <w:szCs w:val="28"/>
          <w:lang w:val="uk-UA"/>
        </w:rPr>
        <w:t>міської територіальної громади на 2022-2025 роки</w:t>
      </w:r>
      <w:r w:rsidR="00F46BBF" w:rsidRPr="001F0121">
        <w:rPr>
          <w:color w:val="000000" w:themeColor="text1"/>
          <w:sz w:val="28"/>
          <w:szCs w:val="28"/>
          <w:lang w:val="uk-UA"/>
        </w:rPr>
        <w:t xml:space="preserve"> (із змінами)</w:t>
      </w:r>
      <w:r w:rsidRPr="001F0121">
        <w:rPr>
          <w:color w:val="000000" w:themeColor="text1"/>
          <w:sz w:val="28"/>
          <w:szCs w:val="28"/>
          <w:lang w:val="uk-UA"/>
        </w:rPr>
        <w:t>.</w:t>
      </w:r>
      <w:r w:rsidR="00F04114" w:rsidRPr="001F0121">
        <w:rPr>
          <w:color w:val="000000" w:themeColor="text1"/>
          <w:sz w:val="28"/>
          <w:szCs w:val="28"/>
          <w:lang w:val="uk-UA"/>
        </w:rPr>
        <w:t xml:space="preserve"> Заходи програми </w:t>
      </w:r>
      <w:r w:rsidR="00C20269" w:rsidRPr="001F0121">
        <w:rPr>
          <w:color w:val="000000" w:themeColor="text1"/>
          <w:sz w:val="28"/>
          <w:szCs w:val="28"/>
          <w:lang w:val="uk-UA"/>
        </w:rPr>
        <w:t xml:space="preserve">профінансовані у сумі </w:t>
      </w:r>
      <w:r w:rsidR="00D4280F" w:rsidRPr="001F0121">
        <w:rPr>
          <w:color w:val="000000" w:themeColor="text1"/>
          <w:sz w:val="28"/>
          <w:szCs w:val="28"/>
          <w:lang w:val="uk-UA"/>
        </w:rPr>
        <w:t>3444</w:t>
      </w:r>
      <w:r w:rsidR="00D37751" w:rsidRPr="001F0121">
        <w:rPr>
          <w:color w:val="000000" w:themeColor="text1"/>
          <w:sz w:val="28"/>
          <w:szCs w:val="28"/>
          <w:lang w:val="uk-UA"/>
        </w:rPr>
        <w:t>,</w:t>
      </w:r>
      <w:r w:rsidR="00D4280F" w:rsidRPr="001F0121">
        <w:rPr>
          <w:color w:val="000000" w:themeColor="text1"/>
          <w:sz w:val="28"/>
          <w:szCs w:val="28"/>
          <w:lang w:val="uk-UA"/>
        </w:rPr>
        <w:t>8</w:t>
      </w:r>
      <w:r w:rsidR="00C20269" w:rsidRPr="001F0121">
        <w:rPr>
          <w:color w:val="000000" w:themeColor="text1"/>
          <w:sz w:val="28"/>
          <w:szCs w:val="28"/>
          <w:lang w:val="uk-UA"/>
        </w:rPr>
        <w:t xml:space="preserve"> тис. грн.  </w:t>
      </w:r>
    </w:p>
    <w:p w14:paraId="6295A797" w14:textId="77777777" w:rsidR="00721467" w:rsidRPr="001F0121" w:rsidRDefault="00721467" w:rsidP="00A26930">
      <w:pPr>
        <w:jc w:val="both"/>
        <w:rPr>
          <w:color w:val="0070C0"/>
          <w:sz w:val="28"/>
          <w:szCs w:val="28"/>
          <w:lang w:val="uk-UA"/>
        </w:rPr>
      </w:pPr>
      <w:r w:rsidRPr="001F0121">
        <w:rPr>
          <w:noProof/>
          <w:color w:val="0070C0"/>
          <w:sz w:val="28"/>
          <w:szCs w:val="28"/>
          <w:lang w:val="uk-UA"/>
        </w:rPr>
        <w:drawing>
          <wp:inline distT="0" distB="0" distL="0" distR="0" wp14:anchorId="7D683C7B" wp14:editId="74C4125F">
            <wp:extent cx="5737860" cy="2275205"/>
            <wp:effectExtent l="0" t="57150" r="0" b="144145"/>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24B4145" w14:textId="77777777" w:rsidR="00D06E68" w:rsidRPr="001F0121" w:rsidRDefault="005F1EE4" w:rsidP="007120D1">
      <w:pPr>
        <w:ind w:firstLine="567"/>
        <w:jc w:val="both"/>
        <w:rPr>
          <w:color w:val="000000" w:themeColor="text1"/>
          <w:sz w:val="28"/>
          <w:szCs w:val="28"/>
          <w:lang w:val="uk-UA"/>
        </w:rPr>
      </w:pPr>
      <w:r w:rsidRPr="001F0121">
        <w:rPr>
          <w:color w:val="000000" w:themeColor="text1"/>
          <w:sz w:val="28"/>
          <w:szCs w:val="28"/>
          <w:lang w:val="uk-UA"/>
        </w:rPr>
        <w:t>Враховуючи, що виплати в межах Програми мають адресний характер, загальний обсяг фінансування пов’язаний з фактичними зверненнями громадян за отриманням допомоги.</w:t>
      </w:r>
    </w:p>
    <w:p w14:paraId="3C13BFBF" w14:textId="77777777" w:rsidR="00763BB1" w:rsidRPr="001F0121" w:rsidRDefault="00763BB1" w:rsidP="00763BB1">
      <w:pPr>
        <w:ind w:firstLine="567"/>
        <w:jc w:val="both"/>
        <w:rPr>
          <w:color w:val="000000" w:themeColor="text1"/>
          <w:sz w:val="28"/>
          <w:szCs w:val="28"/>
          <w:lang w:val="uk-UA"/>
        </w:rPr>
      </w:pPr>
      <w:r w:rsidRPr="001F0121">
        <w:rPr>
          <w:color w:val="000000" w:themeColor="text1"/>
          <w:sz w:val="28"/>
          <w:szCs w:val="28"/>
          <w:lang w:val="uk-UA"/>
        </w:rPr>
        <w:t>У звітному періоді в рамках заходів Програми за рахунок коштів бюджету громади та субвенці</w:t>
      </w:r>
      <w:r w:rsidR="0056203F" w:rsidRPr="001F0121">
        <w:rPr>
          <w:color w:val="000000" w:themeColor="text1"/>
          <w:sz w:val="28"/>
          <w:szCs w:val="28"/>
          <w:lang w:val="uk-UA"/>
        </w:rPr>
        <w:t>ї</w:t>
      </w:r>
      <w:r w:rsidRPr="001F0121">
        <w:rPr>
          <w:color w:val="000000" w:themeColor="text1"/>
          <w:sz w:val="28"/>
          <w:szCs w:val="28"/>
          <w:lang w:val="uk-UA"/>
        </w:rPr>
        <w:t xml:space="preserve"> з обласного бюджету профінансовані наступні напрями видатків</w:t>
      </w:r>
      <w:r w:rsidR="00EF7EEC" w:rsidRPr="001F0121">
        <w:rPr>
          <w:color w:val="000000" w:themeColor="text1"/>
          <w:sz w:val="28"/>
          <w:szCs w:val="28"/>
          <w:lang w:val="uk-UA"/>
        </w:rPr>
        <w:t>:</w:t>
      </w:r>
    </w:p>
    <w:p w14:paraId="5CAFC765" w14:textId="62E92384" w:rsidR="00763BB1" w:rsidRPr="001F0121" w:rsidRDefault="00763BB1" w:rsidP="00763BB1">
      <w:pPr>
        <w:widowControl/>
        <w:tabs>
          <w:tab w:val="left" w:pos="567"/>
        </w:tabs>
        <w:autoSpaceDE/>
        <w:autoSpaceDN/>
        <w:adjustRightInd/>
        <w:jc w:val="both"/>
        <w:rPr>
          <w:color w:val="000000" w:themeColor="text1"/>
          <w:spacing w:val="-5"/>
          <w:sz w:val="28"/>
          <w:szCs w:val="28"/>
          <w:lang w:val="uk-UA"/>
        </w:rPr>
      </w:pPr>
      <w:r w:rsidRPr="001F0121">
        <w:rPr>
          <w:color w:val="0070C0"/>
          <w:spacing w:val="-5"/>
          <w:sz w:val="28"/>
          <w:szCs w:val="28"/>
          <w:lang w:val="uk-UA"/>
        </w:rPr>
        <w:lastRenderedPageBreak/>
        <w:tab/>
      </w:r>
      <w:r w:rsidR="00160985" w:rsidRPr="001F0121">
        <w:rPr>
          <w:color w:val="000000" w:themeColor="text1"/>
          <w:spacing w:val="-5"/>
          <w:sz w:val="28"/>
          <w:szCs w:val="28"/>
          <w:lang w:val="uk-UA"/>
        </w:rPr>
        <w:t>С</w:t>
      </w:r>
      <w:r w:rsidRPr="001F0121">
        <w:rPr>
          <w:color w:val="000000" w:themeColor="text1"/>
          <w:spacing w:val="-5"/>
          <w:sz w:val="28"/>
          <w:szCs w:val="28"/>
          <w:lang w:val="uk-UA"/>
        </w:rPr>
        <w:t xml:space="preserve">оціальний захист осіб з інвалідністю, які проживають на території Новгород-Сіверської міської територіальної громади </w:t>
      </w:r>
      <w:r w:rsidRPr="001F0121">
        <w:rPr>
          <w:rFonts w:eastAsia="Calibri"/>
          <w:color w:val="000000" w:themeColor="text1"/>
          <w:sz w:val="28"/>
          <w:szCs w:val="28"/>
          <w:lang w:val="uk-UA" w:eastAsia="en-US"/>
        </w:rPr>
        <w:t xml:space="preserve">– </w:t>
      </w:r>
      <w:r w:rsidR="00AE17D5" w:rsidRPr="001F0121">
        <w:rPr>
          <w:rFonts w:eastAsia="Calibri"/>
          <w:color w:val="000000" w:themeColor="text1"/>
          <w:sz w:val="28"/>
          <w:szCs w:val="28"/>
          <w:lang w:val="uk-UA" w:eastAsia="en-US"/>
        </w:rPr>
        <w:t>225</w:t>
      </w:r>
      <w:r w:rsidRPr="001F0121">
        <w:rPr>
          <w:rFonts w:eastAsia="Calibri"/>
          <w:color w:val="000000" w:themeColor="text1"/>
          <w:sz w:val="28"/>
          <w:szCs w:val="28"/>
          <w:lang w:val="uk-UA" w:eastAsia="en-US"/>
        </w:rPr>
        <w:t>,</w:t>
      </w:r>
      <w:r w:rsidR="00AE17D5" w:rsidRPr="001F0121">
        <w:rPr>
          <w:rFonts w:eastAsia="Calibri"/>
          <w:color w:val="000000" w:themeColor="text1"/>
          <w:sz w:val="28"/>
          <w:szCs w:val="28"/>
          <w:lang w:val="uk-UA" w:eastAsia="en-US"/>
        </w:rPr>
        <w:t>6</w:t>
      </w:r>
      <w:r w:rsidRPr="001F0121">
        <w:rPr>
          <w:color w:val="000000" w:themeColor="text1"/>
          <w:sz w:val="28"/>
          <w:szCs w:val="28"/>
          <w:lang w:val="uk-UA"/>
        </w:rPr>
        <w:t xml:space="preserve"> тис. грн. Щомісячну матеріальну допомогу надано </w:t>
      </w:r>
      <w:r w:rsidR="00DC21CA" w:rsidRPr="001F0121">
        <w:rPr>
          <w:color w:val="000000" w:themeColor="text1"/>
          <w:sz w:val="28"/>
          <w:szCs w:val="28"/>
          <w:lang w:val="uk-UA"/>
        </w:rPr>
        <w:t>9</w:t>
      </w:r>
      <w:r w:rsidRPr="001F0121">
        <w:rPr>
          <w:color w:val="000000" w:themeColor="text1"/>
          <w:sz w:val="28"/>
          <w:szCs w:val="28"/>
          <w:lang w:val="uk-UA"/>
        </w:rPr>
        <w:t xml:space="preserve"> </w:t>
      </w:r>
      <w:r w:rsidRPr="001F0121">
        <w:rPr>
          <w:color w:val="000000" w:themeColor="text1"/>
          <w:sz w:val="28"/>
          <w:szCs w:val="28"/>
          <w:lang w:val="uk-UA" w:eastAsia="uk-UA"/>
        </w:rPr>
        <w:t>особам з інвалідністю</w:t>
      </w:r>
      <w:r w:rsidR="00160985" w:rsidRPr="001F0121">
        <w:rPr>
          <w:color w:val="000000" w:themeColor="text1"/>
          <w:sz w:val="28"/>
          <w:szCs w:val="28"/>
          <w:lang w:val="uk-UA" w:eastAsia="uk-UA"/>
        </w:rPr>
        <w:t>.</w:t>
      </w:r>
    </w:p>
    <w:p w14:paraId="5E8152B1" w14:textId="34084122" w:rsidR="00C61B9F" w:rsidRPr="001F0121" w:rsidRDefault="00160985" w:rsidP="00C61B9F">
      <w:pPr>
        <w:widowControl/>
        <w:autoSpaceDE/>
        <w:autoSpaceDN/>
        <w:adjustRightInd/>
        <w:ind w:firstLine="567"/>
        <w:jc w:val="both"/>
        <w:rPr>
          <w:color w:val="000000" w:themeColor="text1"/>
          <w:sz w:val="28"/>
          <w:szCs w:val="28"/>
          <w:lang w:val="uk-UA"/>
        </w:rPr>
      </w:pPr>
      <w:r w:rsidRPr="001F0121">
        <w:rPr>
          <w:color w:val="000000" w:themeColor="text1"/>
          <w:sz w:val="28"/>
          <w:szCs w:val="28"/>
          <w:lang w:val="uk-UA"/>
        </w:rPr>
        <w:t>Н</w:t>
      </w:r>
      <w:r w:rsidR="00FE531A" w:rsidRPr="001F0121">
        <w:rPr>
          <w:color w:val="000000" w:themeColor="text1"/>
          <w:sz w:val="28"/>
          <w:szCs w:val="28"/>
          <w:lang w:val="uk-UA"/>
        </w:rPr>
        <w:t xml:space="preserve">адання пільг хворим з хронічною нирковою недостатністю, які отримують програмний гемодіаліз в медичних закладах та проживають на території </w:t>
      </w:r>
      <w:r w:rsidR="00FE531A" w:rsidRPr="001F0121">
        <w:rPr>
          <w:color w:val="000000" w:themeColor="text1"/>
          <w:spacing w:val="-5"/>
          <w:sz w:val="28"/>
          <w:szCs w:val="28"/>
          <w:lang w:val="uk-UA"/>
        </w:rPr>
        <w:t xml:space="preserve">Новгород-Сіверської міської територіальної громади </w:t>
      </w:r>
      <w:r w:rsidR="00FE531A" w:rsidRPr="001F0121">
        <w:rPr>
          <w:rFonts w:eastAsia="Calibri"/>
          <w:color w:val="000000" w:themeColor="text1"/>
          <w:sz w:val="28"/>
          <w:szCs w:val="28"/>
          <w:lang w:val="uk-UA" w:eastAsia="en-US"/>
        </w:rPr>
        <w:t xml:space="preserve">– </w:t>
      </w:r>
      <w:r w:rsidR="00E07CFA" w:rsidRPr="001F0121">
        <w:rPr>
          <w:rFonts w:eastAsia="Calibri"/>
          <w:color w:val="000000" w:themeColor="text1"/>
          <w:sz w:val="28"/>
          <w:szCs w:val="28"/>
          <w:lang w:val="uk-UA" w:eastAsia="en-US"/>
        </w:rPr>
        <w:t>4</w:t>
      </w:r>
      <w:r w:rsidR="008D6EBA" w:rsidRPr="001F0121">
        <w:rPr>
          <w:rFonts w:eastAsia="Calibri"/>
          <w:color w:val="000000" w:themeColor="text1"/>
          <w:sz w:val="28"/>
          <w:szCs w:val="28"/>
          <w:lang w:val="uk-UA" w:eastAsia="en-US"/>
        </w:rPr>
        <w:t>3</w:t>
      </w:r>
      <w:r w:rsidR="00E07CFA" w:rsidRPr="001F0121">
        <w:rPr>
          <w:rFonts w:eastAsia="Calibri"/>
          <w:color w:val="000000" w:themeColor="text1"/>
          <w:sz w:val="28"/>
          <w:szCs w:val="28"/>
          <w:lang w:val="uk-UA" w:eastAsia="en-US"/>
        </w:rPr>
        <w:t>0</w:t>
      </w:r>
      <w:r w:rsidR="00FE531A" w:rsidRPr="001F0121">
        <w:rPr>
          <w:rFonts w:eastAsia="Calibri"/>
          <w:color w:val="000000" w:themeColor="text1"/>
          <w:sz w:val="28"/>
          <w:szCs w:val="28"/>
          <w:lang w:val="uk-UA" w:eastAsia="en-US"/>
        </w:rPr>
        <w:t>,</w:t>
      </w:r>
      <w:r w:rsidR="00E07CFA" w:rsidRPr="001F0121">
        <w:rPr>
          <w:rFonts w:eastAsia="Calibri"/>
          <w:color w:val="000000" w:themeColor="text1"/>
          <w:sz w:val="28"/>
          <w:szCs w:val="28"/>
          <w:lang w:val="uk-UA" w:eastAsia="en-US"/>
        </w:rPr>
        <w:t>6</w:t>
      </w:r>
      <w:r w:rsidR="008D6EBA" w:rsidRPr="001F0121">
        <w:rPr>
          <w:rFonts w:eastAsia="Calibri"/>
          <w:color w:val="000000" w:themeColor="text1"/>
          <w:sz w:val="28"/>
          <w:szCs w:val="28"/>
          <w:lang w:val="uk-UA" w:eastAsia="en-US"/>
        </w:rPr>
        <w:t xml:space="preserve"> </w:t>
      </w:r>
      <w:r w:rsidR="00FE531A" w:rsidRPr="001F0121">
        <w:rPr>
          <w:rFonts w:eastAsia="Calibri"/>
          <w:color w:val="000000" w:themeColor="text1"/>
          <w:sz w:val="28"/>
          <w:szCs w:val="28"/>
          <w:lang w:val="uk-UA" w:eastAsia="en-US"/>
        </w:rPr>
        <w:t>тис. грн,</w:t>
      </w:r>
      <w:r w:rsidR="00FE531A" w:rsidRPr="001F0121">
        <w:rPr>
          <w:color w:val="000000" w:themeColor="text1"/>
          <w:sz w:val="22"/>
          <w:szCs w:val="22"/>
          <w:lang w:val="uk-UA" w:eastAsia="uk-UA"/>
        </w:rPr>
        <w:t xml:space="preserve"> </w:t>
      </w:r>
      <w:r w:rsidR="00FE531A" w:rsidRPr="001F0121">
        <w:rPr>
          <w:color w:val="000000" w:themeColor="text1"/>
          <w:sz w:val="28"/>
          <w:szCs w:val="28"/>
          <w:lang w:val="uk-UA" w:eastAsia="uk-UA"/>
        </w:rPr>
        <w:t>В</w:t>
      </w:r>
      <w:r w:rsidR="00FE531A" w:rsidRPr="001F0121">
        <w:rPr>
          <w:color w:val="000000" w:themeColor="text1"/>
          <w:sz w:val="28"/>
          <w:szCs w:val="28"/>
          <w:lang w:val="uk-UA"/>
        </w:rPr>
        <w:t xml:space="preserve">ідшкодовано витрати за проїзд для отримання </w:t>
      </w:r>
      <w:r w:rsidR="00E07CFA" w:rsidRPr="001F0121">
        <w:rPr>
          <w:color w:val="000000" w:themeColor="text1"/>
          <w:sz w:val="28"/>
          <w:szCs w:val="28"/>
          <w:lang w:val="uk-UA"/>
        </w:rPr>
        <w:t>7</w:t>
      </w:r>
      <w:r w:rsidR="00FE531A" w:rsidRPr="001F0121">
        <w:rPr>
          <w:color w:val="000000" w:themeColor="text1"/>
          <w:sz w:val="28"/>
          <w:szCs w:val="28"/>
          <w:lang w:val="uk-UA"/>
        </w:rPr>
        <w:t xml:space="preserve"> хворими з хронічною нирковою недостатністю курсів програмного гемодіалізу</w:t>
      </w:r>
      <w:r w:rsidRPr="001F0121">
        <w:rPr>
          <w:color w:val="000000" w:themeColor="text1"/>
          <w:sz w:val="28"/>
          <w:szCs w:val="28"/>
          <w:lang w:val="uk-UA"/>
        </w:rPr>
        <w:t>.</w:t>
      </w:r>
    </w:p>
    <w:p w14:paraId="224E4AD0" w14:textId="72A11612" w:rsidR="006A17D2" w:rsidRPr="001F0121" w:rsidRDefault="00160985" w:rsidP="006A17D2">
      <w:pPr>
        <w:widowControl/>
        <w:autoSpaceDE/>
        <w:autoSpaceDN/>
        <w:adjustRightInd/>
        <w:ind w:firstLine="567"/>
        <w:jc w:val="both"/>
        <w:rPr>
          <w:color w:val="000000" w:themeColor="text1"/>
          <w:spacing w:val="-5"/>
          <w:sz w:val="28"/>
          <w:szCs w:val="28"/>
          <w:lang w:val="uk-UA"/>
        </w:rPr>
      </w:pPr>
      <w:r w:rsidRPr="001F0121">
        <w:rPr>
          <w:color w:val="000000" w:themeColor="text1"/>
          <w:spacing w:val="-5"/>
          <w:sz w:val="28"/>
          <w:szCs w:val="28"/>
          <w:lang w:val="uk-UA"/>
        </w:rPr>
        <w:t>Н</w:t>
      </w:r>
      <w:r w:rsidR="004A060D" w:rsidRPr="001F0121">
        <w:rPr>
          <w:color w:val="000000" w:themeColor="text1"/>
          <w:spacing w:val="-5"/>
          <w:sz w:val="28"/>
          <w:szCs w:val="28"/>
          <w:lang w:val="uk-UA"/>
        </w:rPr>
        <w:t>адання пільг на безплатне придбання ліків громадянам, мешканцям Новгород-Сіверської міської територіальної громади, які постраждали внаслідок Чорнобильської катастрофи</w:t>
      </w:r>
      <w:r w:rsidR="004A060D" w:rsidRPr="001F0121">
        <w:rPr>
          <w:color w:val="000000" w:themeColor="text1"/>
          <w:lang w:val="uk-UA"/>
        </w:rPr>
        <w:t xml:space="preserve"> </w:t>
      </w:r>
      <w:r w:rsidR="004A060D" w:rsidRPr="001F0121">
        <w:rPr>
          <w:rFonts w:eastAsia="Calibri"/>
          <w:color w:val="000000" w:themeColor="text1"/>
          <w:sz w:val="28"/>
          <w:szCs w:val="28"/>
          <w:lang w:val="uk-UA" w:eastAsia="en-US"/>
        </w:rPr>
        <w:t xml:space="preserve">– </w:t>
      </w:r>
      <w:r w:rsidR="00F80028" w:rsidRPr="001F0121">
        <w:rPr>
          <w:rFonts w:eastAsia="Calibri"/>
          <w:color w:val="000000" w:themeColor="text1"/>
          <w:sz w:val="28"/>
          <w:szCs w:val="28"/>
          <w:lang w:val="uk-UA" w:eastAsia="en-US"/>
        </w:rPr>
        <w:t>97</w:t>
      </w:r>
      <w:r w:rsidR="004A060D" w:rsidRPr="001F0121">
        <w:rPr>
          <w:rFonts w:eastAsia="Calibri"/>
          <w:color w:val="000000" w:themeColor="text1"/>
          <w:sz w:val="28"/>
          <w:szCs w:val="28"/>
          <w:lang w:val="uk-UA" w:eastAsia="en-US"/>
        </w:rPr>
        <w:t>,</w:t>
      </w:r>
      <w:r w:rsidR="00F80028" w:rsidRPr="001F0121">
        <w:rPr>
          <w:rFonts w:eastAsia="Calibri"/>
          <w:color w:val="000000" w:themeColor="text1"/>
          <w:sz w:val="28"/>
          <w:szCs w:val="28"/>
          <w:lang w:val="uk-UA" w:eastAsia="en-US"/>
        </w:rPr>
        <w:t>2</w:t>
      </w:r>
      <w:r w:rsidR="00E7617C" w:rsidRPr="001F0121">
        <w:rPr>
          <w:rFonts w:eastAsia="Calibri"/>
          <w:color w:val="000000" w:themeColor="text1"/>
          <w:sz w:val="28"/>
          <w:szCs w:val="28"/>
          <w:lang w:val="uk-UA" w:eastAsia="en-US"/>
        </w:rPr>
        <w:t xml:space="preserve"> </w:t>
      </w:r>
      <w:r w:rsidR="004A060D" w:rsidRPr="001F0121">
        <w:rPr>
          <w:rFonts w:eastAsia="Calibri"/>
          <w:color w:val="000000" w:themeColor="text1"/>
          <w:sz w:val="28"/>
          <w:szCs w:val="28"/>
          <w:lang w:val="uk-UA" w:eastAsia="en-US"/>
        </w:rPr>
        <w:t>тис. грн,</w:t>
      </w:r>
      <w:r w:rsidR="004A060D" w:rsidRPr="001F0121">
        <w:rPr>
          <w:color w:val="000000" w:themeColor="text1"/>
          <w:sz w:val="22"/>
          <w:szCs w:val="22"/>
          <w:lang w:val="uk-UA" w:eastAsia="uk-UA"/>
        </w:rPr>
        <w:t xml:space="preserve"> </w:t>
      </w:r>
      <w:r w:rsidR="004A060D" w:rsidRPr="001F0121">
        <w:rPr>
          <w:color w:val="000000" w:themeColor="text1"/>
          <w:spacing w:val="-5"/>
          <w:sz w:val="28"/>
          <w:szCs w:val="28"/>
          <w:lang w:val="uk-UA"/>
        </w:rPr>
        <w:t xml:space="preserve">з них за рахунок субвенції з обласного бюджету </w:t>
      </w:r>
      <w:r w:rsidR="004A060D" w:rsidRPr="001F0121">
        <w:rPr>
          <w:rFonts w:eastAsia="Calibri"/>
          <w:color w:val="000000" w:themeColor="text1"/>
          <w:sz w:val="28"/>
          <w:szCs w:val="28"/>
          <w:lang w:val="uk-UA" w:eastAsia="en-US"/>
        </w:rPr>
        <w:t>–</w:t>
      </w:r>
      <w:r w:rsidR="004A060D" w:rsidRPr="001F0121">
        <w:rPr>
          <w:color w:val="000000" w:themeColor="text1"/>
          <w:spacing w:val="-5"/>
          <w:sz w:val="28"/>
          <w:szCs w:val="28"/>
          <w:lang w:val="uk-UA"/>
        </w:rPr>
        <w:t xml:space="preserve"> </w:t>
      </w:r>
      <w:r w:rsidR="00F80028" w:rsidRPr="001F0121">
        <w:rPr>
          <w:color w:val="000000" w:themeColor="text1"/>
          <w:spacing w:val="-5"/>
          <w:sz w:val="28"/>
          <w:szCs w:val="28"/>
          <w:lang w:val="uk-UA"/>
        </w:rPr>
        <w:t>37</w:t>
      </w:r>
      <w:r w:rsidR="004A060D" w:rsidRPr="001F0121">
        <w:rPr>
          <w:color w:val="000000" w:themeColor="text1"/>
          <w:spacing w:val="-5"/>
          <w:sz w:val="28"/>
          <w:szCs w:val="28"/>
          <w:lang w:val="uk-UA"/>
        </w:rPr>
        <w:t>,</w:t>
      </w:r>
      <w:r w:rsidR="00F80028" w:rsidRPr="001F0121">
        <w:rPr>
          <w:color w:val="000000" w:themeColor="text1"/>
          <w:spacing w:val="-5"/>
          <w:sz w:val="28"/>
          <w:szCs w:val="28"/>
          <w:lang w:val="uk-UA"/>
        </w:rPr>
        <w:t>2</w:t>
      </w:r>
      <w:r w:rsidR="004A060D" w:rsidRPr="001F0121">
        <w:rPr>
          <w:color w:val="000000" w:themeColor="text1"/>
          <w:spacing w:val="-5"/>
          <w:sz w:val="28"/>
          <w:szCs w:val="28"/>
          <w:lang w:val="uk-UA"/>
        </w:rPr>
        <w:t xml:space="preserve"> тис. грн. Проведено </w:t>
      </w:r>
      <w:r w:rsidR="004A060D" w:rsidRPr="001F0121">
        <w:rPr>
          <w:color w:val="000000" w:themeColor="text1"/>
          <w:sz w:val="28"/>
          <w:szCs w:val="28"/>
          <w:lang w:val="uk-UA"/>
        </w:rPr>
        <w:t>відшкодування витрат аптечній установі, що проводить відпуск ліків на території Новгород-Сіверської міської територіальної громади, за надані послуги з безоплатного відпуску ліків за рецептами лікарів 110 громадянам, які постраждали внаслідок Чорнобильської катастрофи та є зареєстрованими мешканцями Новгород-Сіверської міської територіальної громади</w:t>
      </w:r>
      <w:r w:rsidRPr="001F0121">
        <w:rPr>
          <w:color w:val="000000" w:themeColor="text1"/>
          <w:spacing w:val="-5"/>
          <w:sz w:val="28"/>
          <w:szCs w:val="28"/>
          <w:lang w:val="uk-UA"/>
        </w:rPr>
        <w:t>.</w:t>
      </w:r>
    </w:p>
    <w:p w14:paraId="3098C05D" w14:textId="0F2A9F39" w:rsidR="004666FA" w:rsidRPr="001F0121" w:rsidRDefault="00160985" w:rsidP="006A17D2">
      <w:pPr>
        <w:widowControl/>
        <w:autoSpaceDE/>
        <w:autoSpaceDN/>
        <w:adjustRightInd/>
        <w:ind w:firstLine="567"/>
        <w:jc w:val="both"/>
        <w:rPr>
          <w:color w:val="000000" w:themeColor="text1"/>
          <w:sz w:val="28"/>
          <w:szCs w:val="28"/>
          <w:lang w:val="uk-UA"/>
        </w:rPr>
      </w:pPr>
      <w:r w:rsidRPr="001F0121">
        <w:rPr>
          <w:color w:val="000000" w:themeColor="text1"/>
          <w:sz w:val="28"/>
          <w:szCs w:val="28"/>
          <w:lang w:val="uk-UA"/>
        </w:rPr>
        <w:t>Н</w:t>
      </w:r>
      <w:r w:rsidR="002E51FF" w:rsidRPr="001F0121">
        <w:rPr>
          <w:color w:val="000000" w:themeColor="text1"/>
          <w:sz w:val="28"/>
          <w:szCs w:val="28"/>
          <w:lang w:val="uk-UA"/>
        </w:rPr>
        <w:t>а</w:t>
      </w:r>
      <w:r w:rsidR="004666FA" w:rsidRPr="001F0121">
        <w:rPr>
          <w:color w:val="000000" w:themeColor="text1"/>
          <w:sz w:val="28"/>
          <w:szCs w:val="28"/>
          <w:lang w:val="uk-UA"/>
        </w:rPr>
        <w:t xml:space="preserve">дання пільг на проїзд окремим категоріям громадян </w:t>
      </w:r>
      <w:r w:rsidR="004666FA" w:rsidRPr="001F0121">
        <w:rPr>
          <w:color w:val="000000" w:themeColor="text1"/>
          <w:spacing w:val="-5"/>
          <w:sz w:val="28"/>
          <w:szCs w:val="28"/>
          <w:lang w:val="uk-UA"/>
        </w:rPr>
        <w:t>Новгород-Сіверської міської територіальної громади залізничним транспортом приміського сполучення</w:t>
      </w:r>
      <w:r w:rsidR="00877197" w:rsidRPr="001F0121">
        <w:rPr>
          <w:color w:val="000000" w:themeColor="text1"/>
          <w:spacing w:val="-5"/>
          <w:sz w:val="28"/>
          <w:szCs w:val="28"/>
          <w:lang w:val="uk-UA"/>
        </w:rPr>
        <w:t xml:space="preserve"> </w:t>
      </w:r>
      <w:r w:rsidR="004666FA" w:rsidRPr="001F0121">
        <w:rPr>
          <w:color w:val="000000" w:themeColor="text1"/>
          <w:sz w:val="28"/>
          <w:szCs w:val="28"/>
          <w:lang w:val="uk-UA"/>
        </w:rPr>
        <w:t xml:space="preserve">– </w:t>
      </w:r>
      <w:r w:rsidR="00AD6B09" w:rsidRPr="001F0121">
        <w:rPr>
          <w:color w:val="000000" w:themeColor="text1"/>
          <w:sz w:val="28"/>
          <w:szCs w:val="28"/>
          <w:lang w:val="uk-UA"/>
        </w:rPr>
        <w:t>6</w:t>
      </w:r>
      <w:r w:rsidR="004666FA" w:rsidRPr="001F0121">
        <w:rPr>
          <w:color w:val="000000" w:themeColor="text1"/>
          <w:sz w:val="28"/>
          <w:szCs w:val="28"/>
          <w:lang w:val="uk-UA"/>
        </w:rPr>
        <w:t>,</w:t>
      </w:r>
      <w:r w:rsidR="00AD6B09" w:rsidRPr="001F0121">
        <w:rPr>
          <w:color w:val="000000" w:themeColor="text1"/>
          <w:sz w:val="28"/>
          <w:szCs w:val="28"/>
          <w:lang w:val="uk-UA"/>
        </w:rPr>
        <w:t>9</w:t>
      </w:r>
      <w:r w:rsidR="004666FA" w:rsidRPr="001F0121">
        <w:rPr>
          <w:color w:val="000000" w:themeColor="text1"/>
          <w:sz w:val="28"/>
          <w:szCs w:val="28"/>
          <w:lang w:val="uk-UA"/>
        </w:rPr>
        <w:t xml:space="preserve"> тис. грн. Компенсовано виплати перевізникам за пільговий проїзд залізничним транспортом приміського сполучення окремих категорій пасажирів, зазначених у Переліку окремих категорій громадян, які є мешканцями Новгород-Сіверської міської територіальної громади та яким надаються пільги на проїзд залізничним транспортом приміського сполучення (за перевезення </w:t>
      </w:r>
      <w:r w:rsidR="00AD6B09" w:rsidRPr="001F0121">
        <w:rPr>
          <w:color w:val="000000" w:themeColor="text1"/>
          <w:sz w:val="28"/>
          <w:szCs w:val="28"/>
          <w:lang w:val="uk-UA"/>
        </w:rPr>
        <w:t>448</w:t>
      </w:r>
      <w:r w:rsidR="004666FA" w:rsidRPr="001F0121">
        <w:rPr>
          <w:color w:val="000000" w:themeColor="text1"/>
          <w:sz w:val="28"/>
          <w:szCs w:val="28"/>
          <w:lang w:val="uk-UA"/>
        </w:rPr>
        <w:t xml:space="preserve"> пільговиків)</w:t>
      </w:r>
      <w:r w:rsidR="00F24E83" w:rsidRPr="001F0121">
        <w:rPr>
          <w:color w:val="000000" w:themeColor="text1"/>
          <w:sz w:val="28"/>
          <w:szCs w:val="28"/>
          <w:lang w:val="uk-UA"/>
        </w:rPr>
        <w:t>.</w:t>
      </w:r>
    </w:p>
    <w:p w14:paraId="6F188F77" w14:textId="4920D54D" w:rsidR="00C54BF3" w:rsidRPr="001F0121" w:rsidRDefault="00C54BF3" w:rsidP="00C54BF3">
      <w:pPr>
        <w:tabs>
          <w:tab w:val="left" w:pos="567"/>
        </w:tabs>
        <w:jc w:val="both"/>
        <w:rPr>
          <w:color w:val="000000" w:themeColor="text1"/>
          <w:sz w:val="28"/>
          <w:szCs w:val="28"/>
          <w:lang w:val="uk-UA"/>
        </w:rPr>
      </w:pPr>
      <w:r w:rsidRPr="001F0121">
        <w:rPr>
          <w:color w:val="548DD4" w:themeColor="text2" w:themeTint="99"/>
          <w:sz w:val="28"/>
          <w:szCs w:val="28"/>
          <w:lang w:val="uk-UA"/>
        </w:rPr>
        <w:tab/>
      </w:r>
      <w:r w:rsidR="00F16F47" w:rsidRPr="001F0121">
        <w:rPr>
          <w:color w:val="000000" w:themeColor="text1"/>
          <w:sz w:val="28"/>
          <w:szCs w:val="28"/>
          <w:lang w:val="uk-UA"/>
        </w:rPr>
        <w:t>Н</w:t>
      </w:r>
      <w:r w:rsidRPr="001F0121">
        <w:rPr>
          <w:color w:val="000000" w:themeColor="text1"/>
          <w:sz w:val="28"/>
          <w:szCs w:val="28"/>
          <w:lang w:val="uk-UA"/>
        </w:rPr>
        <w:t xml:space="preserve">адання пільг </w:t>
      </w:r>
      <w:r w:rsidR="005E4BE5" w:rsidRPr="001F0121">
        <w:rPr>
          <w:color w:val="000000" w:themeColor="text1"/>
          <w:sz w:val="28"/>
          <w:szCs w:val="28"/>
          <w:lang w:val="uk-UA"/>
        </w:rPr>
        <w:t xml:space="preserve">окремим категоріям громадян – мешканцям </w:t>
      </w:r>
      <w:r w:rsidR="005E4BE5" w:rsidRPr="001F0121">
        <w:rPr>
          <w:color w:val="000000" w:themeColor="text1"/>
          <w:spacing w:val="-5"/>
          <w:sz w:val="28"/>
          <w:szCs w:val="28"/>
          <w:lang w:val="uk-UA"/>
        </w:rPr>
        <w:t>Новгород-Сіверської міської територіальної громади</w:t>
      </w:r>
      <w:r w:rsidR="005E4BE5" w:rsidRPr="001F0121">
        <w:rPr>
          <w:color w:val="000000" w:themeColor="text1"/>
          <w:sz w:val="28"/>
          <w:szCs w:val="28"/>
          <w:lang w:val="uk-UA"/>
        </w:rPr>
        <w:t xml:space="preserve"> </w:t>
      </w:r>
      <w:r w:rsidRPr="001F0121">
        <w:rPr>
          <w:color w:val="000000" w:themeColor="text1"/>
          <w:sz w:val="28"/>
          <w:szCs w:val="28"/>
          <w:lang w:val="uk-UA"/>
        </w:rPr>
        <w:t>на встановлення та користування квартирними телефонами</w:t>
      </w:r>
      <w:r w:rsidR="005E4BE5" w:rsidRPr="001F0121">
        <w:rPr>
          <w:color w:val="000000" w:themeColor="text1"/>
          <w:sz w:val="28"/>
          <w:szCs w:val="28"/>
          <w:lang w:val="uk-UA"/>
        </w:rPr>
        <w:t xml:space="preserve"> </w:t>
      </w:r>
      <w:r w:rsidR="002F644A" w:rsidRPr="001F0121">
        <w:rPr>
          <w:rFonts w:eastAsia="Calibri"/>
          <w:color w:val="000000" w:themeColor="text1"/>
          <w:sz w:val="28"/>
          <w:szCs w:val="28"/>
          <w:lang w:val="uk-UA" w:eastAsia="en-US"/>
        </w:rPr>
        <w:t xml:space="preserve">– </w:t>
      </w:r>
      <w:r w:rsidR="00F373EF" w:rsidRPr="001F0121">
        <w:rPr>
          <w:rFonts w:eastAsia="Calibri"/>
          <w:color w:val="000000" w:themeColor="text1"/>
          <w:sz w:val="28"/>
          <w:szCs w:val="28"/>
          <w:lang w:val="uk-UA" w:eastAsia="en-US"/>
        </w:rPr>
        <w:t>34</w:t>
      </w:r>
      <w:r w:rsidRPr="001F0121">
        <w:rPr>
          <w:rFonts w:eastAsia="Calibri"/>
          <w:color w:val="000000" w:themeColor="text1"/>
          <w:sz w:val="28"/>
          <w:szCs w:val="28"/>
          <w:lang w:val="uk-UA" w:eastAsia="en-US"/>
        </w:rPr>
        <w:t>,</w:t>
      </w:r>
      <w:r w:rsidR="00F373EF" w:rsidRPr="001F0121">
        <w:rPr>
          <w:rFonts w:eastAsia="Calibri"/>
          <w:color w:val="000000" w:themeColor="text1"/>
          <w:sz w:val="28"/>
          <w:szCs w:val="28"/>
          <w:lang w:val="uk-UA" w:eastAsia="en-US"/>
        </w:rPr>
        <w:t>3</w:t>
      </w:r>
      <w:r w:rsidR="005E4BE5" w:rsidRPr="001F0121">
        <w:rPr>
          <w:rFonts w:eastAsia="Calibri"/>
          <w:color w:val="000000" w:themeColor="text1"/>
          <w:sz w:val="28"/>
          <w:szCs w:val="28"/>
          <w:lang w:val="uk-UA" w:eastAsia="en-US"/>
        </w:rPr>
        <w:t xml:space="preserve"> тис. грн;</w:t>
      </w:r>
      <w:r w:rsidR="005E4BE5" w:rsidRPr="001F0121">
        <w:rPr>
          <w:color w:val="000000" w:themeColor="text1"/>
          <w:sz w:val="28"/>
          <w:szCs w:val="28"/>
          <w:lang w:val="uk-UA"/>
        </w:rPr>
        <w:t xml:space="preserve"> в</w:t>
      </w:r>
      <w:r w:rsidRPr="001F0121">
        <w:rPr>
          <w:color w:val="000000" w:themeColor="text1"/>
          <w:sz w:val="28"/>
          <w:szCs w:val="28"/>
          <w:lang w:val="uk-UA" w:eastAsia="uk-UA"/>
        </w:rPr>
        <w:t xml:space="preserve">ідшкодовано </w:t>
      </w:r>
      <w:r w:rsidR="005E4BE5" w:rsidRPr="001F0121">
        <w:rPr>
          <w:color w:val="000000" w:themeColor="text1"/>
          <w:sz w:val="28"/>
          <w:szCs w:val="28"/>
          <w:lang w:val="uk-UA"/>
        </w:rPr>
        <w:t>згідно чинного законодавства</w:t>
      </w:r>
      <w:r w:rsidR="005E4BE5" w:rsidRPr="001F0121">
        <w:rPr>
          <w:color w:val="000000" w:themeColor="text1"/>
          <w:sz w:val="28"/>
          <w:szCs w:val="28"/>
          <w:lang w:val="uk-UA" w:eastAsia="uk-UA"/>
        </w:rPr>
        <w:t xml:space="preserve"> </w:t>
      </w:r>
      <w:r w:rsidRPr="001F0121">
        <w:rPr>
          <w:color w:val="000000" w:themeColor="text1"/>
          <w:sz w:val="28"/>
          <w:szCs w:val="28"/>
          <w:lang w:val="uk-UA" w:eastAsia="uk-UA"/>
        </w:rPr>
        <w:t xml:space="preserve">витрати </w:t>
      </w:r>
      <w:r w:rsidRPr="001F0121">
        <w:rPr>
          <w:color w:val="000000" w:themeColor="text1"/>
          <w:sz w:val="28"/>
          <w:szCs w:val="28"/>
          <w:lang w:val="uk-UA"/>
        </w:rPr>
        <w:t>за надані пільги з оплати за користування послугами зв'язку</w:t>
      </w:r>
      <w:r w:rsidRPr="001F0121">
        <w:rPr>
          <w:color w:val="000000" w:themeColor="text1"/>
          <w:sz w:val="28"/>
          <w:szCs w:val="28"/>
          <w:lang w:val="uk-UA" w:eastAsia="uk-UA"/>
        </w:rPr>
        <w:t xml:space="preserve"> 42 </w:t>
      </w:r>
      <w:r w:rsidRPr="001F0121">
        <w:rPr>
          <w:color w:val="000000" w:themeColor="text1"/>
          <w:sz w:val="28"/>
          <w:szCs w:val="28"/>
          <w:lang w:val="uk-UA"/>
        </w:rPr>
        <w:t>громадянам,</w:t>
      </w:r>
      <w:r w:rsidR="005E4BE5" w:rsidRPr="001F0121">
        <w:rPr>
          <w:color w:val="000000" w:themeColor="text1"/>
          <w:sz w:val="28"/>
          <w:szCs w:val="28"/>
          <w:lang w:val="uk-UA"/>
        </w:rPr>
        <w:t xml:space="preserve"> які мали</w:t>
      </w:r>
      <w:r w:rsidRPr="001F0121">
        <w:rPr>
          <w:color w:val="000000" w:themeColor="text1"/>
          <w:sz w:val="28"/>
          <w:szCs w:val="28"/>
          <w:lang w:val="uk-UA"/>
        </w:rPr>
        <w:t xml:space="preserve"> на це право</w:t>
      </w:r>
      <w:r w:rsidR="00F24E83" w:rsidRPr="001F0121">
        <w:rPr>
          <w:color w:val="000000" w:themeColor="text1"/>
          <w:sz w:val="28"/>
          <w:szCs w:val="28"/>
          <w:lang w:val="uk-UA"/>
        </w:rPr>
        <w:t>.</w:t>
      </w:r>
    </w:p>
    <w:p w14:paraId="726C7527" w14:textId="673B10D7" w:rsidR="00A07A95" w:rsidRPr="001F0121" w:rsidRDefault="004556A1" w:rsidP="004556A1">
      <w:pPr>
        <w:tabs>
          <w:tab w:val="left" w:pos="567"/>
        </w:tabs>
        <w:ind w:firstLine="567"/>
        <w:jc w:val="both"/>
        <w:rPr>
          <w:color w:val="000000" w:themeColor="text1"/>
          <w:sz w:val="28"/>
          <w:szCs w:val="28"/>
          <w:lang w:val="uk-UA"/>
        </w:rPr>
      </w:pPr>
      <w:r w:rsidRPr="001F0121">
        <w:rPr>
          <w:color w:val="000000" w:themeColor="text1"/>
          <w:sz w:val="28"/>
          <w:szCs w:val="28"/>
          <w:lang w:val="uk-UA"/>
        </w:rPr>
        <w:t xml:space="preserve">Соціальний захист фізичних осіб, які надають соціальні послуги з догляду на непрофесійній основі та на професійній основі без здійснення підприємницької діяльності на території Новгород-Сіверської міської територіальної громади на 2022-2025 </w:t>
      </w:r>
      <w:r w:rsidRPr="001F0121">
        <w:rPr>
          <w:rFonts w:eastAsia="Calibri"/>
          <w:color w:val="000000" w:themeColor="text1"/>
          <w:sz w:val="28"/>
          <w:szCs w:val="28"/>
          <w:lang w:val="uk-UA" w:eastAsia="en-US"/>
        </w:rPr>
        <w:t>– 666,5 тис. грн (</w:t>
      </w:r>
      <w:r w:rsidR="00F632E6" w:rsidRPr="001F0121">
        <w:rPr>
          <w:color w:val="000000" w:themeColor="text1"/>
          <w:sz w:val="28"/>
          <w:szCs w:val="28"/>
          <w:lang w:val="uk-UA"/>
        </w:rPr>
        <w:t xml:space="preserve">компенсовано за догляд </w:t>
      </w:r>
      <w:r w:rsidR="00F632E6" w:rsidRPr="001F0121">
        <w:rPr>
          <w:color w:val="000000" w:themeColor="text1"/>
          <w:sz w:val="28"/>
          <w:szCs w:val="28"/>
          <w:shd w:val="clear" w:color="auto" w:fill="FFFFFF"/>
          <w:lang w:val="uk-UA"/>
        </w:rPr>
        <w:t>30 особ</w:t>
      </w:r>
      <w:r w:rsidR="00E36F5B" w:rsidRPr="001F0121">
        <w:rPr>
          <w:color w:val="000000" w:themeColor="text1"/>
          <w:sz w:val="28"/>
          <w:szCs w:val="28"/>
          <w:shd w:val="clear" w:color="auto" w:fill="FFFFFF"/>
          <w:lang w:val="uk-UA"/>
        </w:rPr>
        <w:t>а</w:t>
      </w:r>
      <w:r w:rsidR="00F632E6" w:rsidRPr="001F0121">
        <w:rPr>
          <w:color w:val="000000" w:themeColor="text1"/>
          <w:sz w:val="28"/>
          <w:szCs w:val="28"/>
          <w:shd w:val="clear" w:color="auto" w:fill="FFFFFF"/>
          <w:lang w:val="uk-UA"/>
        </w:rPr>
        <w:t>м, які надають соціальні послуги з догляду).</w:t>
      </w:r>
    </w:p>
    <w:p w14:paraId="1C44C6B6" w14:textId="79CA9B0D" w:rsidR="00555590" w:rsidRPr="001F0121" w:rsidRDefault="003F5BEC" w:rsidP="006F3D8D">
      <w:pPr>
        <w:tabs>
          <w:tab w:val="left" w:pos="567"/>
        </w:tabs>
        <w:jc w:val="both"/>
        <w:rPr>
          <w:rFonts w:eastAsia="Calibri"/>
          <w:color w:val="000000" w:themeColor="text1"/>
          <w:sz w:val="28"/>
          <w:szCs w:val="28"/>
          <w:lang w:val="uk-UA" w:eastAsia="en-US"/>
        </w:rPr>
      </w:pPr>
      <w:r w:rsidRPr="001F0121">
        <w:rPr>
          <w:color w:val="0070C0"/>
          <w:sz w:val="28"/>
          <w:szCs w:val="28"/>
          <w:lang w:val="uk-UA"/>
        </w:rPr>
        <w:tab/>
      </w:r>
      <w:r w:rsidR="00F16F47" w:rsidRPr="001F0121">
        <w:rPr>
          <w:color w:val="000000" w:themeColor="text1"/>
          <w:sz w:val="28"/>
          <w:szCs w:val="28"/>
          <w:lang w:val="uk-UA"/>
        </w:rPr>
        <w:t>С</w:t>
      </w:r>
      <w:r w:rsidR="00555590" w:rsidRPr="001F0121">
        <w:rPr>
          <w:color w:val="000000" w:themeColor="text1"/>
          <w:sz w:val="28"/>
          <w:szCs w:val="28"/>
          <w:lang w:val="uk-UA"/>
        </w:rPr>
        <w:t xml:space="preserve">оціальна підтримка учасників АТО, ООС, Захисників і Захисниць України, членів їх сімей, а також членів сімей військовослужбовців, загиблих (пропавших безвісті) в Афганістані при виконанні інтернаціонального обов'язку, які є мешканцями </w:t>
      </w:r>
      <w:r w:rsidR="00555590" w:rsidRPr="001F0121">
        <w:rPr>
          <w:color w:val="000000" w:themeColor="text1"/>
          <w:spacing w:val="-5"/>
          <w:sz w:val="28"/>
          <w:szCs w:val="28"/>
          <w:lang w:val="uk-UA"/>
        </w:rPr>
        <w:t xml:space="preserve">Новгород-Сіверської міської територіальної громади </w:t>
      </w:r>
      <w:r w:rsidR="00555590" w:rsidRPr="001F0121">
        <w:rPr>
          <w:rFonts w:eastAsia="Calibri"/>
          <w:color w:val="000000" w:themeColor="text1"/>
          <w:sz w:val="28"/>
          <w:szCs w:val="28"/>
          <w:lang w:val="uk-UA" w:eastAsia="en-US"/>
        </w:rPr>
        <w:t xml:space="preserve">– </w:t>
      </w:r>
      <w:r w:rsidR="00A07A95" w:rsidRPr="001F0121">
        <w:rPr>
          <w:rFonts w:eastAsia="Calibri"/>
          <w:color w:val="000000" w:themeColor="text1"/>
          <w:sz w:val="28"/>
          <w:szCs w:val="28"/>
          <w:lang w:val="uk-UA" w:eastAsia="en-US"/>
        </w:rPr>
        <w:t>53</w:t>
      </w:r>
      <w:r w:rsidR="00984BCE" w:rsidRPr="001F0121">
        <w:rPr>
          <w:rFonts w:eastAsia="Calibri"/>
          <w:color w:val="000000" w:themeColor="text1"/>
          <w:sz w:val="28"/>
          <w:szCs w:val="28"/>
          <w:lang w:val="uk-UA" w:eastAsia="en-US"/>
        </w:rPr>
        <w:t>4</w:t>
      </w:r>
      <w:r w:rsidR="004F29C3" w:rsidRPr="001F0121">
        <w:rPr>
          <w:rFonts w:eastAsia="Calibri"/>
          <w:color w:val="000000" w:themeColor="text1"/>
          <w:sz w:val="28"/>
          <w:szCs w:val="28"/>
          <w:lang w:val="uk-UA" w:eastAsia="en-US"/>
        </w:rPr>
        <w:t>,0 тис. грн, зокрема</w:t>
      </w:r>
      <w:r w:rsidR="00555590" w:rsidRPr="001F0121">
        <w:rPr>
          <w:color w:val="000000" w:themeColor="text1"/>
          <w:sz w:val="28"/>
          <w:szCs w:val="28"/>
          <w:lang w:val="uk-UA"/>
        </w:rPr>
        <w:t>:</w:t>
      </w:r>
    </w:p>
    <w:p w14:paraId="1587FEF9" w14:textId="00F8F2D7" w:rsidR="00555590" w:rsidRPr="001F0121" w:rsidRDefault="00555590" w:rsidP="00555590">
      <w:pPr>
        <w:tabs>
          <w:tab w:val="left" w:pos="9214"/>
        </w:tabs>
        <w:ind w:firstLine="567"/>
        <w:jc w:val="both"/>
        <w:rPr>
          <w:color w:val="000000" w:themeColor="text1"/>
          <w:sz w:val="28"/>
          <w:szCs w:val="28"/>
          <w:lang w:val="uk-UA"/>
        </w:rPr>
      </w:pPr>
      <w:r w:rsidRPr="001F0121">
        <w:rPr>
          <w:color w:val="000000" w:themeColor="text1"/>
          <w:sz w:val="28"/>
          <w:szCs w:val="28"/>
          <w:lang w:val="uk-UA"/>
        </w:rPr>
        <w:t xml:space="preserve">одноразова матеріальна допомога </w:t>
      </w:r>
      <w:r w:rsidR="007469C1" w:rsidRPr="001F0121">
        <w:rPr>
          <w:color w:val="000000" w:themeColor="text1"/>
          <w:sz w:val="28"/>
          <w:szCs w:val="28"/>
          <w:lang w:val="uk-UA"/>
        </w:rPr>
        <w:t>11</w:t>
      </w:r>
      <w:r w:rsidR="00DA05C8" w:rsidRPr="001F0121">
        <w:rPr>
          <w:color w:val="000000" w:themeColor="text1"/>
          <w:sz w:val="28"/>
          <w:szCs w:val="28"/>
          <w:lang w:val="uk-UA"/>
        </w:rPr>
        <w:t xml:space="preserve"> </w:t>
      </w:r>
      <w:r w:rsidRPr="001F0121">
        <w:rPr>
          <w:color w:val="000000" w:themeColor="text1"/>
          <w:sz w:val="28"/>
          <w:szCs w:val="28"/>
          <w:lang w:val="uk-UA"/>
        </w:rPr>
        <w:t>родин</w:t>
      </w:r>
      <w:r w:rsidR="00DA05C8" w:rsidRPr="001F0121">
        <w:rPr>
          <w:color w:val="000000" w:themeColor="text1"/>
          <w:sz w:val="28"/>
          <w:szCs w:val="28"/>
          <w:lang w:val="uk-UA"/>
        </w:rPr>
        <w:t>ам</w:t>
      </w:r>
      <w:r w:rsidRPr="001F0121">
        <w:rPr>
          <w:color w:val="000000" w:themeColor="text1"/>
          <w:sz w:val="28"/>
          <w:szCs w:val="28"/>
          <w:lang w:val="uk-UA"/>
        </w:rPr>
        <w:t xml:space="preserve"> загибл</w:t>
      </w:r>
      <w:r w:rsidR="00DA05C8" w:rsidRPr="001F0121">
        <w:rPr>
          <w:color w:val="000000" w:themeColor="text1"/>
          <w:sz w:val="28"/>
          <w:szCs w:val="28"/>
          <w:lang w:val="uk-UA"/>
        </w:rPr>
        <w:t>их</w:t>
      </w:r>
      <w:r w:rsidR="007469C1" w:rsidRPr="001F0121">
        <w:rPr>
          <w:color w:val="000000" w:themeColor="text1"/>
          <w:sz w:val="28"/>
          <w:szCs w:val="28"/>
          <w:lang w:val="uk-UA"/>
        </w:rPr>
        <w:t>/</w:t>
      </w:r>
      <w:r w:rsidR="00A0582B" w:rsidRPr="001F0121">
        <w:rPr>
          <w:color w:val="000000" w:themeColor="text1"/>
          <w:sz w:val="28"/>
          <w:szCs w:val="28"/>
          <w:lang w:val="uk-UA"/>
        </w:rPr>
        <w:t xml:space="preserve">померлих </w:t>
      </w:r>
      <w:r w:rsidRPr="001F0121">
        <w:rPr>
          <w:color w:val="000000" w:themeColor="text1"/>
          <w:sz w:val="28"/>
          <w:szCs w:val="28"/>
          <w:lang w:val="uk-UA"/>
        </w:rPr>
        <w:t>військовослужбовц</w:t>
      </w:r>
      <w:r w:rsidR="00DA05C8" w:rsidRPr="001F0121">
        <w:rPr>
          <w:color w:val="000000" w:themeColor="text1"/>
          <w:sz w:val="28"/>
          <w:szCs w:val="28"/>
          <w:lang w:val="uk-UA"/>
        </w:rPr>
        <w:t>ів</w:t>
      </w:r>
      <w:r w:rsidR="00A0582B" w:rsidRPr="001F0121">
        <w:rPr>
          <w:color w:val="000000" w:themeColor="text1"/>
          <w:sz w:val="28"/>
          <w:szCs w:val="28"/>
          <w:lang w:val="uk-UA"/>
        </w:rPr>
        <w:t>, Захисників і Захисниць України</w:t>
      </w:r>
      <w:r w:rsidR="00DA05C8" w:rsidRPr="001F0121">
        <w:rPr>
          <w:color w:val="000000" w:themeColor="text1"/>
          <w:sz w:val="28"/>
          <w:szCs w:val="28"/>
          <w:lang w:val="uk-UA"/>
        </w:rPr>
        <w:t xml:space="preserve"> </w:t>
      </w:r>
      <w:r w:rsidR="005E5594" w:rsidRPr="001F0121">
        <w:rPr>
          <w:color w:val="000000" w:themeColor="text1"/>
          <w:sz w:val="28"/>
          <w:szCs w:val="28"/>
          <w:lang w:val="uk-UA"/>
        </w:rPr>
        <w:t xml:space="preserve"> </w:t>
      </w:r>
      <w:r w:rsidRPr="001F0121">
        <w:rPr>
          <w:rFonts w:eastAsia="Calibri"/>
          <w:color w:val="000000" w:themeColor="text1"/>
          <w:sz w:val="28"/>
          <w:szCs w:val="28"/>
          <w:lang w:val="uk-UA" w:eastAsia="en-US"/>
        </w:rPr>
        <w:t xml:space="preserve">– </w:t>
      </w:r>
      <w:r w:rsidR="007469C1" w:rsidRPr="001F0121">
        <w:rPr>
          <w:rFonts w:eastAsia="Calibri"/>
          <w:color w:val="000000" w:themeColor="text1"/>
          <w:sz w:val="28"/>
          <w:szCs w:val="28"/>
          <w:lang w:val="uk-UA" w:eastAsia="en-US"/>
        </w:rPr>
        <w:t>11</w:t>
      </w:r>
      <w:r w:rsidRPr="001F0121">
        <w:rPr>
          <w:rFonts w:eastAsia="Calibri"/>
          <w:color w:val="000000" w:themeColor="text1"/>
          <w:sz w:val="28"/>
          <w:szCs w:val="28"/>
          <w:lang w:val="uk-UA" w:eastAsia="en-US"/>
        </w:rPr>
        <w:t>0,0 тис. грн</w:t>
      </w:r>
      <w:r w:rsidRPr="001F0121">
        <w:rPr>
          <w:color w:val="000000" w:themeColor="text1"/>
          <w:sz w:val="28"/>
          <w:szCs w:val="28"/>
          <w:lang w:val="uk-UA"/>
        </w:rPr>
        <w:t>;</w:t>
      </w:r>
    </w:p>
    <w:p w14:paraId="1D4D5B8B" w14:textId="38C34190" w:rsidR="0094206F" w:rsidRPr="001F0121" w:rsidRDefault="00555590" w:rsidP="00555590">
      <w:pPr>
        <w:tabs>
          <w:tab w:val="left" w:pos="9214"/>
        </w:tabs>
        <w:ind w:firstLine="567"/>
        <w:jc w:val="both"/>
        <w:rPr>
          <w:rFonts w:eastAsia="Calibri"/>
          <w:color w:val="000000" w:themeColor="text1"/>
          <w:sz w:val="28"/>
          <w:szCs w:val="28"/>
          <w:lang w:val="uk-UA" w:eastAsia="en-US"/>
        </w:rPr>
      </w:pPr>
      <w:r w:rsidRPr="001F0121">
        <w:rPr>
          <w:color w:val="000000" w:themeColor="text1"/>
          <w:sz w:val="28"/>
          <w:szCs w:val="28"/>
          <w:lang w:val="uk-UA"/>
        </w:rPr>
        <w:t xml:space="preserve">щорічна матеріальна допомоги до Дня </w:t>
      </w:r>
      <w:r w:rsidRPr="001F0121">
        <w:rPr>
          <w:bCs/>
          <w:color w:val="000000" w:themeColor="text1"/>
          <w:sz w:val="28"/>
          <w:szCs w:val="28"/>
          <w:bdr w:val="none" w:sz="0" w:space="0" w:color="auto" w:frame="1"/>
          <w:shd w:val="clear" w:color="auto" w:fill="FFFFFF"/>
          <w:lang w:val="uk-UA"/>
        </w:rPr>
        <w:t>вшанування учасник</w:t>
      </w:r>
      <w:r w:rsidR="004F29C3" w:rsidRPr="001F0121">
        <w:rPr>
          <w:bCs/>
          <w:color w:val="000000" w:themeColor="text1"/>
          <w:sz w:val="28"/>
          <w:szCs w:val="28"/>
          <w:bdr w:val="none" w:sz="0" w:space="0" w:color="auto" w:frame="1"/>
          <w:shd w:val="clear" w:color="auto" w:fill="FFFFFF"/>
          <w:lang w:val="uk-UA"/>
        </w:rPr>
        <w:t>ів</w:t>
      </w:r>
      <w:r w:rsidRPr="001F0121">
        <w:rPr>
          <w:bCs/>
          <w:color w:val="000000" w:themeColor="text1"/>
          <w:sz w:val="28"/>
          <w:szCs w:val="28"/>
          <w:bdr w:val="none" w:sz="0" w:space="0" w:color="auto" w:frame="1"/>
          <w:shd w:val="clear" w:color="auto" w:fill="FFFFFF"/>
          <w:lang w:val="uk-UA"/>
        </w:rPr>
        <w:t xml:space="preserve"> бойових дій на території інших держав </w:t>
      </w:r>
      <w:r w:rsidR="004F29C3" w:rsidRPr="001F0121">
        <w:rPr>
          <w:color w:val="000000" w:themeColor="text1"/>
          <w:sz w:val="28"/>
          <w:szCs w:val="28"/>
          <w:lang w:val="uk-UA"/>
        </w:rPr>
        <w:t xml:space="preserve"> </w:t>
      </w:r>
      <w:r w:rsidR="005251C5" w:rsidRPr="001F0121">
        <w:rPr>
          <w:rFonts w:eastAsia="Calibri"/>
          <w:color w:val="000000" w:themeColor="text1"/>
          <w:sz w:val="28"/>
          <w:szCs w:val="28"/>
          <w:lang w:val="uk-UA" w:eastAsia="en-US"/>
        </w:rPr>
        <w:t>– 8,0 тис. грн;</w:t>
      </w:r>
    </w:p>
    <w:p w14:paraId="3BBDA91B" w14:textId="5C4899BB" w:rsidR="005251C5" w:rsidRPr="001F0121" w:rsidRDefault="005251C5" w:rsidP="00555590">
      <w:pPr>
        <w:tabs>
          <w:tab w:val="left" w:pos="9214"/>
        </w:tabs>
        <w:ind w:firstLine="567"/>
        <w:jc w:val="both"/>
        <w:rPr>
          <w:rFonts w:eastAsia="Calibri"/>
          <w:color w:val="000000" w:themeColor="text1"/>
          <w:sz w:val="28"/>
          <w:szCs w:val="28"/>
          <w:lang w:val="uk-UA" w:eastAsia="en-US"/>
        </w:rPr>
      </w:pPr>
      <w:r w:rsidRPr="001F0121">
        <w:rPr>
          <w:color w:val="000000" w:themeColor="text1"/>
          <w:sz w:val="28"/>
          <w:szCs w:val="28"/>
          <w:lang w:val="uk-UA"/>
        </w:rPr>
        <w:t xml:space="preserve">щорічна матеріальна допомоги до Дня пам’яті захисників України </w:t>
      </w:r>
      <w:r w:rsidR="0097393F" w:rsidRPr="001F0121">
        <w:rPr>
          <w:color w:val="000000" w:themeColor="text1"/>
          <w:sz w:val="28"/>
          <w:szCs w:val="28"/>
          <w:lang w:val="uk-UA"/>
        </w:rPr>
        <w:t xml:space="preserve">                  </w:t>
      </w:r>
      <w:r w:rsidRPr="001F0121">
        <w:rPr>
          <w:color w:val="000000" w:themeColor="text1"/>
          <w:sz w:val="28"/>
          <w:szCs w:val="28"/>
          <w:lang w:val="uk-UA"/>
        </w:rPr>
        <w:lastRenderedPageBreak/>
        <w:t>52 родинам – 416,0 тис. грн.</w:t>
      </w:r>
    </w:p>
    <w:p w14:paraId="4EF52FA7" w14:textId="64B9376F" w:rsidR="00CB4DEA" w:rsidRPr="001F0121" w:rsidRDefault="0094206F" w:rsidP="00555590">
      <w:pPr>
        <w:tabs>
          <w:tab w:val="left" w:pos="9214"/>
        </w:tabs>
        <w:ind w:firstLine="567"/>
        <w:jc w:val="both"/>
        <w:rPr>
          <w:rFonts w:eastAsia="Calibri"/>
          <w:color w:val="000000" w:themeColor="text1"/>
          <w:sz w:val="28"/>
          <w:szCs w:val="28"/>
          <w:lang w:val="uk-UA" w:eastAsia="en-US"/>
        </w:rPr>
      </w:pPr>
      <w:r w:rsidRPr="001F0121">
        <w:rPr>
          <w:rFonts w:eastAsia="Calibri"/>
          <w:color w:val="000000" w:themeColor="text1"/>
          <w:sz w:val="28"/>
          <w:szCs w:val="28"/>
          <w:lang w:val="uk-UA" w:eastAsia="en-US"/>
        </w:rPr>
        <w:t>Надання фінансової підтримки громадським організаціям,</w:t>
      </w:r>
      <w:r w:rsidR="00541BD4" w:rsidRPr="001F0121">
        <w:rPr>
          <w:rFonts w:eastAsia="Calibri"/>
          <w:color w:val="000000" w:themeColor="text1"/>
          <w:sz w:val="28"/>
          <w:szCs w:val="28"/>
          <w:lang w:val="uk-UA" w:eastAsia="en-US"/>
        </w:rPr>
        <w:t xml:space="preserve"> </w:t>
      </w:r>
      <w:r w:rsidRPr="001F0121">
        <w:rPr>
          <w:rFonts w:eastAsia="Calibri"/>
          <w:color w:val="000000" w:themeColor="text1"/>
          <w:sz w:val="28"/>
          <w:szCs w:val="28"/>
          <w:lang w:val="uk-UA" w:eastAsia="en-US"/>
        </w:rPr>
        <w:t>об</w:t>
      </w:r>
      <w:r w:rsidR="00E44F2B" w:rsidRPr="001F0121">
        <w:rPr>
          <w:rFonts w:eastAsia="Calibri"/>
          <w:color w:val="000000" w:themeColor="text1"/>
          <w:sz w:val="28"/>
          <w:szCs w:val="28"/>
          <w:lang w:val="uk-UA" w:eastAsia="en-US"/>
        </w:rPr>
        <w:t>’</w:t>
      </w:r>
      <w:r w:rsidRPr="001F0121">
        <w:rPr>
          <w:rFonts w:eastAsia="Calibri"/>
          <w:color w:val="000000" w:themeColor="text1"/>
          <w:sz w:val="28"/>
          <w:szCs w:val="28"/>
          <w:lang w:val="uk-UA" w:eastAsia="en-US"/>
        </w:rPr>
        <w:t>єднанням</w:t>
      </w:r>
      <w:r w:rsidR="00DA6D4A" w:rsidRPr="001F0121">
        <w:rPr>
          <w:rFonts w:eastAsia="Calibri"/>
          <w:color w:val="000000" w:themeColor="text1"/>
          <w:sz w:val="28"/>
          <w:szCs w:val="28"/>
          <w:lang w:val="uk-UA" w:eastAsia="en-US"/>
        </w:rPr>
        <w:t xml:space="preserve">, їх членам, що діють на території </w:t>
      </w:r>
      <w:r w:rsidR="00DA6D4A" w:rsidRPr="001F0121">
        <w:rPr>
          <w:color w:val="000000" w:themeColor="text1"/>
          <w:spacing w:val="-5"/>
          <w:sz w:val="28"/>
          <w:szCs w:val="28"/>
          <w:lang w:val="uk-UA"/>
        </w:rPr>
        <w:t xml:space="preserve">Новгород-Сіверської міської територіальної громади </w:t>
      </w:r>
      <w:r w:rsidR="00E44F2B" w:rsidRPr="001F0121">
        <w:rPr>
          <w:rFonts w:eastAsia="Calibri"/>
          <w:color w:val="000000" w:themeColor="text1"/>
          <w:sz w:val="28"/>
          <w:szCs w:val="28"/>
          <w:lang w:val="uk-UA" w:eastAsia="en-US"/>
        </w:rPr>
        <w:t>–</w:t>
      </w:r>
      <w:r w:rsidR="00554C56" w:rsidRPr="001F0121">
        <w:rPr>
          <w:rFonts w:eastAsia="Calibri"/>
          <w:color w:val="000000" w:themeColor="text1"/>
          <w:sz w:val="28"/>
          <w:szCs w:val="28"/>
          <w:lang w:val="uk-UA" w:eastAsia="en-US"/>
        </w:rPr>
        <w:t xml:space="preserve"> </w:t>
      </w:r>
      <w:r w:rsidR="00CE6DE8" w:rsidRPr="001F0121">
        <w:rPr>
          <w:rFonts w:eastAsia="Calibri"/>
          <w:color w:val="000000" w:themeColor="text1"/>
          <w:sz w:val="28"/>
          <w:szCs w:val="28"/>
          <w:lang w:val="uk-UA" w:eastAsia="en-US"/>
        </w:rPr>
        <w:t>10</w:t>
      </w:r>
      <w:r w:rsidR="00A55907" w:rsidRPr="001F0121">
        <w:rPr>
          <w:rFonts w:eastAsia="Calibri"/>
          <w:color w:val="000000" w:themeColor="text1"/>
          <w:sz w:val="28"/>
          <w:szCs w:val="28"/>
          <w:lang w:val="uk-UA" w:eastAsia="en-US"/>
        </w:rPr>
        <w:t xml:space="preserve">,0 тис. грн. </w:t>
      </w:r>
      <w:r w:rsidR="00541BD4" w:rsidRPr="001F0121">
        <w:rPr>
          <w:rFonts w:eastAsia="Calibri"/>
          <w:color w:val="000000" w:themeColor="text1"/>
          <w:sz w:val="28"/>
          <w:szCs w:val="28"/>
          <w:lang w:val="uk-UA" w:eastAsia="en-US"/>
        </w:rPr>
        <w:t xml:space="preserve"> </w:t>
      </w:r>
      <w:r w:rsidR="00A55907" w:rsidRPr="001F0121">
        <w:rPr>
          <w:rFonts w:eastAsia="Calibri"/>
          <w:color w:val="000000" w:themeColor="text1"/>
          <w:sz w:val="28"/>
          <w:szCs w:val="28"/>
          <w:lang w:val="uk-UA" w:eastAsia="en-US"/>
        </w:rPr>
        <w:t xml:space="preserve">Матеріальну допомогу отримали </w:t>
      </w:r>
      <w:r w:rsidR="00554C56" w:rsidRPr="001F0121">
        <w:rPr>
          <w:rFonts w:eastAsia="Calibri"/>
          <w:color w:val="000000" w:themeColor="text1"/>
          <w:sz w:val="28"/>
          <w:szCs w:val="28"/>
          <w:lang w:val="uk-UA" w:eastAsia="en-US"/>
        </w:rPr>
        <w:t>12</w:t>
      </w:r>
      <w:r w:rsidR="00A55907" w:rsidRPr="001F0121">
        <w:rPr>
          <w:rFonts w:eastAsia="Calibri"/>
          <w:color w:val="000000" w:themeColor="text1"/>
          <w:sz w:val="28"/>
          <w:szCs w:val="28"/>
          <w:lang w:val="uk-UA" w:eastAsia="en-US"/>
        </w:rPr>
        <w:t xml:space="preserve"> членів ГО.</w:t>
      </w:r>
    </w:p>
    <w:p w14:paraId="6CE0CA5C" w14:textId="497031A2" w:rsidR="00D22BC3" w:rsidRPr="001F0121" w:rsidRDefault="00D22BC3" w:rsidP="00D22BC3">
      <w:pPr>
        <w:tabs>
          <w:tab w:val="left" w:pos="9214"/>
        </w:tabs>
        <w:ind w:firstLine="567"/>
        <w:jc w:val="both"/>
        <w:rPr>
          <w:rFonts w:eastAsia="Calibri"/>
          <w:color w:val="000000" w:themeColor="text1"/>
          <w:sz w:val="28"/>
          <w:szCs w:val="28"/>
          <w:lang w:val="uk-UA" w:eastAsia="en-US"/>
        </w:rPr>
      </w:pPr>
      <w:r w:rsidRPr="001F0121">
        <w:rPr>
          <w:bCs/>
          <w:color w:val="000000" w:themeColor="text1"/>
          <w:sz w:val="28"/>
          <w:szCs w:val="28"/>
          <w:lang w:val="uk-UA"/>
        </w:rPr>
        <w:t xml:space="preserve">Забезпечення громадян, мешканців Новгород-Сіверської  територіальної громади, які страждають на рідкісні (орфанні) захворювання, лікарськими засобами та відповідними  харчовими продуктами для спеціального дієтичного </w:t>
      </w:r>
      <w:r w:rsidRPr="001F0121">
        <w:rPr>
          <w:rFonts w:eastAsia="Calibri"/>
          <w:color w:val="000000" w:themeColor="text1"/>
          <w:sz w:val="28"/>
          <w:szCs w:val="28"/>
          <w:lang w:val="uk-UA" w:eastAsia="en-US"/>
        </w:rPr>
        <w:t xml:space="preserve">– 50,0 тис. грн. </w:t>
      </w:r>
      <w:r w:rsidR="002D5B61" w:rsidRPr="001F0121">
        <w:rPr>
          <w:rFonts w:eastAsia="Calibri"/>
          <w:color w:val="000000" w:themeColor="text1"/>
          <w:sz w:val="28"/>
          <w:szCs w:val="28"/>
          <w:lang w:val="uk-UA" w:eastAsia="en-US"/>
        </w:rPr>
        <w:t>В</w:t>
      </w:r>
      <w:r w:rsidR="002D5B61" w:rsidRPr="001F0121">
        <w:rPr>
          <w:color w:val="000000" w:themeColor="text1"/>
          <w:sz w:val="28"/>
          <w:szCs w:val="28"/>
          <w:lang w:val="uk-UA"/>
        </w:rPr>
        <w:t>ідшкодовано аптечній установі, з якою укладено договір, витрат</w:t>
      </w:r>
      <w:r w:rsidR="000E238E" w:rsidRPr="001F0121">
        <w:rPr>
          <w:color w:val="000000" w:themeColor="text1"/>
          <w:sz w:val="28"/>
          <w:szCs w:val="28"/>
          <w:lang w:val="uk-UA"/>
        </w:rPr>
        <w:t>и</w:t>
      </w:r>
      <w:r w:rsidR="002D5B61" w:rsidRPr="001F0121">
        <w:rPr>
          <w:color w:val="000000" w:themeColor="text1"/>
          <w:sz w:val="28"/>
          <w:szCs w:val="28"/>
          <w:lang w:val="uk-UA"/>
        </w:rPr>
        <w:t>, пов'язан</w:t>
      </w:r>
      <w:r w:rsidR="004F29C3" w:rsidRPr="001F0121">
        <w:rPr>
          <w:color w:val="000000" w:themeColor="text1"/>
          <w:sz w:val="28"/>
          <w:szCs w:val="28"/>
          <w:lang w:val="uk-UA"/>
        </w:rPr>
        <w:t>і</w:t>
      </w:r>
      <w:r w:rsidR="002D5B61" w:rsidRPr="001F0121">
        <w:rPr>
          <w:color w:val="000000" w:themeColor="text1"/>
          <w:sz w:val="28"/>
          <w:szCs w:val="28"/>
          <w:lang w:val="uk-UA"/>
        </w:rPr>
        <w:t xml:space="preserve"> із забезпеченням зареєстрованому жителю Новгород-Сіверської міської територіальної громади, який страждає на рідкісні (орфанні) захворювання, лікарськими засобами</w:t>
      </w:r>
      <w:r w:rsidR="000E238E" w:rsidRPr="001F0121">
        <w:rPr>
          <w:color w:val="000000" w:themeColor="text1"/>
          <w:sz w:val="28"/>
          <w:szCs w:val="28"/>
          <w:lang w:val="uk-UA"/>
        </w:rPr>
        <w:t>.</w:t>
      </w:r>
    </w:p>
    <w:p w14:paraId="760D40D4" w14:textId="06C01380" w:rsidR="00555590" w:rsidRPr="001F0121" w:rsidRDefault="00CB4DEA" w:rsidP="00555590">
      <w:pPr>
        <w:tabs>
          <w:tab w:val="left" w:pos="9214"/>
        </w:tabs>
        <w:ind w:firstLine="567"/>
        <w:jc w:val="both"/>
        <w:rPr>
          <w:bCs/>
          <w:color w:val="000000" w:themeColor="text1"/>
          <w:sz w:val="28"/>
          <w:szCs w:val="28"/>
          <w:lang w:val="uk-UA"/>
        </w:rPr>
      </w:pPr>
      <w:r w:rsidRPr="001F0121">
        <w:rPr>
          <w:bCs/>
          <w:color w:val="000000" w:themeColor="text1"/>
          <w:sz w:val="28"/>
          <w:szCs w:val="28"/>
          <w:lang w:val="uk-UA"/>
        </w:rPr>
        <w:t>Юридичне обслуговування управління соціального захисту населення, сім’ї та праці</w:t>
      </w:r>
      <w:r w:rsidRPr="001F0121">
        <w:rPr>
          <w:color w:val="000000" w:themeColor="text1"/>
          <w:sz w:val="28"/>
          <w:szCs w:val="28"/>
          <w:lang w:val="uk-UA"/>
        </w:rPr>
        <w:t xml:space="preserve"> Новгород-Сіверської міської ради – 2,4 тис. грн (відшкодування за поданим судовим позовом).</w:t>
      </w:r>
      <w:r w:rsidR="00555590" w:rsidRPr="001F0121">
        <w:rPr>
          <w:bCs/>
          <w:color w:val="000000" w:themeColor="text1"/>
          <w:sz w:val="28"/>
          <w:szCs w:val="28"/>
          <w:lang w:val="uk-UA"/>
        </w:rPr>
        <w:tab/>
      </w:r>
    </w:p>
    <w:p w14:paraId="757D04EA" w14:textId="166237A3" w:rsidR="00607653" w:rsidRPr="001F0121" w:rsidRDefault="00607653" w:rsidP="00607653">
      <w:pPr>
        <w:tabs>
          <w:tab w:val="left" w:pos="567"/>
        </w:tabs>
        <w:jc w:val="both"/>
        <w:rPr>
          <w:color w:val="000000" w:themeColor="text1"/>
          <w:sz w:val="28"/>
          <w:szCs w:val="28"/>
          <w:lang w:val="uk-UA"/>
        </w:rPr>
      </w:pPr>
      <w:r w:rsidRPr="001F0121">
        <w:rPr>
          <w:bCs/>
          <w:sz w:val="28"/>
          <w:szCs w:val="28"/>
          <w:lang w:val="uk-UA"/>
        </w:rPr>
        <w:tab/>
      </w:r>
      <w:r w:rsidRPr="001F0121">
        <w:rPr>
          <w:bCs/>
          <w:color w:val="000000" w:themeColor="text1"/>
          <w:sz w:val="28"/>
          <w:szCs w:val="28"/>
          <w:lang w:val="uk-UA"/>
        </w:rPr>
        <w:t xml:space="preserve">Організація поховання на території </w:t>
      </w:r>
      <w:r w:rsidRPr="001F0121">
        <w:rPr>
          <w:color w:val="000000" w:themeColor="text1"/>
          <w:sz w:val="28"/>
          <w:szCs w:val="28"/>
          <w:lang w:val="uk-UA"/>
        </w:rPr>
        <w:t>Новгород-Сіверської міської територіальної громади Захисників і Захисниць України, які загинули</w:t>
      </w:r>
      <w:r w:rsidR="003663A6" w:rsidRPr="001F0121">
        <w:rPr>
          <w:color w:val="000000" w:themeColor="text1"/>
          <w:sz w:val="28"/>
          <w:szCs w:val="28"/>
          <w:lang w:val="uk-UA"/>
        </w:rPr>
        <w:t xml:space="preserve"> </w:t>
      </w:r>
      <w:r w:rsidRPr="001F0121">
        <w:rPr>
          <w:color w:val="000000" w:themeColor="text1"/>
          <w:sz w:val="28"/>
          <w:szCs w:val="28"/>
          <w:shd w:val="clear" w:color="auto" w:fill="FFFFFF"/>
          <w:lang w:val="uk-UA"/>
        </w:rPr>
        <w:t>в боротьбі за незалежність, суверенітет і територіальну цілісність України</w:t>
      </w:r>
      <w:r w:rsidR="005E5594" w:rsidRPr="001F0121">
        <w:rPr>
          <w:rFonts w:eastAsia="Calibri"/>
          <w:color w:val="000000" w:themeColor="text1"/>
          <w:sz w:val="28"/>
          <w:szCs w:val="28"/>
          <w:lang w:val="uk-UA" w:eastAsia="en-US"/>
        </w:rPr>
        <w:t xml:space="preserve"> </w:t>
      </w:r>
      <w:r w:rsidR="008C41ED" w:rsidRPr="001F0121">
        <w:rPr>
          <w:rFonts w:eastAsia="Calibri"/>
          <w:color w:val="000000" w:themeColor="text1"/>
          <w:sz w:val="28"/>
          <w:szCs w:val="28"/>
          <w:lang w:val="uk-UA" w:eastAsia="en-US"/>
        </w:rPr>
        <w:t xml:space="preserve">– </w:t>
      </w:r>
      <w:r w:rsidR="002264D4" w:rsidRPr="001F0121">
        <w:rPr>
          <w:rFonts w:eastAsia="Calibri"/>
          <w:color w:val="000000" w:themeColor="text1"/>
          <w:sz w:val="28"/>
          <w:szCs w:val="28"/>
          <w:lang w:val="uk-UA" w:eastAsia="en-US"/>
        </w:rPr>
        <w:t xml:space="preserve"> </w:t>
      </w:r>
      <w:r w:rsidR="003663A6" w:rsidRPr="001F0121">
        <w:rPr>
          <w:rFonts w:eastAsia="Calibri"/>
          <w:color w:val="000000" w:themeColor="text1"/>
          <w:sz w:val="28"/>
          <w:szCs w:val="28"/>
          <w:lang w:val="uk-UA" w:eastAsia="en-US"/>
        </w:rPr>
        <w:t>140</w:t>
      </w:r>
      <w:r w:rsidRPr="001F0121">
        <w:rPr>
          <w:rFonts w:eastAsia="Calibri"/>
          <w:color w:val="000000" w:themeColor="text1"/>
          <w:sz w:val="28"/>
          <w:szCs w:val="28"/>
          <w:lang w:val="uk-UA" w:eastAsia="en-US"/>
        </w:rPr>
        <w:t>,0 тис. грн.</w:t>
      </w:r>
      <w:r w:rsidRPr="001F0121">
        <w:rPr>
          <w:color w:val="000000" w:themeColor="text1"/>
          <w:sz w:val="28"/>
          <w:szCs w:val="28"/>
          <w:lang w:val="uk-UA"/>
        </w:rPr>
        <w:t xml:space="preserve"> Проведено відшкодування витрат суб’єктові господарювання, який займається похоронною справою, на поховання </w:t>
      </w:r>
      <w:r w:rsidR="003663A6" w:rsidRPr="001F0121">
        <w:rPr>
          <w:color w:val="000000" w:themeColor="text1"/>
          <w:sz w:val="28"/>
          <w:szCs w:val="28"/>
          <w:lang w:val="uk-UA"/>
        </w:rPr>
        <w:t>14</w:t>
      </w:r>
      <w:r w:rsidR="00541BD4" w:rsidRPr="001F0121">
        <w:rPr>
          <w:color w:val="000000" w:themeColor="text1"/>
          <w:sz w:val="28"/>
          <w:szCs w:val="28"/>
          <w:lang w:val="uk-UA"/>
        </w:rPr>
        <w:t xml:space="preserve"> загиблих Захисників  України</w:t>
      </w:r>
      <w:r w:rsidRPr="001F0121">
        <w:rPr>
          <w:color w:val="000000" w:themeColor="text1"/>
          <w:sz w:val="28"/>
          <w:szCs w:val="28"/>
          <w:lang w:val="uk-UA"/>
        </w:rPr>
        <w:t>.</w:t>
      </w:r>
    </w:p>
    <w:p w14:paraId="5832879B" w14:textId="3F894410" w:rsidR="006E188E" w:rsidRPr="001F0121" w:rsidRDefault="006E188E" w:rsidP="006E188E">
      <w:pPr>
        <w:ind w:firstLine="567"/>
        <w:jc w:val="both"/>
        <w:rPr>
          <w:color w:val="000000" w:themeColor="text1"/>
          <w:sz w:val="28"/>
          <w:szCs w:val="28"/>
          <w:lang w:val="uk-UA"/>
        </w:rPr>
      </w:pPr>
      <w:r w:rsidRPr="001F0121">
        <w:rPr>
          <w:bCs/>
          <w:color w:val="000000" w:themeColor="text1"/>
          <w:sz w:val="28"/>
          <w:szCs w:val="28"/>
          <w:lang w:val="uk-UA"/>
        </w:rPr>
        <w:t xml:space="preserve">Соціальний захист та підтримка внутрішньо переміщених осіб Новгород-Сіверської міської територіальної громади </w:t>
      </w:r>
      <w:r w:rsidRPr="001F0121">
        <w:rPr>
          <w:rFonts w:eastAsia="Calibri"/>
          <w:color w:val="000000" w:themeColor="text1"/>
          <w:sz w:val="28"/>
          <w:szCs w:val="28"/>
          <w:lang w:val="uk-UA" w:eastAsia="en-US"/>
        </w:rPr>
        <w:t xml:space="preserve">– </w:t>
      </w:r>
      <w:r w:rsidR="00335285" w:rsidRPr="001F0121">
        <w:rPr>
          <w:rFonts w:eastAsia="Calibri"/>
          <w:color w:val="000000" w:themeColor="text1"/>
          <w:sz w:val="28"/>
          <w:szCs w:val="28"/>
          <w:lang w:val="uk-UA" w:eastAsia="en-US"/>
        </w:rPr>
        <w:t>2</w:t>
      </w:r>
      <w:r w:rsidR="001D0511" w:rsidRPr="001F0121">
        <w:rPr>
          <w:rFonts w:eastAsia="Calibri"/>
          <w:color w:val="000000" w:themeColor="text1"/>
          <w:sz w:val="28"/>
          <w:szCs w:val="28"/>
          <w:lang w:val="uk-UA" w:eastAsia="en-US"/>
        </w:rPr>
        <w:t>7</w:t>
      </w:r>
      <w:r w:rsidR="00335285" w:rsidRPr="001F0121">
        <w:rPr>
          <w:rFonts w:eastAsia="Calibri"/>
          <w:color w:val="000000" w:themeColor="text1"/>
          <w:sz w:val="28"/>
          <w:szCs w:val="28"/>
          <w:lang w:val="uk-UA" w:eastAsia="en-US"/>
        </w:rPr>
        <w:t>5</w:t>
      </w:r>
      <w:r w:rsidRPr="001F0121">
        <w:rPr>
          <w:rFonts w:eastAsia="Calibri"/>
          <w:color w:val="000000" w:themeColor="text1"/>
          <w:sz w:val="28"/>
          <w:szCs w:val="28"/>
          <w:lang w:val="uk-UA" w:eastAsia="en-US"/>
        </w:rPr>
        <w:t>,0 тис. грн. О</w:t>
      </w:r>
      <w:r w:rsidRPr="001F0121">
        <w:rPr>
          <w:color w:val="000000" w:themeColor="text1"/>
          <w:sz w:val="28"/>
          <w:szCs w:val="28"/>
          <w:lang w:val="uk-UA"/>
        </w:rPr>
        <w:t>дноразов</w:t>
      </w:r>
      <w:r w:rsidR="001D0511" w:rsidRPr="001F0121">
        <w:rPr>
          <w:color w:val="000000" w:themeColor="text1"/>
          <w:sz w:val="28"/>
          <w:szCs w:val="28"/>
          <w:lang w:val="uk-UA"/>
        </w:rPr>
        <w:t>у</w:t>
      </w:r>
      <w:r w:rsidRPr="001F0121">
        <w:rPr>
          <w:color w:val="000000" w:themeColor="text1"/>
          <w:sz w:val="28"/>
          <w:szCs w:val="28"/>
          <w:lang w:val="uk-UA"/>
        </w:rPr>
        <w:t xml:space="preserve"> грошов</w:t>
      </w:r>
      <w:r w:rsidR="001D0511" w:rsidRPr="001F0121">
        <w:rPr>
          <w:color w:val="000000" w:themeColor="text1"/>
          <w:sz w:val="28"/>
          <w:szCs w:val="28"/>
          <w:lang w:val="uk-UA"/>
        </w:rPr>
        <w:t>у</w:t>
      </w:r>
      <w:r w:rsidRPr="001F0121">
        <w:rPr>
          <w:color w:val="000000" w:themeColor="text1"/>
          <w:sz w:val="28"/>
          <w:szCs w:val="28"/>
          <w:lang w:val="uk-UA"/>
        </w:rPr>
        <w:t xml:space="preserve"> допомог</w:t>
      </w:r>
      <w:r w:rsidR="001D0511" w:rsidRPr="001F0121">
        <w:rPr>
          <w:color w:val="000000" w:themeColor="text1"/>
          <w:sz w:val="28"/>
          <w:szCs w:val="28"/>
          <w:lang w:val="uk-UA"/>
        </w:rPr>
        <w:t>у</w:t>
      </w:r>
      <w:r w:rsidRPr="001F0121">
        <w:rPr>
          <w:color w:val="000000" w:themeColor="text1"/>
          <w:sz w:val="28"/>
          <w:szCs w:val="28"/>
          <w:lang w:val="uk-UA"/>
        </w:rPr>
        <w:t xml:space="preserve"> на поліпшення житлово-побутових умов проживання внутрішньо переміщених осіб з числа осіб, які були зареєстровані і постійно проживали до 24 лютого 2022 року на території обстрілюваних сільських населених пунктів Новгород-Сіверської міської територіальної громади та перемістилися в населені пункти Новгород-Сіверської міської територіальної громади, які розташовані на відстані більше 20 кілометрів від кордону з </w:t>
      </w:r>
      <w:r w:rsidR="001D0511" w:rsidRPr="001F0121">
        <w:rPr>
          <w:color w:val="000000" w:themeColor="text1"/>
          <w:sz w:val="28"/>
          <w:szCs w:val="28"/>
          <w:lang w:val="uk-UA"/>
        </w:rPr>
        <w:t>Р</w:t>
      </w:r>
      <w:r w:rsidRPr="001F0121">
        <w:rPr>
          <w:color w:val="000000" w:themeColor="text1"/>
          <w:sz w:val="28"/>
          <w:szCs w:val="28"/>
          <w:lang w:val="uk-UA"/>
        </w:rPr>
        <w:t xml:space="preserve">осійською </w:t>
      </w:r>
      <w:r w:rsidR="001D0511" w:rsidRPr="001F0121">
        <w:rPr>
          <w:color w:val="000000" w:themeColor="text1"/>
          <w:sz w:val="28"/>
          <w:szCs w:val="28"/>
          <w:lang w:val="uk-UA"/>
        </w:rPr>
        <w:t>Ф</w:t>
      </w:r>
      <w:r w:rsidRPr="001F0121">
        <w:rPr>
          <w:color w:val="000000" w:themeColor="text1"/>
          <w:sz w:val="28"/>
          <w:szCs w:val="28"/>
          <w:lang w:val="uk-UA"/>
        </w:rPr>
        <w:t>едерацією, у розмірі 5,0 тис. грн отримал</w:t>
      </w:r>
      <w:r w:rsidR="002E15D4" w:rsidRPr="001F0121">
        <w:rPr>
          <w:color w:val="000000" w:themeColor="text1"/>
          <w:sz w:val="28"/>
          <w:szCs w:val="28"/>
          <w:lang w:val="uk-UA"/>
        </w:rPr>
        <w:t>и</w:t>
      </w:r>
      <w:r w:rsidRPr="001F0121">
        <w:rPr>
          <w:color w:val="000000" w:themeColor="text1"/>
          <w:sz w:val="28"/>
          <w:szCs w:val="28"/>
          <w:lang w:val="uk-UA"/>
        </w:rPr>
        <w:t xml:space="preserve"> </w:t>
      </w:r>
      <w:r w:rsidR="00335285" w:rsidRPr="001F0121">
        <w:rPr>
          <w:color w:val="000000" w:themeColor="text1"/>
          <w:sz w:val="28"/>
          <w:szCs w:val="28"/>
          <w:lang w:val="uk-UA"/>
        </w:rPr>
        <w:t>5</w:t>
      </w:r>
      <w:r w:rsidR="001D0511" w:rsidRPr="001F0121">
        <w:rPr>
          <w:color w:val="000000" w:themeColor="text1"/>
          <w:sz w:val="28"/>
          <w:szCs w:val="28"/>
          <w:lang w:val="uk-UA"/>
        </w:rPr>
        <w:t>5</w:t>
      </w:r>
      <w:r w:rsidRPr="001F0121">
        <w:rPr>
          <w:color w:val="000000" w:themeColor="text1"/>
          <w:sz w:val="28"/>
          <w:szCs w:val="28"/>
          <w:lang w:val="uk-UA"/>
        </w:rPr>
        <w:t xml:space="preserve"> домогосподарств.</w:t>
      </w:r>
    </w:p>
    <w:p w14:paraId="4C28F035" w14:textId="12E78809" w:rsidR="003F3A32" w:rsidRPr="001F0121" w:rsidRDefault="003F3A32" w:rsidP="006E188E">
      <w:pPr>
        <w:ind w:firstLine="567"/>
        <w:jc w:val="both"/>
        <w:rPr>
          <w:color w:val="000000" w:themeColor="text1"/>
          <w:sz w:val="28"/>
          <w:szCs w:val="28"/>
          <w:lang w:val="uk-UA"/>
        </w:rPr>
      </w:pPr>
      <w:r w:rsidRPr="001F0121">
        <w:rPr>
          <w:color w:val="000000" w:themeColor="text1"/>
          <w:sz w:val="28"/>
          <w:szCs w:val="28"/>
          <w:lang w:val="uk-UA"/>
        </w:rPr>
        <w:t>Інформатизація діяльності Управління соціального захисту населення, сім'ї та праці Новгород-Сіверської міської ради Чернігівської області – 39,1 тис. грн (закупівля товарів, робіт та послуг у сфері інформатизації).</w:t>
      </w:r>
      <w:r w:rsidRPr="001F0121">
        <w:rPr>
          <w:bCs/>
          <w:color w:val="000000" w:themeColor="text1"/>
          <w:sz w:val="28"/>
          <w:szCs w:val="28"/>
          <w:lang w:val="uk-UA"/>
        </w:rPr>
        <w:tab/>
      </w:r>
    </w:p>
    <w:p w14:paraId="2589363A" w14:textId="17E237D5" w:rsidR="0066760C" w:rsidRPr="001F0121" w:rsidRDefault="009D0064" w:rsidP="005A1271">
      <w:pPr>
        <w:ind w:firstLine="567"/>
        <w:jc w:val="both"/>
        <w:rPr>
          <w:color w:val="000000" w:themeColor="text1"/>
          <w:sz w:val="28"/>
          <w:szCs w:val="28"/>
          <w:lang w:val="uk-UA"/>
        </w:rPr>
      </w:pPr>
      <w:r w:rsidRPr="001F0121">
        <w:rPr>
          <w:color w:val="000000" w:themeColor="text1"/>
          <w:sz w:val="28"/>
          <w:szCs w:val="28"/>
          <w:lang w:val="uk-UA"/>
        </w:rPr>
        <w:t>Для задоволення життєво необхідних потреб жителів, розвитку системи надання соціальних послуг на території</w:t>
      </w:r>
      <w:r w:rsidRPr="001F0121">
        <w:rPr>
          <w:color w:val="000000" w:themeColor="text1"/>
          <w:lang w:val="uk-UA"/>
        </w:rPr>
        <w:t xml:space="preserve"> </w:t>
      </w:r>
      <w:r w:rsidR="001378A4" w:rsidRPr="001F0121">
        <w:rPr>
          <w:color w:val="000000" w:themeColor="text1"/>
          <w:sz w:val="28"/>
          <w:szCs w:val="28"/>
          <w:lang w:val="uk-UA"/>
        </w:rPr>
        <w:t xml:space="preserve">громади </w:t>
      </w:r>
      <w:r w:rsidR="00990E98" w:rsidRPr="001F0121">
        <w:rPr>
          <w:rFonts w:eastAsia="Calibri"/>
          <w:color w:val="000000" w:themeColor="text1"/>
          <w:sz w:val="28"/>
          <w:szCs w:val="28"/>
          <w:lang w:val="uk-UA" w:eastAsia="en-US"/>
        </w:rPr>
        <w:t>фінансу</w:t>
      </w:r>
      <w:r w:rsidR="00445855" w:rsidRPr="001F0121">
        <w:rPr>
          <w:rFonts w:eastAsia="Calibri"/>
          <w:color w:val="000000" w:themeColor="text1"/>
          <w:sz w:val="28"/>
          <w:szCs w:val="28"/>
          <w:lang w:val="uk-UA" w:eastAsia="en-US"/>
        </w:rPr>
        <w:t>єть</w:t>
      </w:r>
      <w:r w:rsidR="00196F76" w:rsidRPr="001F0121">
        <w:rPr>
          <w:rFonts w:eastAsia="Calibri"/>
          <w:color w:val="000000" w:themeColor="text1"/>
          <w:sz w:val="28"/>
          <w:szCs w:val="28"/>
          <w:lang w:val="uk-UA" w:eastAsia="en-US"/>
        </w:rPr>
        <w:t>ся</w:t>
      </w:r>
      <w:r w:rsidR="001378A4" w:rsidRPr="001F0121">
        <w:rPr>
          <w:rFonts w:eastAsia="Calibri"/>
          <w:color w:val="000000" w:themeColor="text1"/>
          <w:sz w:val="28"/>
          <w:szCs w:val="28"/>
          <w:lang w:val="uk-UA" w:eastAsia="en-US"/>
        </w:rPr>
        <w:t xml:space="preserve"> напрям Програми</w:t>
      </w:r>
      <w:r w:rsidR="0066760C" w:rsidRPr="001F0121">
        <w:rPr>
          <w:rFonts w:eastAsia="Calibri"/>
          <w:color w:val="000000" w:themeColor="text1"/>
          <w:sz w:val="28"/>
          <w:szCs w:val="28"/>
          <w:lang w:val="uk-UA" w:eastAsia="en-US"/>
        </w:rPr>
        <w:t xml:space="preserve"> </w:t>
      </w:r>
      <w:r w:rsidR="00095D77" w:rsidRPr="001F0121">
        <w:rPr>
          <w:color w:val="000000" w:themeColor="text1"/>
          <w:sz w:val="28"/>
          <w:szCs w:val="28"/>
          <w:lang w:val="uk-UA"/>
        </w:rPr>
        <w:t>–</w:t>
      </w:r>
      <w:r w:rsidR="0066760C" w:rsidRPr="001F0121">
        <w:rPr>
          <w:rFonts w:eastAsia="Calibri"/>
          <w:color w:val="000000" w:themeColor="text1"/>
          <w:sz w:val="28"/>
          <w:szCs w:val="28"/>
          <w:lang w:val="uk-UA" w:eastAsia="en-US"/>
        </w:rPr>
        <w:t xml:space="preserve"> </w:t>
      </w:r>
      <w:r w:rsidR="00A263D4" w:rsidRPr="001F0121">
        <w:rPr>
          <w:bCs/>
          <w:color w:val="000000" w:themeColor="text1"/>
          <w:sz w:val="28"/>
          <w:szCs w:val="28"/>
          <w:lang w:val="uk-UA"/>
        </w:rPr>
        <w:t>надання одноразової матеріальної допомоги мешканцям  населених пунктів Новгород-Сіверської міської територіальної громади</w:t>
      </w:r>
      <w:r w:rsidR="00AD25DB" w:rsidRPr="001F0121">
        <w:rPr>
          <w:bCs/>
          <w:color w:val="000000" w:themeColor="text1"/>
          <w:sz w:val="28"/>
          <w:szCs w:val="28"/>
          <w:lang w:val="uk-UA"/>
        </w:rPr>
        <w:t>.</w:t>
      </w:r>
      <w:r w:rsidR="00AD25DB" w:rsidRPr="001F0121">
        <w:rPr>
          <w:rFonts w:eastAsia="Calibri"/>
          <w:color w:val="000000" w:themeColor="text1"/>
          <w:sz w:val="28"/>
          <w:szCs w:val="28"/>
          <w:lang w:val="uk-UA" w:eastAsia="en-US"/>
        </w:rPr>
        <w:t xml:space="preserve"> </w:t>
      </w:r>
      <w:r w:rsidR="00A263D4" w:rsidRPr="001F0121">
        <w:rPr>
          <w:color w:val="000000" w:themeColor="text1"/>
          <w:sz w:val="28"/>
          <w:szCs w:val="28"/>
          <w:lang w:val="uk-UA"/>
        </w:rPr>
        <w:t xml:space="preserve">Касові видатки </w:t>
      </w:r>
      <w:r w:rsidR="00296158" w:rsidRPr="001F0121">
        <w:rPr>
          <w:color w:val="000000" w:themeColor="text1"/>
          <w:sz w:val="28"/>
          <w:szCs w:val="28"/>
          <w:lang w:val="uk-UA"/>
        </w:rPr>
        <w:t xml:space="preserve">у     </w:t>
      </w:r>
      <w:r w:rsidR="00833D0C" w:rsidRPr="001F0121">
        <w:rPr>
          <w:color w:val="000000" w:themeColor="text1"/>
          <w:sz w:val="28"/>
          <w:szCs w:val="28"/>
          <w:lang w:val="uk-UA"/>
        </w:rPr>
        <w:t xml:space="preserve">            </w:t>
      </w:r>
      <w:r w:rsidR="001B0891" w:rsidRPr="001F0121">
        <w:rPr>
          <w:color w:val="000000" w:themeColor="text1"/>
          <w:sz w:val="28"/>
          <w:szCs w:val="28"/>
          <w:lang w:val="uk-UA"/>
        </w:rPr>
        <w:t>2025 ро</w:t>
      </w:r>
      <w:r w:rsidR="00C5125B" w:rsidRPr="001F0121">
        <w:rPr>
          <w:color w:val="000000" w:themeColor="text1"/>
          <w:sz w:val="28"/>
          <w:szCs w:val="28"/>
          <w:lang w:val="uk-UA"/>
        </w:rPr>
        <w:t>ці</w:t>
      </w:r>
      <w:r w:rsidR="001B0891" w:rsidRPr="001F0121">
        <w:rPr>
          <w:color w:val="000000" w:themeColor="text1"/>
          <w:sz w:val="28"/>
          <w:szCs w:val="28"/>
          <w:lang w:val="uk-UA"/>
        </w:rPr>
        <w:t xml:space="preserve"> </w:t>
      </w:r>
      <w:r w:rsidR="00A263D4" w:rsidRPr="001F0121">
        <w:rPr>
          <w:color w:val="000000" w:themeColor="text1"/>
          <w:sz w:val="28"/>
          <w:szCs w:val="28"/>
          <w:lang w:val="uk-UA"/>
        </w:rPr>
        <w:t xml:space="preserve">склали </w:t>
      </w:r>
      <w:r w:rsidR="009D292F" w:rsidRPr="001F0121">
        <w:rPr>
          <w:color w:val="000000" w:themeColor="text1"/>
          <w:sz w:val="28"/>
          <w:szCs w:val="28"/>
          <w:lang w:val="uk-UA"/>
        </w:rPr>
        <w:t>9</w:t>
      </w:r>
      <w:r w:rsidR="00C5125B" w:rsidRPr="001F0121">
        <w:rPr>
          <w:color w:val="000000" w:themeColor="text1"/>
          <w:sz w:val="28"/>
          <w:szCs w:val="28"/>
          <w:lang w:val="uk-UA"/>
        </w:rPr>
        <w:t>33,</w:t>
      </w:r>
      <w:r w:rsidR="009D292F" w:rsidRPr="001F0121">
        <w:rPr>
          <w:color w:val="000000" w:themeColor="text1"/>
          <w:sz w:val="28"/>
          <w:szCs w:val="28"/>
          <w:lang w:val="uk-UA"/>
        </w:rPr>
        <w:t>2</w:t>
      </w:r>
      <w:r w:rsidR="00A263D4" w:rsidRPr="001F0121">
        <w:rPr>
          <w:color w:val="000000" w:themeColor="text1"/>
          <w:sz w:val="28"/>
          <w:szCs w:val="28"/>
          <w:lang w:val="uk-UA"/>
        </w:rPr>
        <w:t> тис. грн</w:t>
      </w:r>
      <w:r w:rsidR="00DF28B6" w:rsidRPr="001F0121">
        <w:rPr>
          <w:color w:val="000000" w:themeColor="text1"/>
          <w:sz w:val="28"/>
          <w:szCs w:val="28"/>
          <w:lang w:val="uk-UA"/>
        </w:rPr>
        <w:t>.</w:t>
      </w:r>
      <w:r w:rsidR="00A263D4" w:rsidRPr="001F0121">
        <w:rPr>
          <w:color w:val="000000" w:themeColor="text1"/>
          <w:sz w:val="28"/>
          <w:szCs w:val="28"/>
          <w:lang w:val="uk-UA"/>
        </w:rPr>
        <w:t xml:space="preserve"> </w:t>
      </w:r>
      <w:r w:rsidR="007D69CC" w:rsidRPr="001F0121">
        <w:rPr>
          <w:color w:val="000000" w:themeColor="text1"/>
          <w:sz w:val="28"/>
          <w:szCs w:val="28"/>
          <w:lang w:val="uk-UA"/>
        </w:rPr>
        <w:t>Виплат</w:t>
      </w:r>
      <w:r w:rsidR="00294AF7" w:rsidRPr="001F0121">
        <w:rPr>
          <w:color w:val="000000" w:themeColor="text1"/>
          <w:sz w:val="28"/>
          <w:szCs w:val="28"/>
          <w:lang w:val="uk-UA"/>
        </w:rPr>
        <w:t>и</w:t>
      </w:r>
      <w:r w:rsidR="007D69CC" w:rsidRPr="001F0121">
        <w:rPr>
          <w:color w:val="000000" w:themeColor="text1"/>
          <w:sz w:val="28"/>
          <w:szCs w:val="28"/>
          <w:lang w:val="uk-UA"/>
        </w:rPr>
        <w:t xml:space="preserve"> </w:t>
      </w:r>
      <w:r w:rsidR="00B43E1E" w:rsidRPr="001F0121">
        <w:rPr>
          <w:color w:val="000000" w:themeColor="text1"/>
          <w:sz w:val="28"/>
          <w:szCs w:val="28"/>
          <w:lang w:val="uk-UA"/>
        </w:rPr>
        <w:t xml:space="preserve">проведені </w:t>
      </w:r>
      <w:r w:rsidR="00C5125B" w:rsidRPr="001F0121">
        <w:rPr>
          <w:color w:val="000000" w:themeColor="text1"/>
          <w:sz w:val="28"/>
          <w:szCs w:val="28"/>
          <w:lang w:val="uk-UA"/>
        </w:rPr>
        <w:t>20</w:t>
      </w:r>
      <w:r w:rsidR="009D292F" w:rsidRPr="001F0121">
        <w:rPr>
          <w:color w:val="000000" w:themeColor="text1"/>
          <w:sz w:val="28"/>
          <w:szCs w:val="28"/>
          <w:lang w:val="uk-UA"/>
        </w:rPr>
        <w:t>5</w:t>
      </w:r>
      <w:r w:rsidR="007D69CC" w:rsidRPr="001F0121">
        <w:rPr>
          <w:color w:val="000000" w:themeColor="text1"/>
          <w:sz w:val="28"/>
          <w:szCs w:val="28"/>
          <w:lang w:val="uk-UA"/>
        </w:rPr>
        <w:t xml:space="preserve"> мешканц</w:t>
      </w:r>
      <w:r w:rsidR="00094D1E" w:rsidRPr="001F0121">
        <w:rPr>
          <w:color w:val="000000" w:themeColor="text1"/>
          <w:sz w:val="28"/>
          <w:szCs w:val="28"/>
          <w:lang w:val="uk-UA"/>
        </w:rPr>
        <w:t>ям</w:t>
      </w:r>
      <w:r w:rsidR="007D69CC" w:rsidRPr="001F0121">
        <w:rPr>
          <w:color w:val="000000" w:themeColor="text1"/>
          <w:sz w:val="28"/>
          <w:szCs w:val="28"/>
          <w:lang w:val="uk-UA"/>
        </w:rPr>
        <w:t xml:space="preserve"> громади</w:t>
      </w:r>
      <w:r w:rsidR="00921403" w:rsidRPr="001F0121">
        <w:rPr>
          <w:color w:val="000000" w:themeColor="text1"/>
          <w:sz w:val="28"/>
          <w:szCs w:val="28"/>
          <w:lang w:val="uk-UA"/>
        </w:rPr>
        <w:t xml:space="preserve">, </w:t>
      </w:r>
      <w:r w:rsidR="005A1271" w:rsidRPr="001F0121">
        <w:rPr>
          <w:color w:val="000000" w:themeColor="text1"/>
          <w:sz w:val="28"/>
          <w:szCs w:val="28"/>
          <w:lang w:val="uk-UA"/>
        </w:rPr>
        <w:t xml:space="preserve">          </w:t>
      </w:r>
      <w:r w:rsidR="004E38AA" w:rsidRPr="001F0121">
        <w:rPr>
          <w:color w:val="000000" w:themeColor="text1"/>
          <w:sz w:val="28"/>
          <w:szCs w:val="28"/>
          <w:lang w:val="uk-UA"/>
        </w:rPr>
        <w:t>зокрема</w:t>
      </w:r>
      <w:r w:rsidR="0066760C" w:rsidRPr="001F0121">
        <w:rPr>
          <w:color w:val="000000" w:themeColor="text1"/>
          <w:sz w:val="28"/>
          <w:szCs w:val="28"/>
          <w:lang w:val="uk-UA"/>
        </w:rPr>
        <w:t>:</w:t>
      </w:r>
    </w:p>
    <w:p w14:paraId="1BF21EA6" w14:textId="46138067" w:rsidR="00921403" w:rsidRPr="001F0121" w:rsidRDefault="00921403" w:rsidP="0066760C">
      <w:pPr>
        <w:ind w:firstLine="567"/>
        <w:jc w:val="both"/>
        <w:rPr>
          <w:color w:val="000000" w:themeColor="text1"/>
          <w:sz w:val="28"/>
          <w:szCs w:val="28"/>
          <w:lang w:val="uk-UA"/>
        </w:rPr>
      </w:pPr>
      <w:r w:rsidRPr="001F0121">
        <w:rPr>
          <w:color w:val="000000" w:themeColor="text1"/>
          <w:sz w:val="28"/>
          <w:szCs w:val="28"/>
          <w:lang w:val="uk-UA"/>
        </w:rPr>
        <w:t>одноразов</w:t>
      </w:r>
      <w:r w:rsidR="00D243F2" w:rsidRPr="001F0121">
        <w:rPr>
          <w:color w:val="000000" w:themeColor="text1"/>
          <w:sz w:val="28"/>
          <w:szCs w:val="28"/>
          <w:lang w:val="uk-UA"/>
        </w:rPr>
        <w:t>а</w:t>
      </w:r>
      <w:r w:rsidRPr="001F0121">
        <w:rPr>
          <w:color w:val="000000" w:themeColor="text1"/>
          <w:sz w:val="28"/>
          <w:szCs w:val="28"/>
          <w:lang w:val="uk-UA"/>
        </w:rPr>
        <w:t xml:space="preserve"> грошов</w:t>
      </w:r>
      <w:r w:rsidR="00D243F2" w:rsidRPr="001F0121">
        <w:rPr>
          <w:color w:val="000000" w:themeColor="text1"/>
          <w:sz w:val="28"/>
          <w:szCs w:val="28"/>
          <w:lang w:val="uk-UA"/>
        </w:rPr>
        <w:t>а</w:t>
      </w:r>
      <w:r w:rsidRPr="001F0121">
        <w:rPr>
          <w:color w:val="000000" w:themeColor="text1"/>
          <w:sz w:val="28"/>
          <w:szCs w:val="28"/>
          <w:lang w:val="uk-UA"/>
        </w:rPr>
        <w:t xml:space="preserve"> допомог</w:t>
      </w:r>
      <w:r w:rsidR="00D243F2" w:rsidRPr="001F0121">
        <w:rPr>
          <w:color w:val="000000" w:themeColor="text1"/>
          <w:sz w:val="28"/>
          <w:szCs w:val="28"/>
          <w:lang w:val="uk-UA"/>
        </w:rPr>
        <w:t>а</w:t>
      </w:r>
      <w:r w:rsidRPr="001F0121">
        <w:rPr>
          <w:color w:val="000000" w:themeColor="text1"/>
          <w:sz w:val="28"/>
          <w:szCs w:val="28"/>
          <w:lang w:val="uk-UA"/>
        </w:rPr>
        <w:t xml:space="preserve"> </w:t>
      </w:r>
      <w:r w:rsidR="00482180" w:rsidRPr="001F0121">
        <w:rPr>
          <w:color w:val="000000" w:themeColor="text1"/>
          <w:sz w:val="28"/>
          <w:szCs w:val="28"/>
          <w:lang w:val="uk-UA"/>
        </w:rPr>
        <w:t xml:space="preserve">5 </w:t>
      </w:r>
      <w:r w:rsidRPr="001F0121">
        <w:rPr>
          <w:color w:val="000000" w:themeColor="text1"/>
          <w:sz w:val="28"/>
          <w:szCs w:val="28"/>
          <w:lang w:val="uk-UA"/>
        </w:rPr>
        <w:t xml:space="preserve">особам, які постраждали від пожежі </w:t>
      </w:r>
      <w:r w:rsidR="00A86BE0" w:rsidRPr="001F0121">
        <w:rPr>
          <w:color w:val="000000" w:themeColor="text1"/>
          <w:sz w:val="28"/>
          <w:szCs w:val="28"/>
          <w:lang w:val="uk-UA"/>
        </w:rPr>
        <w:t xml:space="preserve">               </w:t>
      </w:r>
      <w:r w:rsidR="00D8598D" w:rsidRPr="001F0121">
        <w:rPr>
          <w:color w:val="000000" w:themeColor="text1"/>
          <w:sz w:val="28"/>
          <w:szCs w:val="28"/>
          <w:lang w:val="uk-UA"/>
        </w:rPr>
        <w:t xml:space="preserve"> </w:t>
      </w:r>
      <w:r w:rsidRPr="001F0121">
        <w:rPr>
          <w:color w:val="000000" w:themeColor="text1"/>
          <w:sz w:val="28"/>
          <w:szCs w:val="28"/>
          <w:lang w:val="uk-UA"/>
        </w:rPr>
        <w:t xml:space="preserve">– </w:t>
      </w:r>
      <w:r w:rsidR="00482180" w:rsidRPr="001F0121">
        <w:rPr>
          <w:color w:val="000000" w:themeColor="text1"/>
          <w:sz w:val="28"/>
          <w:szCs w:val="28"/>
          <w:lang w:val="uk-UA"/>
        </w:rPr>
        <w:t>2</w:t>
      </w:r>
      <w:r w:rsidR="00B339B4" w:rsidRPr="001F0121">
        <w:rPr>
          <w:color w:val="000000" w:themeColor="text1"/>
          <w:sz w:val="28"/>
          <w:szCs w:val="28"/>
          <w:lang w:val="uk-UA"/>
        </w:rPr>
        <w:t>7</w:t>
      </w:r>
      <w:r w:rsidR="00482180" w:rsidRPr="001F0121">
        <w:rPr>
          <w:color w:val="000000" w:themeColor="text1"/>
          <w:sz w:val="28"/>
          <w:szCs w:val="28"/>
          <w:lang w:val="uk-UA"/>
        </w:rPr>
        <w:t>5</w:t>
      </w:r>
      <w:r w:rsidRPr="001F0121">
        <w:rPr>
          <w:color w:val="000000" w:themeColor="text1"/>
          <w:sz w:val="28"/>
          <w:szCs w:val="28"/>
          <w:lang w:val="uk-UA"/>
        </w:rPr>
        <w:t>,0 тис. грн</w:t>
      </w:r>
      <w:r w:rsidR="00690622" w:rsidRPr="001F0121">
        <w:rPr>
          <w:color w:val="000000" w:themeColor="text1"/>
          <w:sz w:val="28"/>
          <w:szCs w:val="28"/>
          <w:lang w:val="uk-UA"/>
        </w:rPr>
        <w:t>;</w:t>
      </w:r>
    </w:p>
    <w:p w14:paraId="328E7609" w14:textId="255BF0C0" w:rsidR="00921403" w:rsidRPr="001F0121" w:rsidRDefault="00921403" w:rsidP="0066760C">
      <w:pPr>
        <w:ind w:firstLine="567"/>
        <w:jc w:val="both"/>
        <w:rPr>
          <w:color w:val="000000" w:themeColor="text1"/>
          <w:sz w:val="28"/>
          <w:szCs w:val="28"/>
          <w:lang w:val="uk-UA"/>
        </w:rPr>
      </w:pPr>
      <w:r w:rsidRPr="001F0121">
        <w:rPr>
          <w:color w:val="000000" w:themeColor="text1"/>
          <w:sz w:val="28"/>
          <w:szCs w:val="28"/>
          <w:lang w:val="uk-UA"/>
        </w:rPr>
        <w:t>грошов</w:t>
      </w:r>
      <w:r w:rsidR="00D243F2" w:rsidRPr="001F0121">
        <w:rPr>
          <w:color w:val="000000" w:themeColor="text1"/>
          <w:sz w:val="28"/>
          <w:szCs w:val="28"/>
          <w:lang w:val="uk-UA"/>
        </w:rPr>
        <w:t>а</w:t>
      </w:r>
      <w:r w:rsidRPr="001F0121">
        <w:rPr>
          <w:color w:val="000000" w:themeColor="text1"/>
          <w:sz w:val="28"/>
          <w:szCs w:val="28"/>
          <w:lang w:val="uk-UA"/>
        </w:rPr>
        <w:t xml:space="preserve"> допомог</w:t>
      </w:r>
      <w:r w:rsidR="00D243F2" w:rsidRPr="001F0121">
        <w:rPr>
          <w:color w:val="000000" w:themeColor="text1"/>
          <w:sz w:val="28"/>
          <w:szCs w:val="28"/>
          <w:lang w:val="uk-UA"/>
        </w:rPr>
        <w:t>а</w:t>
      </w:r>
      <w:r w:rsidRPr="001F0121">
        <w:rPr>
          <w:color w:val="000000" w:themeColor="text1"/>
          <w:sz w:val="28"/>
          <w:szCs w:val="28"/>
          <w:lang w:val="uk-UA"/>
        </w:rPr>
        <w:t xml:space="preserve"> на поховання деяких категорій осіб виконавцю волевиявлення померлого або особі, яка зобов'язалася поховати померлого </w:t>
      </w:r>
      <w:r w:rsidR="0015668C" w:rsidRPr="001F0121">
        <w:rPr>
          <w:color w:val="000000" w:themeColor="text1"/>
          <w:sz w:val="28"/>
          <w:szCs w:val="28"/>
          <w:lang w:val="uk-UA"/>
        </w:rPr>
        <w:t xml:space="preserve">       </w:t>
      </w:r>
      <w:r w:rsidR="00A86BE0" w:rsidRPr="001F0121">
        <w:rPr>
          <w:color w:val="000000" w:themeColor="text1"/>
          <w:sz w:val="28"/>
          <w:szCs w:val="28"/>
          <w:lang w:val="uk-UA"/>
        </w:rPr>
        <w:t xml:space="preserve">    </w:t>
      </w:r>
      <w:r w:rsidR="0015668C" w:rsidRPr="001F0121">
        <w:rPr>
          <w:color w:val="000000" w:themeColor="text1"/>
          <w:sz w:val="28"/>
          <w:szCs w:val="28"/>
          <w:lang w:val="uk-UA"/>
        </w:rPr>
        <w:t xml:space="preserve"> </w:t>
      </w:r>
      <w:r w:rsidRPr="001F0121">
        <w:rPr>
          <w:color w:val="000000" w:themeColor="text1"/>
          <w:sz w:val="28"/>
          <w:szCs w:val="28"/>
          <w:lang w:val="uk-UA"/>
        </w:rPr>
        <w:t xml:space="preserve">– </w:t>
      </w:r>
      <w:r w:rsidR="00F36D8B" w:rsidRPr="001F0121">
        <w:rPr>
          <w:color w:val="000000" w:themeColor="text1"/>
          <w:sz w:val="28"/>
          <w:szCs w:val="28"/>
          <w:lang w:val="uk-UA"/>
        </w:rPr>
        <w:t>1</w:t>
      </w:r>
      <w:r w:rsidR="00C908C5" w:rsidRPr="001F0121">
        <w:rPr>
          <w:color w:val="000000" w:themeColor="text1"/>
          <w:sz w:val="28"/>
          <w:szCs w:val="28"/>
          <w:lang w:val="uk-UA"/>
        </w:rPr>
        <w:t>67</w:t>
      </w:r>
      <w:r w:rsidRPr="001F0121">
        <w:rPr>
          <w:color w:val="000000" w:themeColor="text1"/>
          <w:sz w:val="28"/>
          <w:szCs w:val="28"/>
          <w:lang w:val="uk-UA"/>
        </w:rPr>
        <w:t>,</w:t>
      </w:r>
      <w:r w:rsidR="00C908C5" w:rsidRPr="001F0121">
        <w:rPr>
          <w:color w:val="000000" w:themeColor="text1"/>
          <w:sz w:val="28"/>
          <w:szCs w:val="28"/>
          <w:lang w:val="uk-UA"/>
        </w:rPr>
        <w:t>9</w:t>
      </w:r>
      <w:r w:rsidRPr="001F0121">
        <w:rPr>
          <w:color w:val="000000" w:themeColor="text1"/>
          <w:sz w:val="28"/>
          <w:szCs w:val="28"/>
          <w:lang w:val="uk-UA"/>
        </w:rPr>
        <w:t xml:space="preserve"> тис. грн</w:t>
      </w:r>
      <w:r w:rsidR="004B0FC5" w:rsidRPr="001F0121">
        <w:rPr>
          <w:color w:val="000000" w:themeColor="text1"/>
          <w:sz w:val="28"/>
          <w:szCs w:val="28"/>
          <w:lang w:val="uk-UA"/>
        </w:rPr>
        <w:t xml:space="preserve"> (компенсовано</w:t>
      </w:r>
      <w:r w:rsidR="007D5173" w:rsidRPr="001F0121">
        <w:rPr>
          <w:color w:val="000000" w:themeColor="text1"/>
          <w:sz w:val="28"/>
          <w:szCs w:val="28"/>
          <w:lang w:val="uk-UA"/>
        </w:rPr>
        <w:t xml:space="preserve"> витрат</w:t>
      </w:r>
      <w:r w:rsidR="004B0FC5" w:rsidRPr="001F0121">
        <w:rPr>
          <w:color w:val="000000" w:themeColor="text1"/>
          <w:sz w:val="28"/>
          <w:szCs w:val="28"/>
          <w:lang w:val="uk-UA"/>
        </w:rPr>
        <w:t>и на поховання</w:t>
      </w:r>
      <w:r w:rsidR="007D5173" w:rsidRPr="001F0121">
        <w:rPr>
          <w:color w:val="000000" w:themeColor="text1"/>
          <w:sz w:val="28"/>
          <w:szCs w:val="28"/>
          <w:lang w:val="uk-UA"/>
        </w:rPr>
        <w:t xml:space="preserve"> </w:t>
      </w:r>
      <w:r w:rsidR="00C908C5" w:rsidRPr="001F0121">
        <w:rPr>
          <w:color w:val="000000" w:themeColor="text1"/>
          <w:sz w:val="28"/>
          <w:szCs w:val="28"/>
          <w:lang w:val="uk-UA"/>
        </w:rPr>
        <w:t>48</w:t>
      </w:r>
      <w:r w:rsidR="007D5173" w:rsidRPr="001F0121">
        <w:rPr>
          <w:color w:val="000000" w:themeColor="text1"/>
          <w:sz w:val="28"/>
          <w:szCs w:val="28"/>
          <w:lang w:val="uk-UA"/>
        </w:rPr>
        <w:t xml:space="preserve"> </w:t>
      </w:r>
      <w:r w:rsidR="00823863" w:rsidRPr="001F0121">
        <w:rPr>
          <w:color w:val="000000" w:themeColor="text1"/>
          <w:sz w:val="28"/>
          <w:szCs w:val="28"/>
          <w:lang w:val="uk-UA"/>
        </w:rPr>
        <w:t>громадян</w:t>
      </w:r>
      <w:r w:rsidR="007D5173" w:rsidRPr="001F0121">
        <w:rPr>
          <w:color w:val="000000" w:themeColor="text1"/>
          <w:sz w:val="28"/>
          <w:szCs w:val="28"/>
          <w:lang w:val="uk-UA"/>
        </w:rPr>
        <w:t>)</w:t>
      </w:r>
      <w:r w:rsidRPr="001F0121">
        <w:rPr>
          <w:color w:val="000000" w:themeColor="text1"/>
          <w:sz w:val="28"/>
          <w:szCs w:val="28"/>
          <w:lang w:val="uk-UA"/>
        </w:rPr>
        <w:t>;</w:t>
      </w:r>
    </w:p>
    <w:p w14:paraId="1E5305CC" w14:textId="2E550131" w:rsidR="00362FC1" w:rsidRPr="001F0121" w:rsidRDefault="001732AA" w:rsidP="0066760C">
      <w:pPr>
        <w:ind w:firstLine="567"/>
        <w:jc w:val="both"/>
        <w:textAlignment w:val="baseline"/>
        <w:rPr>
          <w:color w:val="000000" w:themeColor="text1"/>
          <w:sz w:val="28"/>
          <w:szCs w:val="28"/>
          <w:lang w:val="uk-UA"/>
        </w:rPr>
      </w:pPr>
      <w:r w:rsidRPr="001F0121">
        <w:rPr>
          <w:color w:val="000000" w:themeColor="text1"/>
          <w:sz w:val="28"/>
          <w:szCs w:val="28"/>
          <w:lang w:val="uk-UA"/>
        </w:rPr>
        <w:t>о</w:t>
      </w:r>
      <w:r w:rsidR="00362FC1" w:rsidRPr="001F0121">
        <w:rPr>
          <w:color w:val="000000" w:themeColor="text1"/>
          <w:sz w:val="28"/>
          <w:szCs w:val="28"/>
          <w:lang w:val="uk-UA"/>
        </w:rPr>
        <w:t>дноразов</w:t>
      </w:r>
      <w:r w:rsidR="00423308" w:rsidRPr="001F0121">
        <w:rPr>
          <w:color w:val="000000" w:themeColor="text1"/>
          <w:sz w:val="28"/>
          <w:szCs w:val="28"/>
          <w:lang w:val="uk-UA"/>
        </w:rPr>
        <w:t>а</w:t>
      </w:r>
      <w:r w:rsidR="00362FC1" w:rsidRPr="001F0121">
        <w:rPr>
          <w:color w:val="000000" w:themeColor="text1"/>
          <w:sz w:val="28"/>
          <w:szCs w:val="28"/>
          <w:lang w:val="uk-UA"/>
        </w:rPr>
        <w:t xml:space="preserve"> грошов</w:t>
      </w:r>
      <w:r w:rsidR="00423308" w:rsidRPr="001F0121">
        <w:rPr>
          <w:color w:val="000000" w:themeColor="text1"/>
          <w:sz w:val="28"/>
          <w:szCs w:val="28"/>
          <w:lang w:val="uk-UA"/>
        </w:rPr>
        <w:t>а</w:t>
      </w:r>
      <w:r w:rsidR="00362FC1" w:rsidRPr="001F0121">
        <w:rPr>
          <w:color w:val="000000" w:themeColor="text1"/>
          <w:sz w:val="28"/>
          <w:szCs w:val="28"/>
          <w:lang w:val="uk-UA"/>
        </w:rPr>
        <w:t xml:space="preserve"> допомог</w:t>
      </w:r>
      <w:r w:rsidR="00423308" w:rsidRPr="001F0121">
        <w:rPr>
          <w:color w:val="000000" w:themeColor="text1"/>
          <w:sz w:val="28"/>
          <w:szCs w:val="28"/>
          <w:lang w:val="uk-UA"/>
        </w:rPr>
        <w:t>а</w:t>
      </w:r>
      <w:r w:rsidR="00362FC1" w:rsidRPr="001F0121">
        <w:rPr>
          <w:color w:val="000000" w:themeColor="text1"/>
          <w:sz w:val="28"/>
          <w:szCs w:val="28"/>
          <w:lang w:val="uk-UA"/>
        </w:rPr>
        <w:t xml:space="preserve"> на лікування та оперативне втручання потребуючим верствам населення, які лікуються, пролікувалися або </w:t>
      </w:r>
      <w:r w:rsidR="002264D4" w:rsidRPr="001F0121">
        <w:rPr>
          <w:color w:val="000000" w:themeColor="text1"/>
          <w:sz w:val="28"/>
          <w:szCs w:val="28"/>
          <w:lang w:val="uk-UA"/>
        </w:rPr>
        <w:lastRenderedPageBreak/>
        <w:t>прооперовані в закладах, що</w:t>
      </w:r>
      <w:r w:rsidR="00362FC1" w:rsidRPr="001F0121">
        <w:rPr>
          <w:color w:val="000000" w:themeColor="text1"/>
          <w:sz w:val="28"/>
          <w:szCs w:val="28"/>
          <w:lang w:val="uk-UA"/>
        </w:rPr>
        <w:t xml:space="preserve"> фінансуються за рахунок Національної служби </w:t>
      </w:r>
    </w:p>
    <w:p w14:paraId="7212245F" w14:textId="67B8A517" w:rsidR="00362FC1" w:rsidRPr="001F0121" w:rsidRDefault="00362FC1" w:rsidP="00362FC1">
      <w:pPr>
        <w:jc w:val="both"/>
        <w:rPr>
          <w:color w:val="000000" w:themeColor="text1"/>
          <w:sz w:val="28"/>
          <w:szCs w:val="28"/>
          <w:lang w:val="uk-UA"/>
        </w:rPr>
      </w:pPr>
      <w:r w:rsidRPr="001F0121">
        <w:rPr>
          <w:color w:val="000000" w:themeColor="text1"/>
          <w:sz w:val="28"/>
          <w:szCs w:val="28"/>
          <w:lang w:val="uk-UA"/>
        </w:rPr>
        <w:t xml:space="preserve">здоров'я України – </w:t>
      </w:r>
      <w:r w:rsidR="00DC1C41" w:rsidRPr="001F0121">
        <w:rPr>
          <w:color w:val="000000" w:themeColor="text1"/>
          <w:sz w:val="28"/>
          <w:szCs w:val="28"/>
          <w:lang w:val="uk-UA"/>
        </w:rPr>
        <w:t>6</w:t>
      </w:r>
      <w:r w:rsidR="00A86BE0" w:rsidRPr="001F0121">
        <w:rPr>
          <w:color w:val="000000" w:themeColor="text1"/>
          <w:sz w:val="28"/>
          <w:szCs w:val="28"/>
          <w:lang w:val="uk-UA"/>
        </w:rPr>
        <w:t>03</w:t>
      </w:r>
      <w:r w:rsidRPr="001F0121">
        <w:rPr>
          <w:color w:val="000000" w:themeColor="text1"/>
          <w:sz w:val="28"/>
          <w:szCs w:val="28"/>
          <w:lang w:val="uk-UA"/>
        </w:rPr>
        <w:t>,</w:t>
      </w:r>
      <w:r w:rsidR="00A86BE0" w:rsidRPr="001F0121">
        <w:rPr>
          <w:color w:val="000000" w:themeColor="text1"/>
          <w:sz w:val="28"/>
          <w:szCs w:val="28"/>
          <w:lang w:val="uk-UA"/>
        </w:rPr>
        <w:t>2</w:t>
      </w:r>
      <w:r w:rsidRPr="001F0121">
        <w:rPr>
          <w:color w:val="000000" w:themeColor="text1"/>
          <w:sz w:val="28"/>
          <w:szCs w:val="28"/>
          <w:lang w:val="uk-UA"/>
        </w:rPr>
        <w:t xml:space="preserve"> тис. грн</w:t>
      </w:r>
      <w:r w:rsidR="00DC1C41" w:rsidRPr="001F0121">
        <w:rPr>
          <w:color w:val="000000" w:themeColor="text1"/>
          <w:sz w:val="28"/>
          <w:szCs w:val="28"/>
          <w:lang w:val="uk-UA"/>
        </w:rPr>
        <w:t xml:space="preserve"> (допомога надана</w:t>
      </w:r>
      <w:r w:rsidR="0066760C" w:rsidRPr="001F0121">
        <w:rPr>
          <w:color w:val="000000" w:themeColor="text1"/>
          <w:sz w:val="28"/>
          <w:szCs w:val="28"/>
          <w:lang w:val="uk-UA"/>
        </w:rPr>
        <w:t xml:space="preserve"> </w:t>
      </w:r>
      <w:r w:rsidR="00A86BE0" w:rsidRPr="001F0121">
        <w:rPr>
          <w:color w:val="000000" w:themeColor="text1"/>
          <w:sz w:val="28"/>
          <w:szCs w:val="28"/>
          <w:lang w:val="uk-UA"/>
        </w:rPr>
        <w:t>135</w:t>
      </w:r>
      <w:r w:rsidR="0066760C" w:rsidRPr="001F0121">
        <w:rPr>
          <w:color w:val="000000" w:themeColor="text1"/>
          <w:sz w:val="28"/>
          <w:szCs w:val="28"/>
          <w:lang w:val="uk-UA"/>
        </w:rPr>
        <w:t xml:space="preserve"> мешканц</w:t>
      </w:r>
      <w:r w:rsidR="00DC1C41" w:rsidRPr="001F0121">
        <w:rPr>
          <w:color w:val="000000" w:themeColor="text1"/>
          <w:sz w:val="28"/>
          <w:szCs w:val="28"/>
          <w:lang w:val="uk-UA"/>
        </w:rPr>
        <w:t>ям</w:t>
      </w:r>
      <w:r w:rsidR="004E38AA" w:rsidRPr="001F0121">
        <w:rPr>
          <w:color w:val="000000" w:themeColor="text1"/>
          <w:sz w:val="28"/>
          <w:szCs w:val="28"/>
          <w:lang w:val="uk-UA"/>
        </w:rPr>
        <w:t xml:space="preserve"> громади</w:t>
      </w:r>
      <w:r w:rsidR="001766E2" w:rsidRPr="001F0121">
        <w:rPr>
          <w:color w:val="000000" w:themeColor="text1"/>
          <w:sz w:val="28"/>
          <w:szCs w:val="28"/>
          <w:lang w:val="uk-UA"/>
        </w:rPr>
        <w:t xml:space="preserve">, </w:t>
      </w:r>
      <w:r w:rsidR="00B95894" w:rsidRPr="001F0121">
        <w:rPr>
          <w:color w:val="000000" w:themeColor="text1"/>
          <w:sz w:val="28"/>
          <w:szCs w:val="28"/>
          <w:lang w:val="uk-UA"/>
        </w:rPr>
        <w:t xml:space="preserve">     </w:t>
      </w:r>
      <w:r w:rsidR="001766E2" w:rsidRPr="001F0121">
        <w:rPr>
          <w:color w:val="000000" w:themeColor="text1"/>
          <w:sz w:val="28"/>
          <w:szCs w:val="28"/>
          <w:lang w:val="uk-UA"/>
        </w:rPr>
        <w:t>у тому числі за рахунок коштів іншої субвенції з обласного бюджету для фінансування видатків на виконання доручень виборців депутатом обласної ради адресна матеріальна допомога військовослужбовцю на лікування – 50,0 тис. грн)</w:t>
      </w:r>
      <w:r w:rsidR="00030F59" w:rsidRPr="001F0121">
        <w:rPr>
          <w:color w:val="000000" w:themeColor="text1"/>
          <w:sz w:val="28"/>
          <w:szCs w:val="28"/>
          <w:lang w:val="uk-UA"/>
        </w:rPr>
        <w:t>;</w:t>
      </w:r>
    </w:p>
    <w:p w14:paraId="0A82A3C0" w14:textId="0A74BC0F" w:rsidR="00030F59" w:rsidRPr="001F0121" w:rsidRDefault="00A85F1A" w:rsidP="00A85F1A">
      <w:pPr>
        <w:ind w:firstLine="709"/>
        <w:jc w:val="both"/>
        <w:rPr>
          <w:color w:val="000000" w:themeColor="text1"/>
          <w:sz w:val="28"/>
          <w:szCs w:val="28"/>
          <w:lang w:val="uk-UA"/>
        </w:rPr>
      </w:pPr>
      <w:r w:rsidRPr="001F0121">
        <w:rPr>
          <w:color w:val="000000" w:themeColor="text1"/>
          <w:sz w:val="28"/>
          <w:szCs w:val="28"/>
          <w:lang w:val="uk-UA"/>
        </w:rPr>
        <w:t>одноразова грошова допомога 17 особам, які постраждали від військової агресії – 134,6 тис. грн.</w:t>
      </w:r>
    </w:p>
    <w:p w14:paraId="10252B4B" w14:textId="08598A1B" w:rsidR="0024015B" w:rsidRPr="001F0121" w:rsidRDefault="00F53E65" w:rsidP="0024015B">
      <w:pPr>
        <w:tabs>
          <w:tab w:val="left" w:pos="567"/>
        </w:tabs>
        <w:jc w:val="both"/>
        <w:rPr>
          <w:color w:val="000000" w:themeColor="text1"/>
          <w:spacing w:val="-5"/>
          <w:sz w:val="28"/>
          <w:szCs w:val="28"/>
          <w:lang w:val="uk-UA"/>
        </w:rPr>
      </w:pPr>
      <w:r w:rsidRPr="001F0121">
        <w:rPr>
          <w:b/>
          <w:color w:val="000000" w:themeColor="text1"/>
          <w:sz w:val="28"/>
          <w:szCs w:val="28"/>
          <w:lang w:val="uk-UA"/>
        </w:rPr>
        <w:tab/>
      </w:r>
      <w:r w:rsidR="0024015B" w:rsidRPr="001F0121">
        <w:rPr>
          <w:color w:val="000000" w:themeColor="text1"/>
          <w:spacing w:val="-5"/>
          <w:sz w:val="28"/>
          <w:szCs w:val="28"/>
          <w:lang w:val="uk-UA"/>
        </w:rPr>
        <w:t>Заходи державної політики з питань дітей та їх соці</w:t>
      </w:r>
      <w:r w:rsidR="004E38AA" w:rsidRPr="001F0121">
        <w:rPr>
          <w:color w:val="000000" w:themeColor="text1"/>
          <w:spacing w:val="-5"/>
          <w:sz w:val="28"/>
          <w:szCs w:val="28"/>
          <w:lang w:val="uk-UA"/>
        </w:rPr>
        <w:t>ального захисту профінансовані у</w:t>
      </w:r>
      <w:r w:rsidR="0024015B" w:rsidRPr="001F0121">
        <w:rPr>
          <w:color w:val="000000" w:themeColor="text1"/>
          <w:spacing w:val="-5"/>
          <w:sz w:val="28"/>
          <w:szCs w:val="28"/>
          <w:lang w:val="uk-UA"/>
        </w:rPr>
        <w:t xml:space="preserve"> сумі 24,0 тис. грн.  Придбано паливно-мастильні матеріали для реалізації заходів Програми розвитку сімейних форм виховання дітей-сиріт та дітей, позбавлених батьківського піклування, подолання дитячої безпритульності та бездоглядності,  захисту прав дітей різних категорій на території населених пунктів Новгород-Сіверської МТГ на 2024-2028 роки. </w:t>
      </w:r>
    </w:p>
    <w:p w14:paraId="30A4AF49" w14:textId="41DB5A11" w:rsidR="00D7364E" w:rsidRPr="001F0121" w:rsidRDefault="00D7364E" w:rsidP="0024015B">
      <w:pPr>
        <w:tabs>
          <w:tab w:val="left" w:pos="567"/>
        </w:tabs>
        <w:jc w:val="both"/>
        <w:rPr>
          <w:bCs/>
          <w:color w:val="0070C0"/>
          <w:sz w:val="28"/>
          <w:szCs w:val="28"/>
          <w:lang w:val="uk-UA"/>
        </w:rPr>
      </w:pPr>
      <w:r w:rsidRPr="001F0121">
        <w:rPr>
          <w:bCs/>
          <w:color w:val="0070C0"/>
          <w:sz w:val="28"/>
          <w:szCs w:val="28"/>
          <w:lang w:val="uk-UA"/>
        </w:rPr>
        <w:tab/>
      </w:r>
      <w:r w:rsidRPr="001F0121">
        <w:rPr>
          <w:bCs/>
          <w:color w:val="000000" w:themeColor="text1"/>
          <w:sz w:val="28"/>
          <w:szCs w:val="28"/>
          <w:lang w:val="uk-UA"/>
        </w:rPr>
        <w:t xml:space="preserve">Для </w:t>
      </w:r>
      <w:r w:rsidRPr="001F0121">
        <w:rPr>
          <w:b/>
          <w:color w:val="000000" w:themeColor="text1"/>
          <w:sz w:val="28"/>
          <w:szCs w:val="28"/>
          <w:lang w:val="uk-UA"/>
        </w:rPr>
        <w:t>з</w:t>
      </w:r>
      <w:r w:rsidRPr="001F0121">
        <w:rPr>
          <w:color w:val="000000" w:themeColor="text1"/>
          <w:sz w:val="28"/>
          <w:szCs w:val="28"/>
          <w:lang w:val="uk-UA"/>
        </w:rPr>
        <w:t xml:space="preserve">абезпечення молодіжними центрами соціального становлення та розвитку молоді та інші заходи у сфері молодіжної політики у звітному періоді витрачено 37,0 тис. грн при уточненому плані на звітний період  48,9 тис. грн або 75,7%. </w:t>
      </w:r>
      <w:r w:rsidR="004E38AA" w:rsidRPr="001F0121">
        <w:rPr>
          <w:color w:val="000000" w:themeColor="text1"/>
          <w:sz w:val="28"/>
          <w:szCs w:val="28"/>
          <w:lang w:val="uk-UA"/>
        </w:rPr>
        <w:t>Видатки проведені</w:t>
      </w:r>
      <w:r w:rsidRPr="001F0121">
        <w:rPr>
          <w:color w:val="000000" w:themeColor="text1"/>
          <w:sz w:val="28"/>
          <w:szCs w:val="28"/>
          <w:lang w:val="uk-UA"/>
        </w:rPr>
        <w:t xml:space="preserve"> на фінансування заходів програми </w:t>
      </w:r>
      <w:r w:rsidRPr="001F0121">
        <w:rPr>
          <w:color w:val="000000" w:themeColor="text1"/>
          <w:spacing w:val="-5"/>
          <w:sz w:val="28"/>
          <w:szCs w:val="28"/>
          <w:lang w:val="uk-UA"/>
        </w:rPr>
        <w:t>«Молодь Сіверщини» на 2022-2025 роки</w:t>
      </w:r>
      <w:r w:rsidRPr="001F0121">
        <w:rPr>
          <w:color w:val="000000" w:themeColor="text1"/>
          <w:sz w:val="28"/>
          <w:szCs w:val="28"/>
          <w:lang w:val="uk-UA"/>
        </w:rPr>
        <w:t xml:space="preserve"> і спрямовано на придбання подарунків, канцелярських товарів, паливно-мастильних матеріалів</w:t>
      </w:r>
      <w:r w:rsidRPr="001F0121">
        <w:rPr>
          <w:bCs/>
          <w:color w:val="000000" w:themeColor="text1"/>
          <w:sz w:val="28"/>
          <w:szCs w:val="28"/>
          <w:lang w:val="uk-UA"/>
        </w:rPr>
        <w:t xml:space="preserve">. </w:t>
      </w:r>
    </w:p>
    <w:p w14:paraId="4B3B22AE" w14:textId="0E1B88CC" w:rsidR="00833C02" w:rsidRPr="001F0121" w:rsidRDefault="00DA2CF4" w:rsidP="00055DA7">
      <w:pPr>
        <w:tabs>
          <w:tab w:val="left" w:pos="567"/>
        </w:tabs>
        <w:overflowPunct w:val="0"/>
        <w:jc w:val="both"/>
        <w:textAlignment w:val="baseline"/>
        <w:outlineLvl w:val="0"/>
        <w:rPr>
          <w:bCs/>
          <w:color w:val="000000" w:themeColor="text1"/>
          <w:sz w:val="28"/>
          <w:szCs w:val="28"/>
          <w:lang w:val="uk-UA"/>
        </w:rPr>
      </w:pPr>
      <w:r w:rsidRPr="001F0121">
        <w:rPr>
          <w:iCs/>
          <w:color w:val="000000" w:themeColor="text1"/>
          <w:sz w:val="28"/>
          <w:szCs w:val="28"/>
          <w:lang w:val="uk-UA"/>
        </w:rPr>
        <w:tab/>
      </w:r>
      <w:r w:rsidR="00833C02" w:rsidRPr="001F0121">
        <w:rPr>
          <w:iCs/>
          <w:color w:val="000000" w:themeColor="text1"/>
          <w:sz w:val="28"/>
          <w:szCs w:val="28"/>
          <w:lang w:val="uk-UA"/>
        </w:rPr>
        <w:t xml:space="preserve">Також, в рамках </w:t>
      </w:r>
      <w:r w:rsidR="00CF5D43" w:rsidRPr="001F0121">
        <w:rPr>
          <w:iCs/>
          <w:color w:val="000000" w:themeColor="text1"/>
          <w:sz w:val="28"/>
          <w:szCs w:val="28"/>
          <w:lang w:val="uk-UA"/>
        </w:rPr>
        <w:t>Комплексної п</w:t>
      </w:r>
      <w:r w:rsidR="00833C02" w:rsidRPr="001F0121">
        <w:rPr>
          <w:iCs/>
          <w:color w:val="000000" w:themeColor="text1"/>
          <w:sz w:val="28"/>
          <w:szCs w:val="28"/>
          <w:lang w:val="uk-UA"/>
        </w:rPr>
        <w:t>рограми</w:t>
      </w:r>
      <w:r w:rsidR="00CF5D43" w:rsidRPr="001F0121">
        <w:rPr>
          <w:iCs/>
          <w:color w:val="000000" w:themeColor="text1"/>
          <w:sz w:val="28"/>
          <w:szCs w:val="28"/>
          <w:lang w:val="uk-UA"/>
        </w:rPr>
        <w:t xml:space="preserve"> розвитку освіти Новгород-Сіверської МТГ</w:t>
      </w:r>
      <w:r w:rsidR="00833C02" w:rsidRPr="001F0121">
        <w:rPr>
          <w:bCs/>
          <w:color w:val="000000" w:themeColor="text1"/>
          <w:sz w:val="28"/>
          <w:szCs w:val="28"/>
          <w:lang w:val="uk-UA"/>
        </w:rPr>
        <w:t xml:space="preserve"> </w:t>
      </w:r>
      <w:r w:rsidR="00CF5D43" w:rsidRPr="001F0121">
        <w:rPr>
          <w:bCs/>
          <w:color w:val="000000" w:themeColor="text1"/>
          <w:sz w:val="28"/>
          <w:szCs w:val="28"/>
          <w:lang w:val="uk-UA"/>
        </w:rPr>
        <w:t>на 2022-2025 роки у звітному періоді профінансован</w:t>
      </w:r>
      <w:r w:rsidR="007B3199" w:rsidRPr="001F0121">
        <w:rPr>
          <w:bCs/>
          <w:color w:val="000000" w:themeColor="text1"/>
          <w:sz w:val="28"/>
          <w:szCs w:val="28"/>
          <w:lang w:val="uk-UA"/>
        </w:rPr>
        <w:t>о</w:t>
      </w:r>
      <w:r w:rsidR="00CF5D43" w:rsidRPr="001F0121">
        <w:rPr>
          <w:bCs/>
          <w:color w:val="000000" w:themeColor="text1"/>
          <w:sz w:val="28"/>
          <w:szCs w:val="28"/>
          <w:lang w:val="uk-UA"/>
        </w:rPr>
        <w:t xml:space="preserve"> </w:t>
      </w:r>
      <w:r w:rsidR="00DF5E83" w:rsidRPr="001F0121">
        <w:rPr>
          <w:bCs/>
          <w:color w:val="000000" w:themeColor="text1"/>
          <w:sz w:val="28"/>
          <w:szCs w:val="28"/>
          <w:lang w:val="uk-UA"/>
        </w:rPr>
        <w:t>заходи із оздоровлення та відпочинку дітей</w:t>
      </w:r>
      <w:r w:rsidR="00B426C4" w:rsidRPr="001F0121">
        <w:rPr>
          <w:bCs/>
          <w:color w:val="000000" w:themeColor="text1"/>
          <w:sz w:val="28"/>
          <w:szCs w:val="28"/>
          <w:lang w:val="uk-UA"/>
        </w:rPr>
        <w:t xml:space="preserve"> на суму 10,0 тис. грн (підвіз дітей пільгових категорій до закладів оздоровлення).</w:t>
      </w:r>
    </w:p>
    <w:p w14:paraId="40BDBD10" w14:textId="1D3B8376" w:rsidR="000B14C8" w:rsidRPr="001F0121" w:rsidRDefault="00A06B2F" w:rsidP="00B92FF9">
      <w:pPr>
        <w:tabs>
          <w:tab w:val="left" w:pos="567"/>
          <w:tab w:val="left" w:pos="2552"/>
        </w:tabs>
        <w:jc w:val="both"/>
        <w:rPr>
          <w:color w:val="000000" w:themeColor="text1"/>
          <w:sz w:val="28"/>
          <w:szCs w:val="28"/>
          <w:lang w:val="uk-UA"/>
        </w:rPr>
      </w:pPr>
      <w:r w:rsidRPr="001F0121">
        <w:rPr>
          <w:bCs/>
          <w:color w:val="000000" w:themeColor="text1"/>
          <w:sz w:val="28"/>
          <w:szCs w:val="28"/>
          <w:lang w:val="uk-UA"/>
        </w:rPr>
        <w:tab/>
      </w:r>
      <w:r w:rsidR="000B14C8" w:rsidRPr="001F0121">
        <w:rPr>
          <w:color w:val="000000" w:themeColor="text1"/>
          <w:sz w:val="28"/>
          <w:szCs w:val="28"/>
          <w:lang w:val="uk-UA"/>
        </w:rPr>
        <w:t>Для забезпечення діяльності фахівц</w:t>
      </w:r>
      <w:r w:rsidR="002B2706" w:rsidRPr="001F0121">
        <w:rPr>
          <w:color w:val="000000" w:themeColor="text1"/>
          <w:sz w:val="28"/>
          <w:szCs w:val="28"/>
          <w:lang w:val="uk-UA"/>
        </w:rPr>
        <w:t>ів</w:t>
      </w:r>
      <w:r w:rsidR="000B14C8" w:rsidRPr="001F0121">
        <w:rPr>
          <w:color w:val="000000" w:themeColor="text1"/>
          <w:sz w:val="28"/>
          <w:szCs w:val="28"/>
          <w:lang w:val="uk-UA"/>
        </w:rPr>
        <w:t xml:space="preserve">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w:t>
      </w:r>
      <w:r w:rsidR="002B2706" w:rsidRPr="001F0121">
        <w:rPr>
          <w:color w:val="000000" w:themeColor="text1"/>
          <w:sz w:val="28"/>
          <w:szCs w:val="28"/>
          <w:lang w:val="uk-UA"/>
        </w:rPr>
        <w:t xml:space="preserve"> проведено видатк</w:t>
      </w:r>
      <w:r w:rsidR="00B92FF9" w:rsidRPr="001F0121">
        <w:rPr>
          <w:color w:val="000000" w:themeColor="text1"/>
          <w:sz w:val="28"/>
          <w:szCs w:val="28"/>
          <w:lang w:val="uk-UA"/>
        </w:rPr>
        <w:t>и</w:t>
      </w:r>
      <w:r w:rsidR="002B2706" w:rsidRPr="001F0121">
        <w:rPr>
          <w:color w:val="000000" w:themeColor="text1"/>
          <w:sz w:val="28"/>
          <w:szCs w:val="28"/>
          <w:lang w:val="uk-UA"/>
        </w:rPr>
        <w:t xml:space="preserve"> на з</w:t>
      </w:r>
      <w:r w:rsidR="00F417C7" w:rsidRPr="001F0121">
        <w:rPr>
          <w:color w:val="000000" w:themeColor="text1"/>
          <w:sz w:val="28"/>
          <w:szCs w:val="28"/>
          <w:lang w:val="uk-UA"/>
        </w:rPr>
        <w:t>агальну суму 2</w:t>
      </w:r>
      <w:r w:rsidR="00D03C90" w:rsidRPr="001F0121">
        <w:rPr>
          <w:color w:val="000000" w:themeColor="text1"/>
          <w:sz w:val="28"/>
          <w:szCs w:val="28"/>
          <w:lang w:val="uk-UA"/>
        </w:rPr>
        <w:t>64</w:t>
      </w:r>
      <w:r w:rsidR="00F417C7" w:rsidRPr="001F0121">
        <w:rPr>
          <w:color w:val="000000" w:themeColor="text1"/>
          <w:sz w:val="28"/>
          <w:szCs w:val="28"/>
          <w:lang w:val="uk-UA"/>
        </w:rPr>
        <w:t>,</w:t>
      </w:r>
      <w:r w:rsidR="00D03C90" w:rsidRPr="001F0121">
        <w:rPr>
          <w:color w:val="000000" w:themeColor="text1"/>
          <w:sz w:val="28"/>
          <w:szCs w:val="28"/>
          <w:lang w:val="uk-UA"/>
        </w:rPr>
        <w:t>7</w:t>
      </w:r>
      <w:r w:rsidR="00F417C7" w:rsidRPr="001F0121">
        <w:rPr>
          <w:color w:val="000000" w:themeColor="text1"/>
          <w:sz w:val="28"/>
          <w:szCs w:val="28"/>
          <w:lang w:val="uk-UA"/>
        </w:rPr>
        <w:t xml:space="preserve"> </w:t>
      </w:r>
      <w:r w:rsidR="002B2706" w:rsidRPr="001F0121">
        <w:rPr>
          <w:color w:val="000000" w:themeColor="text1"/>
          <w:sz w:val="28"/>
          <w:szCs w:val="28"/>
          <w:lang w:val="uk-UA"/>
        </w:rPr>
        <w:t>тис. грн п</w:t>
      </w:r>
      <w:r w:rsidR="00F417C7" w:rsidRPr="001F0121">
        <w:rPr>
          <w:color w:val="000000" w:themeColor="text1"/>
          <w:sz w:val="28"/>
          <w:szCs w:val="28"/>
          <w:lang w:val="uk-UA"/>
        </w:rPr>
        <w:t xml:space="preserve">ри плані на вказаний період </w:t>
      </w:r>
      <w:r w:rsidR="00D03C90" w:rsidRPr="001F0121">
        <w:rPr>
          <w:color w:val="000000" w:themeColor="text1"/>
          <w:sz w:val="28"/>
          <w:szCs w:val="28"/>
          <w:lang w:val="uk-UA"/>
        </w:rPr>
        <w:t>463</w:t>
      </w:r>
      <w:r w:rsidR="00F417C7" w:rsidRPr="001F0121">
        <w:rPr>
          <w:color w:val="000000" w:themeColor="text1"/>
          <w:sz w:val="28"/>
          <w:szCs w:val="28"/>
          <w:lang w:val="uk-UA"/>
        </w:rPr>
        <w:t>,</w:t>
      </w:r>
      <w:r w:rsidR="00D03C90" w:rsidRPr="001F0121">
        <w:rPr>
          <w:color w:val="000000" w:themeColor="text1"/>
          <w:sz w:val="28"/>
          <w:szCs w:val="28"/>
          <w:lang w:val="uk-UA"/>
        </w:rPr>
        <w:t>7</w:t>
      </w:r>
      <w:r w:rsidR="00F417C7" w:rsidRPr="001F0121">
        <w:rPr>
          <w:color w:val="000000" w:themeColor="text1"/>
          <w:sz w:val="28"/>
          <w:szCs w:val="28"/>
          <w:lang w:val="uk-UA"/>
        </w:rPr>
        <w:t xml:space="preserve"> </w:t>
      </w:r>
      <w:r w:rsidR="002B2706" w:rsidRPr="001F0121">
        <w:rPr>
          <w:color w:val="000000" w:themeColor="text1"/>
          <w:sz w:val="28"/>
          <w:szCs w:val="28"/>
          <w:lang w:val="uk-UA"/>
        </w:rPr>
        <w:t>тис. грн</w:t>
      </w:r>
      <w:r w:rsidR="00F417C7" w:rsidRPr="001F0121">
        <w:rPr>
          <w:color w:val="000000" w:themeColor="text1"/>
          <w:sz w:val="28"/>
          <w:szCs w:val="28"/>
          <w:lang w:val="uk-UA"/>
        </w:rPr>
        <w:t>, що становить 57,</w:t>
      </w:r>
      <w:r w:rsidR="00D03C90" w:rsidRPr="001F0121">
        <w:rPr>
          <w:color w:val="000000" w:themeColor="text1"/>
          <w:sz w:val="28"/>
          <w:szCs w:val="28"/>
          <w:lang w:val="uk-UA"/>
        </w:rPr>
        <w:t>1</w:t>
      </w:r>
      <w:r w:rsidR="00EC1650" w:rsidRPr="001F0121">
        <w:rPr>
          <w:color w:val="000000" w:themeColor="text1"/>
          <w:sz w:val="28"/>
          <w:szCs w:val="28"/>
          <w:lang w:val="uk-UA"/>
        </w:rPr>
        <w:t>% виконання за рахунок субвенції з обласного бюджету</w:t>
      </w:r>
      <w:r w:rsidR="0093081D" w:rsidRPr="001F0121">
        <w:rPr>
          <w:color w:val="000000" w:themeColor="text1"/>
          <w:sz w:val="28"/>
          <w:szCs w:val="28"/>
          <w:lang w:val="uk-UA"/>
        </w:rPr>
        <w:t xml:space="preserve"> на оплату праці і нарахування на заробітну плату фахівця.</w:t>
      </w:r>
    </w:p>
    <w:p w14:paraId="4B6B35AD" w14:textId="2DC32E66" w:rsidR="000750C8" w:rsidRPr="001F0121" w:rsidRDefault="00531BD4" w:rsidP="000A1262">
      <w:pPr>
        <w:tabs>
          <w:tab w:val="left" w:pos="567"/>
        </w:tabs>
        <w:ind w:firstLine="567"/>
        <w:jc w:val="both"/>
        <w:rPr>
          <w:b/>
          <w:color w:val="000000" w:themeColor="text1"/>
          <w:szCs w:val="28"/>
          <w:lang w:val="uk-UA"/>
        </w:rPr>
      </w:pPr>
      <w:r w:rsidRPr="001F0121">
        <w:rPr>
          <w:color w:val="000000" w:themeColor="text1"/>
          <w:sz w:val="28"/>
          <w:szCs w:val="28"/>
          <w:lang w:val="uk-UA"/>
        </w:rPr>
        <w:t xml:space="preserve">Виконання заходів програми організації громадських робіт та робіт тимчасового характеру в населених пунктах Новгород-Сіверської міської територіальної громади на 2022-2025 роки </w:t>
      </w:r>
      <w:r w:rsidR="000750C8" w:rsidRPr="001F0121">
        <w:rPr>
          <w:color w:val="000000" w:themeColor="text1"/>
          <w:sz w:val="28"/>
          <w:szCs w:val="28"/>
          <w:lang w:val="uk-UA"/>
        </w:rPr>
        <w:t xml:space="preserve">по загальному фонду </w:t>
      </w:r>
      <w:r w:rsidRPr="001F0121">
        <w:rPr>
          <w:color w:val="000000" w:themeColor="text1"/>
          <w:sz w:val="28"/>
          <w:szCs w:val="28"/>
          <w:lang w:val="uk-UA"/>
        </w:rPr>
        <w:t xml:space="preserve">проведено </w:t>
      </w:r>
      <w:r w:rsidR="00AC5A01" w:rsidRPr="001F0121">
        <w:rPr>
          <w:color w:val="000000" w:themeColor="text1"/>
          <w:sz w:val="28"/>
          <w:szCs w:val="28"/>
          <w:lang w:val="uk-UA"/>
        </w:rPr>
        <w:t>у</w:t>
      </w:r>
      <w:r w:rsidRPr="001F0121">
        <w:rPr>
          <w:color w:val="000000" w:themeColor="text1"/>
          <w:sz w:val="28"/>
          <w:szCs w:val="28"/>
          <w:lang w:val="uk-UA"/>
        </w:rPr>
        <w:t xml:space="preserve"> сумі 2,8 тис. грн</w:t>
      </w:r>
      <w:r w:rsidR="00944D4E" w:rsidRPr="001F0121">
        <w:rPr>
          <w:color w:val="000000" w:themeColor="text1"/>
          <w:sz w:val="28"/>
          <w:szCs w:val="28"/>
          <w:lang w:val="uk-UA"/>
        </w:rPr>
        <w:t xml:space="preserve"> (громадські роботи за рахунок коштів МТГ)</w:t>
      </w:r>
      <w:r w:rsidR="000750C8" w:rsidRPr="001F0121">
        <w:rPr>
          <w:color w:val="000000" w:themeColor="text1"/>
          <w:sz w:val="28"/>
          <w:szCs w:val="28"/>
          <w:lang w:val="uk-UA"/>
        </w:rPr>
        <w:t xml:space="preserve">, по спеціальному фонду </w:t>
      </w:r>
      <w:r w:rsidR="00AC5A01" w:rsidRPr="001F0121">
        <w:rPr>
          <w:color w:val="000000" w:themeColor="text1"/>
          <w:sz w:val="28"/>
          <w:szCs w:val="28"/>
          <w:lang w:val="uk-UA"/>
        </w:rPr>
        <w:t>у сумі</w:t>
      </w:r>
      <w:r w:rsidR="000750C8" w:rsidRPr="001F0121">
        <w:rPr>
          <w:color w:val="000000" w:themeColor="text1"/>
          <w:sz w:val="28"/>
          <w:szCs w:val="28"/>
          <w:lang w:val="uk-UA"/>
        </w:rPr>
        <w:t xml:space="preserve"> 1424,5 тис. грн</w:t>
      </w:r>
      <w:r w:rsidRPr="001F0121">
        <w:rPr>
          <w:color w:val="000000" w:themeColor="text1"/>
          <w:sz w:val="28"/>
          <w:szCs w:val="28"/>
          <w:lang w:val="uk-UA"/>
        </w:rPr>
        <w:t xml:space="preserve"> </w:t>
      </w:r>
      <w:r w:rsidR="000750C8" w:rsidRPr="001F0121">
        <w:rPr>
          <w:color w:val="000000" w:themeColor="text1"/>
          <w:sz w:val="28"/>
          <w:szCs w:val="28"/>
          <w:lang w:val="uk-UA"/>
        </w:rPr>
        <w:t>за рахунок коштів Фонду загальнообов’язкового державного соціального страхування України на випадок безробіття</w:t>
      </w:r>
      <w:r w:rsidR="000A1262" w:rsidRPr="001F0121">
        <w:rPr>
          <w:color w:val="000000" w:themeColor="text1"/>
          <w:sz w:val="28"/>
          <w:szCs w:val="28"/>
          <w:lang w:val="uk-UA"/>
        </w:rPr>
        <w:t xml:space="preserve">. </w:t>
      </w:r>
      <w:r w:rsidR="000750C8" w:rsidRPr="001F0121">
        <w:rPr>
          <w:color w:val="000000" w:themeColor="text1"/>
          <w:sz w:val="28"/>
          <w:szCs w:val="28"/>
          <w:lang w:val="uk-UA"/>
        </w:rPr>
        <w:t xml:space="preserve">У звітному </w:t>
      </w:r>
      <w:r w:rsidR="000A1262" w:rsidRPr="001F0121">
        <w:rPr>
          <w:color w:val="000000" w:themeColor="text1"/>
          <w:sz w:val="28"/>
          <w:szCs w:val="28"/>
          <w:lang w:val="uk-UA"/>
        </w:rPr>
        <w:t>році</w:t>
      </w:r>
      <w:r w:rsidR="000750C8" w:rsidRPr="001F0121">
        <w:rPr>
          <w:color w:val="000000" w:themeColor="text1"/>
          <w:sz w:val="28"/>
          <w:szCs w:val="28"/>
          <w:lang w:val="uk-UA"/>
        </w:rPr>
        <w:t xml:space="preserve"> тимчасово працевлаштовано 219 осіб, які перебували на обліку в Новгород-Сіверській районній філії Чернігівського обласного центру зайнятості.</w:t>
      </w:r>
    </w:p>
    <w:p w14:paraId="4A0AE80D" w14:textId="415AD5EF" w:rsidR="005E422E" w:rsidRPr="001F0121" w:rsidRDefault="0066549F" w:rsidP="000A4F16">
      <w:pPr>
        <w:ind w:firstLine="567"/>
        <w:jc w:val="both"/>
        <w:rPr>
          <w:color w:val="000000" w:themeColor="text1"/>
          <w:sz w:val="28"/>
          <w:szCs w:val="28"/>
          <w:lang w:val="uk-UA"/>
        </w:rPr>
      </w:pPr>
      <w:r w:rsidRPr="001F0121">
        <w:rPr>
          <w:color w:val="000000" w:themeColor="text1"/>
          <w:sz w:val="28"/>
          <w:szCs w:val="28"/>
          <w:lang w:val="uk-UA"/>
        </w:rPr>
        <w:t xml:space="preserve">На утримання </w:t>
      </w:r>
      <w:r w:rsidR="002C4E54" w:rsidRPr="001F0121">
        <w:rPr>
          <w:color w:val="000000" w:themeColor="text1"/>
          <w:sz w:val="28"/>
          <w:szCs w:val="28"/>
          <w:lang w:val="uk-UA"/>
        </w:rPr>
        <w:t>Центр</w:t>
      </w:r>
      <w:r w:rsidRPr="001F0121">
        <w:rPr>
          <w:color w:val="000000" w:themeColor="text1"/>
          <w:sz w:val="28"/>
          <w:szCs w:val="28"/>
          <w:lang w:val="uk-UA"/>
        </w:rPr>
        <w:t>у</w:t>
      </w:r>
      <w:r w:rsidR="002C4E54" w:rsidRPr="001F0121">
        <w:rPr>
          <w:color w:val="000000" w:themeColor="text1"/>
          <w:sz w:val="28"/>
          <w:szCs w:val="28"/>
          <w:lang w:val="uk-UA"/>
        </w:rPr>
        <w:t xml:space="preserve"> надання соціальних послуг Новгород-Сіверської міської ради</w:t>
      </w:r>
      <w:r w:rsidR="002C4E54" w:rsidRPr="001F0121">
        <w:rPr>
          <w:b/>
          <w:color w:val="000000" w:themeColor="text1"/>
          <w:sz w:val="28"/>
          <w:szCs w:val="28"/>
          <w:lang w:val="uk-UA"/>
        </w:rPr>
        <w:t xml:space="preserve"> </w:t>
      </w:r>
      <w:r w:rsidR="00CF0A0F" w:rsidRPr="001F0121">
        <w:rPr>
          <w:color w:val="000000" w:themeColor="text1"/>
          <w:sz w:val="28"/>
          <w:szCs w:val="28"/>
          <w:lang w:val="uk-UA"/>
        </w:rPr>
        <w:t xml:space="preserve">у </w:t>
      </w:r>
      <w:r w:rsidR="007E45E0" w:rsidRPr="001F0121">
        <w:rPr>
          <w:color w:val="000000" w:themeColor="text1"/>
          <w:sz w:val="28"/>
          <w:szCs w:val="28"/>
          <w:lang w:val="uk-UA"/>
        </w:rPr>
        <w:t>2025</w:t>
      </w:r>
      <w:r w:rsidR="00CF0A0F" w:rsidRPr="001F0121">
        <w:rPr>
          <w:color w:val="000000" w:themeColor="text1"/>
          <w:sz w:val="28"/>
          <w:szCs w:val="28"/>
          <w:lang w:val="uk-UA"/>
        </w:rPr>
        <w:t xml:space="preserve"> </w:t>
      </w:r>
      <w:r w:rsidR="007E45E0" w:rsidRPr="001F0121">
        <w:rPr>
          <w:color w:val="000000" w:themeColor="text1"/>
          <w:sz w:val="28"/>
          <w:szCs w:val="28"/>
          <w:lang w:val="uk-UA"/>
        </w:rPr>
        <w:t>році</w:t>
      </w:r>
      <w:r w:rsidR="006D3BA5" w:rsidRPr="001F0121">
        <w:rPr>
          <w:bCs/>
          <w:color w:val="000000" w:themeColor="text1"/>
          <w:sz w:val="28"/>
          <w:szCs w:val="28"/>
          <w:lang w:val="uk-UA"/>
        </w:rPr>
        <w:t xml:space="preserve"> </w:t>
      </w:r>
      <w:r w:rsidR="005A7288" w:rsidRPr="001F0121">
        <w:rPr>
          <w:bCs/>
          <w:color w:val="000000" w:themeColor="text1"/>
          <w:sz w:val="28"/>
          <w:szCs w:val="28"/>
          <w:lang w:val="uk-UA"/>
        </w:rPr>
        <w:t>і</w:t>
      </w:r>
      <w:r w:rsidR="005A7288" w:rsidRPr="001F0121">
        <w:rPr>
          <w:color w:val="000000" w:themeColor="text1"/>
          <w:sz w:val="28"/>
          <w:szCs w:val="28"/>
          <w:lang w:val="uk-UA"/>
        </w:rPr>
        <w:t xml:space="preserve">з загального фонду бюджету </w:t>
      </w:r>
      <w:r w:rsidR="003F3E48" w:rsidRPr="001F0121">
        <w:rPr>
          <w:color w:val="000000" w:themeColor="text1"/>
          <w:sz w:val="28"/>
          <w:szCs w:val="28"/>
          <w:lang w:val="uk-UA"/>
        </w:rPr>
        <w:t xml:space="preserve">громади </w:t>
      </w:r>
      <w:r w:rsidR="00396C86" w:rsidRPr="001F0121">
        <w:rPr>
          <w:color w:val="000000" w:themeColor="text1"/>
          <w:sz w:val="28"/>
          <w:szCs w:val="28"/>
          <w:lang w:val="uk-UA"/>
        </w:rPr>
        <w:t>спрямовано</w:t>
      </w:r>
      <w:r w:rsidRPr="001F0121">
        <w:rPr>
          <w:color w:val="000000" w:themeColor="text1"/>
          <w:sz w:val="28"/>
          <w:szCs w:val="28"/>
          <w:lang w:val="uk-UA"/>
        </w:rPr>
        <w:t xml:space="preserve"> </w:t>
      </w:r>
      <w:r w:rsidR="007E45E0" w:rsidRPr="001F0121">
        <w:rPr>
          <w:color w:val="000000" w:themeColor="text1"/>
          <w:sz w:val="28"/>
          <w:szCs w:val="28"/>
          <w:lang w:val="uk-UA"/>
        </w:rPr>
        <w:t>13569,0</w:t>
      </w:r>
      <w:r w:rsidR="007F4E92" w:rsidRPr="001F0121">
        <w:rPr>
          <w:bCs/>
          <w:color w:val="000000" w:themeColor="text1"/>
          <w:sz w:val="28"/>
          <w:szCs w:val="28"/>
          <w:lang w:val="uk-UA"/>
        </w:rPr>
        <w:t xml:space="preserve"> тис. грн </w:t>
      </w:r>
      <w:r w:rsidR="007E45E0" w:rsidRPr="001F0121">
        <w:rPr>
          <w:bCs/>
          <w:color w:val="000000" w:themeColor="text1"/>
          <w:sz w:val="28"/>
          <w:szCs w:val="28"/>
          <w:lang w:val="uk-UA"/>
        </w:rPr>
        <w:t xml:space="preserve">(питома вага у загальному обсязі – 78,4%), </w:t>
      </w:r>
      <w:r w:rsidR="00B86784" w:rsidRPr="001F0121">
        <w:rPr>
          <w:bCs/>
          <w:color w:val="000000" w:themeColor="text1"/>
          <w:sz w:val="28"/>
          <w:szCs w:val="28"/>
          <w:lang w:val="uk-UA"/>
        </w:rPr>
        <w:t>щ</w:t>
      </w:r>
      <w:r w:rsidR="007E45E0" w:rsidRPr="001F0121">
        <w:rPr>
          <w:bCs/>
          <w:color w:val="000000" w:themeColor="text1"/>
          <w:sz w:val="28"/>
          <w:szCs w:val="28"/>
          <w:lang w:val="uk-UA"/>
        </w:rPr>
        <w:t>о становить 99,9% до планових призначень звітного періоду</w:t>
      </w:r>
      <w:r w:rsidR="004E0D87" w:rsidRPr="001F0121">
        <w:rPr>
          <w:color w:val="000000" w:themeColor="text1"/>
          <w:lang w:val="uk-UA"/>
        </w:rPr>
        <w:t xml:space="preserve"> </w:t>
      </w:r>
      <w:r w:rsidR="004E0D87" w:rsidRPr="001F0121">
        <w:rPr>
          <w:bCs/>
          <w:color w:val="000000" w:themeColor="text1"/>
          <w:sz w:val="28"/>
          <w:szCs w:val="28"/>
          <w:lang w:val="uk-UA"/>
        </w:rPr>
        <w:t xml:space="preserve">і збільшились </w:t>
      </w:r>
      <w:r w:rsidR="00AC5A01" w:rsidRPr="001F0121">
        <w:rPr>
          <w:bCs/>
          <w:color w:val="000000" w:themeColor="text1"/>
          <w:sz w:val="28"/>
          <w:szCs w:val="28"/>
          <w:lang w:val="uk-UA"/>
        </w:rPr>
        <w:t xml:space="preserve">у </w:t>
      </w:r>
      <w:r w:rsidR="004E0D87" w:rsidRPr="001F0121">
        <w:rPr>
          <w:bCs/>
          <w:color w:val="000000" w:themeColor="text1"/>
          <w:sz w:val="28"/>
          <w:szCs w:val="28"/>
          <w:lang w:val="uk-UA"/>
        </w:rPr>
        <w:t>порівнян</w:t>
      </w:r>
      <w:r w:rsidR="00AC5A01" w:rsidRPr="001F0121">
        <w:rPr>
          <w:bCs/>
          <w:color w:val="000000" w:themeColor="text1"/>
          <w:sz w:val="28"/>
          <w:szCs w:val="28"/>
          <w:lang w:val="uk-UA"/>
        </w:rPr>
        <w:t>ні</w:t>
      </w:r>
      <w:r w:rsidR="004E0D87" w:rsidRPr="001F0121">
        <w:rPr>
          <w:bCs/>
          <w:color w:val="000000" w:themeColor="text1"/>
          <w:sz w:val="28"/>
          <w:szCs w:val="28"/>
          <w:lang w:val="uk-UA"/>
        </w:rPr>
        <w:t xml:space="preserve"> з 2024 роком на 912,7 тис. грн або на 7,2%.</w:t>
      </w:r>
    </w:p>
    <w:p w14:paraId="1557BBED" w14:textId="00040609" w:rsidR="009B6D6D" w:rsidRPr="001F0121" w:rsidRDefault="009B6D6D" w:rsidP="000A4F16">
      <w:pPr>
        <w:ind w:firstLine="567"/>
        <w:jc w:val="both"/>
        <w:rPr>
          <w:color w:val="000000" w:themeColor="text1"/>
          <w:sz w:val="28"/>
          <w:szCs w:val="28"/>
          <w:lang w:val="uk-UA"/>
        </w:rPr>
      </w:pPr>
      <w:r w:rsidRPr="001F0121">
        <w:rPr>
          <w:color w:val="000000" w:themeColor="text1"/>
          <w:sz w:val="28"/>
          <w:szCs w:val="28"/>
          <w:lang w:val="uk-UA"/>
        </w:rPr>
        <w:t xml:space="preserve">На заробітну плату з нарахуваннями працівників установи витрачено </w:t>
      </w:r>
      <w:r w:rsidRPr="001F0121">
        <w:rPr>
          <w:color w:val="000000" w:themeColor="text1"/>
          <w:sz w:val="28"/>
          <w:szCs w:val="28"/>
          <w:lang w:val="uk-UA"/>
        </w:rPr>
        <w:lastRenderedPageBreak/>
        <w:t>1</w:t>
      </w:r>
      <w:r w:rsidR="00396C86" w:rsidRPr="001F0121">
        <w:rPr>
          <w:color w:val="000000" w:themeColor="text1"/>
          <w:sz w:val="28"/>
          <w:szCs w:val="28"/>
          <w:lang w:val="uk-UA"/>
        </w:rPr>
        <w:t>2637,4</w:t>
      </w:r>
      <w:r w:rsidRPr="001F0121">
        <w:rPr>
          <w:color w:val="000000" w:themeColor="text1"/>
          <w:sz w:val="28"/>
          <w:szCs w:val="28"/>
          <w:lang w:val="uk-UA"/>
        </w:rPr>
        <w:t xml:space="preserve"> тис. грн, питома вага в загальному обсязі видатків, спрямованих на утримання установ</w:t>
      </w:r>
      <w:r w:rsidR="00396C86" w:rsidRPr="001F0121">
        <w:rPr>
          <w:color w:val="000000" w:themeColor="text1"/>
          <w:sz w:val="28"/>
          <w:szCs w:val="28"/>
          <w:lang w:val="uk-UA"/>
        </w:rPr>
        <w:t>и</w:t>
      </w:r>
      <w:r w:rsidRPr="001F0121">
        <w:rPr>
          <w:color w:val="000000" w:themeColor="text1"/>
          <w:sz w:val="28"/>
          <w:szCs w:val="28"/>
          <w:lang w:val="uk-UA"/>
        </w:rPr>
        <w:t xml:space="preserve"> – </w:t>
      </w:r>
      <w:r w:rsidR="00396C86" w:rsidRPr="001F0121">
        <w:rPr>
          <w:color w:val="000000" w:themeColor="text1"/>
          <w:sz w:val="28"/>
          <w:szCs w:val="28"/>
          <w:lang w:val="uk-UA"/>
        </w:rPr>
        <w:t>9</w:t>
      </w:r>
      <w:r w:rsidRPr="001F0121">
        <w:rPr>
          <w:color w:val="000000" w:themeColor="text1"/>
          <w:sz w:val="28"/>
          <w:szCs w:val="28"/>
          <w:lang w:val="uk-UA"/>
        </w:rPr>
        <w:t>3,</w:t>
      </w:r>
      <w:r w:rsidR="00396C86" w:rsidRPr="001F0121">
        <w:rPr>
          <w:color w:val="000000" w:themeColor="text1"/>
          <w:sz w:val="28"/>
          <w:szCs w:val="28"/>
          <w:lang w:val="uk-UA"/>
        </w:rPr>
        <w:t>1</w:t>
      </w:r>
      <w:r w:rsidRPr="001F0121">
        <w:rPr>
          <w:color w:val="000000" w:themeColor="text1"/>
          <w:sz w:val="28"/>
          <w:szCs w:val="28"/>
          <w:lang w:val="uk-UA"/>
        </w:rPr>
        <w:t>%.</w:t>
      </w:r>
      <w:r w:rsidR="00561B33" w:rsidRPr="001F0121">
        <w:rPr>
          <w:color w:val="000000" w:themeColor="text1"/>
          <w:sz w:val="28"/>
          <w:szCs w:val="28"/>
          <w:lang w:val="uk-UA"/>
        </w:rPr>
        <w:t xml:space="preserve"> У порівнянні з </w:t>
      </w:r>
      <w:r w:rsidR="00AC5A01" w:rsidRPr="001F0121">
        <w:rPr>
          <w:color w:val="000000" w:themeColor="text1"/>
          <w:sz w:val="28"/>
          <w:szCs w:val="28"/>
          <w:lang w:val="uk-UA"/>
        </w:rPr>
        <w:t>2024</w:t>
      </w:r>
      <w:r w:rsidR="00561B33" w:rsidRPr="001F0121">
        <w:rPr>
          <w:color w:val="000000" w:themeColor="text1"/>
          <w:sz w:val="28"/>
          <w:szCs w:val="28"/>
          <w:lang w:val="uk-UA"/>
        </w:rPr>
        <w:t xml:space="preserve"> роком видатки зросли на 737,3 тис. грн або на 6,2%.</w:t>
      </w:r>
    </w:p>
    <w:p w14:paraId="036840A6" w14:textId="5FC2FCD3" w:rsidR="00694C7B" w:rsidRPr="001F0121" w:rsidRDefault="00694C7B" w:rsidP="000A4F16">
      <w:pPr>
        <w:ind w:firstLine="567"/>
        <w:jc w:val="both"/>
        <w:rPr>
          <w:color w:val="000000" w:themeColor="text1"/>
          <w:sz w:val="28"/>
          <w:szCs w:val="28"/>
          <w:lang w:val="uk-UA"/>
        </w:rPr>
      </w:pPr>
      <w:r w:rsidRPr="001F0121">
        <w:rPr>
          <w:color w:val="000000" w:themeColor="text1"/>
          <w:sz w:val="28"/>
          <w:szCs w:val="28"/>
          <w:lang w:val="uk-UA"/>
        </w:rPr>
        <w:t>На оплату комунальних послуг і енергоносіїв використано 736,6 тис. грн (питома вага у загальному обсязі видатків на утримання установ</w:t>
      </w:r>
      <w:r w:rsidR="00C01CFC" w:rsidRPr="001F0121">
        <w:rPr>
          <w:color w:val="000000" w:themeColor="text1"/>
          <w:sz w:val="28"/>
          <w:szCs w:val="28"/>
          <w:lang w:val="uk-UA"/>
        </w:rPr>
        <w:t>и</w:t>
      </w:r>
      <w:r w:rsidRPr="001F0121">
        <w:rPr>
          <w:color w:val="000000" w:themeColor="text1"/>
          <w:sz w:val="28"/>
          <w:szCs w:val="28"/>
          <w:lang w:val="uk-UA"/>
        </w:rPr>
        <w:t xml:space="preserve"> – 5,4%), </w:t>
      </w:r>
      <w:r w:rsidR="00B86784" w:rsidRPr="001F0121">
        <w:rPr>
          <w:color w:val="000000" w:themeColor="text1"/>
          <w:sz w:val="28"/>
          <w:szCs w:val="28"/>
          <w:lang w:val="uk-UA"/>
        </w:rPr>
        <w:t>щ</w:t>
      </w:r>
      <w:r w:rsidRPr="001F0121">
        <w:rPr>
          <w:color w:val="000000" w:themeColor="text1"/>
          <w:sz w:val="28"/>
          <w:szCs w:val="28"/>
          <w:lang w:val="uk-UA"/>
        </w:rPr>
        <w:t>о більше видатків 2024 року на 1</w:t>
      </w:r>
      <w:r w:rsidR="00C01CFC" w:rsidRPr="001F0121">
        <w:rPr>
          <w:color w:val="000000" w:themeColor="text1"/>
          <w:sz w:val="28"/>
          <w:szCs w:val="28"/>
          <w:lang w:val="uk-UA"/>
        </w:rPr>
        <w:t>07</w:t>
      </w:r>
      <w:r w:rsidRPr="001F0121">
        <w:rPr>
          <w:color w:val="000000" w:themeColor="text1"/>
          <w:sz w:val="28"/>
          <w:szCs w:val="28"/>
          <w:lang w:val="uk-UA"/>
        </w:rPr>
        <w:t>,</w:t>
      </w:r>
      <w:r w:rsidR="00C01CFC" w:rsidRPr="001F0121">
        <w:rPr>
          <w:color w:val="000000" w:themeColor="text1"/>
          <w:sz w:val="28"/>
          <w:szCs w:val="28"/>
          <w:lang w:val="uk-UA"/>
        </w:rPr>
        <w:t>0</w:t>
      </w:r>
      <w:r w:rsidRPr="001F0121">
        <w:rPr>
          <w:color w:val="000000" w:themeColor="text1"/>
          <w:sz w:val="28"/>
          <w:szCs w:val="28"/>
          <w:lang w:val="uk-UA"/>
        </w:rPr>
        <w:t xml:space="preserve"> тис. грн або на </w:t>
      </w:r>
      <w:r w:rsidR="00C01CFC" w:rsidRPr="001F0121">
        <w:rPr>
          <w:color w:val="000000" w:themeColor="text1"/>
          <w:sz w:val="28"/>
          <w:szCs w:val="28"/>
          <w:lang w:val="uk-UA"/>
        </w:rPr>
        <w:t>17</w:t>
      </w:r>
      <w:r w:rsidRPr="001F0121">
        <w:rPr>
          <w:color w:val="000000" w:themeColor="text1"/>
          <w:sz w:val="28"/>
          <w:szCs w:val="28"/>
          <w:lang w:val="uk-UA"/>
        </w:rPr>
        <w:t>,</w:t>
      </w:r>
      <w:r w:rsidR="00C01CFC" w:rsidRPr="001F0121">
        <w:rPr>
          <w:color w:val="000000" w:themeColor="text1"/>
          <w:sz w:val="28"/>
          <w:szCs w:val="28"/>
          <w:lang w:val="uk-UA"/>
        </w:rPr>
        <w:t>0</w:t>
      </w:r>
      <w:r w:rsidRPr="001F0121">
        <w:rPr>
          <w:color w:val="000000" w:themeColor="text1"/>
          <w:sz w:val="28"/>
          <w:szCs w:val="28"/>
          <w:lang w:val="uk-UA"/>
        </w:rPr>
        <w:t>%.</w:t>
      </w:r>
    </w:p>
    <w:p w14:paraId="210A544C" w14:textId="7C90ECD0" w:rsidR="00FA2BE1" w:rsidRPr="001F0121" w:rsidRDefault="00BD1607" w:rsidP="0094294F">
      <w:pPr>
        <w:pStyle w:val="af7"/>
        <w:ind w:firstLine="567"/>
        <w:jc w:val="both"/>
        <w:rPr>
          <w:b w:val="0"/>
          <w:bCs w:val="0"/>
          <w:color w:val="000000" w:themeColor="text1"/>
          <w:szCs w:val="28"/>
        </w:rPr>
      </w:pPr>
      <w:r w:rsidRPr="001F0121">
        <w:rPr>
          <w:b w:val="0"/>
          <w:bCs w:val="0"/>
          <w:color w:val="000000" w:themeColor="text1"/>
          <w:szCs w:val="28"/>
        </w:rPr>
        <w:t>За рахунок надходжень до спеціального фонду бюджету видатки на поліпшення матеріально-технічної бази установ</w:t>
      </w:r>
      <w:r w:rsidR="00BA1E75" w:rsidRPr="001F0121">
        <w:rPr>
          <w:b w:val="0"/>
          <w:bCs w:val="0"/>
          <w:color w:val="000000" w:themeColor="text1"/>
          <w:szCs w:val="28"/>
        </w:rPr>
        <w:t>и</w:t>
      </w:r>
      <w:r w:rsidRPr="001F0121">
        <w:rPr>
          <w:b w:val="0"/>
          <w:bCs w:val="0"/>
          <w:color w:val="000000" w:themeColor="text1"/>
          <w:szCs w:val="28"/>
        </w:rPr>
        <w:t xml:space="preserve"> склали </w:t>
      </w:r>
      <w:r w:rsidR="00BA1E75" w:rsidRPr="001F0121">
        <w:rPr>
          <w:b w:val="0"/>
          <w:bCs w:val="0"/>
          <w:color w:val="000000" w:themeColor="text1"/>
          <w:szCs w:val="28"/>
        </w:rPr>
        <w:t>4090,</w:t>
      </w:r>
      <w:r w:rsidR="00605A29" w:rsidRPr="001F0121">
        <w:rPr>
          <w:b w:val="0"/>
          <w:bCs w:val="0"/>
          <w:color w:val="000000" w:themeColor="text1"/>
          <w:szCs w:val="28"/>
        </w:rPr>
        <w:t>9</w:t>
      </w:r>
      <w:r w:rsidRPr="001F0121">
        <w:rPr>
          <w:b w:val="0"/>
          <w:bCs w:val="0"/>
          <w:color w:val="000000" w:themeColor="text1"/>
          <w:szCs w:val="28"/>
        </w:rPr>
        <w:t xml:space="preserve"> тис. </w:t>
      </w:r>
      <w:r w:rsidR="00BA1E75" w:rsidRPr="001F0121">
        <w:rPr>
          <w:b w:val="0"/>
          <w:bCs w:val="0"/>
          <w:color w:val="000000" w:themeColor="text1"/>
          <w:szCs w:val="28"/>
        </w:rPr>
        <w:t>г</w:t>
      </w:r>
      <w:r w:rsidRPr="001F0121">
        <w:rPr>
          <w:b w:val="0"/>
          <w:bCs w:val="0"/>
          <w:color w:val="000000" w:themeColor="text1"/>
          <w:szCs w:val="28"/>
        </w:rPr>
        <w:t>рн</w:t>
      </w:r>
      <w:r w:rsidR="00BA1E75" w:rsidRPr="001F0121">
        <w:rPr>
          <w:b w:val="0"/>
          <w:bCs w:val="0"/>
          <w:color w:val="000000" w:themeColor="text1"/>
          <w:szCs w:val="28"/>
        </w:rPr>
        <w:t xml:space="preserve"> (</w:t>
      </w:r>
      <w:r w:rsidR="00605A29" w:rsidRPr="001F0121">
        <w:rPr>
          <w:b w:val="0"/>
          <w:bCs w:val="0"/>
          <w:color w:val="000000" w:themeColor="text1"/>
          <w:szCs w:val="28"/>
        </w:rPr>
        <w:t xml:space="preserve">майже </w:t>
      </w:r>
      <w:r w:rsidR="00BA1E75" w:rsidRPr="001F0121">
        <w:rPr>
          <w:b w:val="0"/>
          <w:bCs w:val="0"/>
          <w:color w:val="000000" w:themeColor="text1"/>
          <w:szCs w:val="28"/>
        </w:rPr>
        <w:t xml:space="preserve">на рівні </w:t>
      </w:r>
      <w:r w:rsidR="00AC5A01" w:rsidRPr="001F0121">
        <w:rPr>
          <w:b w:val="0"/>
          <w:bCs w:val="0"/>
          <w:color w:val="000000" w:themeColor="text1"/>
          <w:szCs w:val="28"/>
        </w:rPr>
        <w:t xml:space="preserve">2024 </w:t>
      </w:r>
      <w:r w:rsidR="00BA1E75" w:rsidRPr="001F0121">
        <w:rPr>
          <w:b w:val="0"/>
          <w:bCs w:val="0"/>
          <w:color w:val="000000" w:themeColor="text1"/>
          <w:szCs w:val="28"/>
        </w:rPr>
        <w:t>року)</w:t>
      </w:r>
      <w:r w:rsidR="0094294F" w:rsidRPr="001F0121">
        <w:rPr>
          <w:b w:val="0"/>
          <w:bCs w:val="0"/>
          <w:color w:val="000000" w:themeColor="text1"/>
          <w:szCs w:val="28"/>
        </w:rPr>
        <w:t>.</w:t>
      </w:r>
    </w:p>
    <w:p w14:paraId="4968BD3D" w14:textId="515BC556" w:rsidR="00941D80" w:rsidRPr="001F0121" w:rsidRDefault="00941D80" w:rsidP="00C417AC">
      <w:pPr>
        <w:ind w:firstLine="567"/>
        <w:jc w:val="both"/>
        <w:rPr>
          <w:color w:val="000000" w:themeColor="text1"/>
          <w:sz w:val="28"/>
          <w:szCs w:val="28"/>
          <w:lang w:val="uk-UA"/>
        </w:rPr>
      </w:pPr>
      <w:r w:rsidRPr="001F0121">
        <w:rPr>
          <w:color w:val="000000" w:themeColor="text1"/>
          <w:sz w:val="28"/>
          <w:szCs w:val="28"/>
          <w:lang w:val="uk-UA"/>
        </w:rPr>
        <w:t xml:space="preserve">У загальній структурі видатків </w:t>
      </w:r>
      <w:r w:rsidR="000D669F" w:rsidRPr="001F0121">
        <w:rPr>
          <w:color w:val="000000" w:themeColor="text1"/>
          <w:sz w:val="28"/>
          <w:szCs w:val="28"/>
          <w:lang w:val="uk-UA"/>
        </w:rPr>
        <w:t xml:space="preserve">спеціального </w:t>
      </w:r>
      <w:r w:rsidRPr="001F0121">
        <w:rPr>
          <w:color w:val="000000" w:themeColor="text1"/>
          <w:sz w:val="28"/>
          <w:szCs w:val="28"/>
          <w:lang w:val="uk-UA"/>
        </w:rPr>
        <w:t xml:space="preserve">фонду поточні видатки  </w:t>
      </w:r>
      <w:r w:rsidR="00747209" w:rsidRPr="001F0121">
        <w:rPr>
          <w:color w:val="000000" w:themeColor="text1"/>
          <w:sz w:val="28"/>
          <w:szCs w:val="28"/>
          <w:lang w:val="uk-UA"/>
        </w:rPr>
        <w:t>складають</w:t>
      </w:r>
      <w:r w:rsidRPr="001F0121">
        <w:rPr>
          <w:color w:val="000000" w:themeColor="text1"/>
          <w:sz w:val="28"/>
          <w:szCs w:val="28"/>
          <w:lang w:val="uk-UA"/>
        </w:rPr>
        <w:t xml:space="preserve"> </w:t>
      </w:r>
      <w:r w:rsidR="00B10E57" w:rsidRPr="001F0121">
        <w:rPr>
          <w:color w:val="000000" w:themeColor="text1"/>
          <w:sz w:val="28"/>
          <w:szCs w:val="28"/>
          <w:lang w:val="uk-UA"/>
        </w:rPr>
        <w:t>9</w:t>
      </w:r>
      <w:r w:rsidR="0094294F" w:rsidRPr="001F0121">
        <w:rPr>
          <w:color w:val="000000" w:themeColor="text1"/>
          <w:sz w:val="28"/>
          <w:szCs w:val="28"/>
          <w:lang w:val="uk-UA"/>
        </w:rPr>
        <w:t>7</w:t>
      </w:r>
      <w:r w:rsidRPr="001F0121">
        <w:rPr>
          <w:color w:val="000000" w:themeColor="text1"/>
          <w:sz w:val="28"/>
          <w:szCs w:val="28"/>
          <w:lang w:val="uk-UA"/>
        </w:rPr>
        <w:t>,</w:t>
      </w:r>
      <w:r w:rsidR="0094294F" w:rsidRPr="001F0121">
        <w:rPr>
          <w:color w:val="000000" w:themeColor="text1"/>
          <w:sz w:val="28"/>
          <w:szCs w:val="28"/>
          <w:lang w:val="uk-UA"/>
        </w:rPr>
        <w:t>7</w:t>
      </w:r>
      <w:r w:rsidRPr="001F0121">
        <w:rPr>
          <w:color w:val="000000" w:themeColor="text1"/>
          <w:sz w:val="28"/>
          <w:szCs w:val="28"/>
          <w:lang w:val="uk-UA"/>
        </w:rPr>
        <w:t>%</w:t>
      </w:r>
      <w:r w:rsidR="00B10E57" w:rsidRPr="001F0121">
        <w:rPr>
          <w:color w:val="000000" w:themeColor="text1"/>
          <w:sz w:val="28"/>
          <w:szCs w:val="28"/>
          <w:lang w:val="uk-UA"/>
        </w:rPr>
        <w:t xml:space="preserve"> або </w:t>
      </w:r>
      <w:r w:rsidR="0094294F" w:rsidRPr="001F0121">
        <w:rPr>
          <w:color w:val="000000" w:themeColor="text1"/>
          <w:sz w:val="28"/>
          <w:szCs w:val="28"/>
          <w:lang w:val="uk-UA"/>
        </w:rPr>
        <w:t>3997,</w:t>
      </w:r>
      <w:r w:rsidR="00AE7A91" w:rsidRPr="001F0121">
        <w:rPr>
          <w:color w:val="000000" w:themeColor="text1"/>
          <w:sz w:val="28"/>
          <w:szCs w:val="28"/>
          <w:lang w:val="uk-UA"/>
        </w:rPr>
        <w:t>7</w:t>
      </w:r>
      <w:r w:rsidR="0085468D" w:rsidRPr="001F0121">
        <w:rPr>
          <w:color w:val="000000" w:themeColor="text1"/>
          <w:sz w:val="28"/>
          <w:szCs w:val="28"/>
          <w:lang w:val="uk-UA"/>
        </w:rPr>
        <w:t xml:space="preserve"> тис. грн, капітальні видатки </w:t>
      </w:r>
      <w:r w:rsidR="00055E45" w:rsidRPr="001F0121">
        <w:rPr>
          <w:color w:val="000000" w:themeColor="text1"/>
          <w:sz w:val="28"/>
          <w:szCs w:val="28"/>
          <w:lang w:val="uk-UA"/>
        </w:rPr>
        <w:t>–</w:t>
      </w:r>
      <w:r w:rsidR="00B10E57" w:rsidRPr="001F0121">
        <w:rPr>
          <w:color w:val="000000" w:themeColor="text1"/>
          <w:sz w:val="28"/>
          <w:szCs w:val="28"/>
          <w:lang w:val="uk-UA"/>
        </w:rPr>
        <w:t xml:space="preserve"> </w:t>
      </w:r>
      <w:r w:rsidR="0094294F" w:rsidRPr="001F0121">
        <w:rPr>
          <w:color w:val="000000" w:themeColor="text1"/>
          <w:sz w:val="28"/>
          <w:szCs w:val="28"/>
          <w:lang w:val="uk-UA"/>
        </w:rPr>
        <w:t>2</w:t>
      </w:r>
      <w:r w:rsidR="00B10E57" w:rsidRPr="001F0121">
        <w:rPr>
          <w:color w:val="000000" w:themeColor="text1"/>
          <w:sz w:val="28"/>
          <w:szCs w:val="28"/>
          <w:lang w:val="uk-UA"/>
        </w:rPr>
        <w:t>,</w:t>
      </w:r>
      <w:r w:rsidR="0094294F" w:rsidRPr="001F0121">
        <w:rPr>
          <w:color w:val="000000" w:themeColor="text1"/>
          <w:sz w:val="28"/>
          <w:szCs w:val="28"/>
          <w:lang w:val="uk-UA"/>
        </w:rPr>
        <w:t>3</w:t>
      </w:r>
      <w:r w:rsidR="00B10E57" w:rsidRPr="001F0121">
        <w:rPr>
          <w:color w:val="000000" w:themeColor="text1"/>
          <w:sz w:val="28"/>
          <w:szCs w:val="28"/>
          <w:lang w:val="uk-UA"/>
        </w:rPr>
        <w:t>% або 93,2</w:t>
      </w:r>
      <w:r w:rsidR="00F87A0A" w:rsidRPr="001F0121">
        <w:rPr>
          <w:color w:val="000000" w:themeColor="text1"/>
          <w:sz w:val="28"/>
          <w:szCs w:val="28"/>
          <w:lang w:val="uk-UA"/>
        </w:rPr>
        <w:t xml:space="preserve"> тис. грн</w:t>
      </w:r>
      <w:r w:rsidR="0094294F" w:rsidRPr="001F0121">
        <w:rPr>
          <w:color w:val="000000" w:themeColor="text1"/>
          <w:sz w:val="28"/>
          <w:szCs w:val="28"/>
          <w:lang w:val="uk-UA"/>
        </w:rPr>
        <w:t xml:space="preserve"> ( оприбутковано 2 електроскутери)</w:t>
      </w:r>
      <w:r w:rsidR="006539B8" w:rsidRPr="001F0121">
        <w:rPr>
          <w:color w:val="000000" w:themeColor="text1"/>
          <w:sz w:val="28"/>
          <w:szCs w:val="28"/>
          <w:lang w:val="uk-UA"/>
        </w:rPr>
        <w:t>.</w:t>
      </w:r>
    </w:p>
    <w:p w14:paraId="319FE45C" w14:textId="4F07BFED" w:rsidR="005C5684" w:rsidRPr="001F0121" w:rsidRDefault="00432999" w:rsidP="008D27EB">
      <w:pPr>
        <w:tabs>
          <w:tab w:val="left" w:pos="567"/>
        </w:tabs>
        <w:jc w:val="both"/>
        <w:rPr>
          <w:color w:val="000000" w:themeColor="text1"/>
          <w:sz w:val="28"/>
          <w:szCs w:val="28"/>
          <w:lang w:val="uk-UA"/>
        </w:rPr>
      </w:pPr>
      <w:r w:rsidRPr="001F0121">
        <w:rPr>
          <w:color w:val="000000" w:themeColor="text1"/>
          <w:sz w:val="28"/>
          <w:szCs w:val="28"/>
          <w:lang w:val="uk-UA"/>
        </w:rPr>
        <w:tab/>
      </w:r>
      <w:r w:rsidR="00CB1396" w:rsidRPr="001F0121">
        <w:rPr>
          <w:color w:val="000000" w:themeColor="text1"/>
          <w:sz w:val="28"/>
          <w:szCs w:val="28"/>
          <w:lang w:val="uk-UA"/>
        </w:rPr>
        <w:t xml:space="preserve">Станом на 01 </w:t>
      </w:r>
      <w:r w:rsidR="008D27EB" w:rsidRPr="001F0121">
        <w:rPr>
          <w:color w:val="000000" w:themeColor="text1"/>
          <w:sz w:val="28"/>
          <w:szCs w:val="28"/>
          <w:lang w:val="uk-UA"/>
        </w:rPr>
        <w:t>січня</w:t>
      </w:r>
      <w:r w:rsidR="00CB1396" w:rsidRPr="001F0121">
        <w:rPr>
          <w:color w:val="000000" w:themeColor="text1"/>
          <w:sz w:val="28"/>
          <w:szCs w:val="28"/>
          <w:lang w:val="uk-UA"/>
        </w:rPr>
        <w:t xml:space="preserve"> 202</w:t>
      </w:r>
      <w:r w:rsidR="008D27EB" w:rsidRPr="001F0121">
        <w:rPr>
          <w:color w:val="000000" w:themeColor="text1"/>
          <w:sz w:val="28"/>
          <w:szCs w:val="28"/>
          <w:lang w:val="uk-UA"/>
        </w:rPr>
        <w:t>6</w:t>
      </w:r>
      <w:r w:rsidR="00CB1396" w:rsidRPr="001F0121">
        <w:rPr>
          <w:color w:val="000000" w:themeColor="text1"/>
          <w:sz w:val="28"/>
          <w:szCs w:val="28"/>
          <w:lang w:val="uk-UA"/>
        </w:rPr>
        <w:t xml:space="preserve"> року за </w:t>
      </w:r>
      <w:r w:rsidR="008D27EB" w:rsidRPr="001F0121">
        <w:rPr>
          <w:color w:val="000000" w:themeColor="text1"/>
          <w:sz w:val="28"/>
          <w:szCs w:val="28"/>
          <w:lang w:val="uk-UA"/>
        </w:rPr>
        <w:t xml:space="preserve">загальним </w:t>
      </w:r>
      <w:r w:rsidR="00CB1396" w:rsidRPr="001F0121">
        <w:rPr>
          <w:color w:val="000000" w:themeColor="text1"/>
          <w:sz w:val="28"/>
          <w:szCs w:val="28"/>
          <w:lang w:val="uk-UA"/>
        </w:rPr>
        <w:t>фондом бюджету обліковується</w:t>
      </w:r>
      <w:r w:rsidR="00F7569D" w:rsidRPr="001F0121">
        <w:rPr>
          <w:color w:val="000000" w:themeColor="text1"/>
          <w:sz w:val="28"/>
          <w:szCs w:val="28"/>
          <w:lang w:val="uk-UA"/>
        </w:rPr>
        <w:t xml:space="preserve"> </w:t>
      </w:r>
      <w:r w:rsidR="0089059A" w:rsidRPr="001F0121">
        <w:rPr>
          <w:color w:val="000000" w:themeColor="text1"/>
          <w:sz w:val="28"/>
          <w:szCs w:val="28"/>
          <w:lang w:val="uk-UA"/>
        </w:rPr>
        <w:t>дебіторська</w:t>
      </w:r>
      <w:r w:rsidR="00F7569D" w:rsidRPr="001F0121">
        <w:rPr>
          <w:color w:val="000000" w:themeColor="text1"/>
          <w:sz w:val="28"/>
          <w:szCs w:val="28"/>
          <w:lang w:val="uk-UA"/>
        </w:rPr>
        <w:t xml:space="preserve"> заборгованість у сумі </w:t>
      </w:r>
      <w:r w:rsidR="0089059A" w:rsidRPr="001F0121">
        <w:rPr>
          <w:color w:val="000000" w:themeColor="text1"/>
          <w:sz w:val="28"/>
          <w:szCs w:val="28"/>
          <w:lang w:val="uk-UA"/>
        </w:rPr>
        <w:t>8</w:t>
      </w:r>
      <w:r w:rsidR="00F7569D" w:rsidRPr="001F0121">
        <w:rPr>
          <w:color w:val="000000" w:themeColor="text1"/>
          <w:sz w:val="28"/>
          <w:szCs w:val="28"/>
          <w:lang w:val="uk-UA"/>
        </w:rPr>
        <w:t>,</w:t>
      </w:r>
      <w:r w:rsidR="0089059A" w:rsidRPr="001F0121">
        <w:rPr>
          <w:color w:val="000000" w:themeColor="text1"/>
          <w:sz w:val="28"/>
          <w:szCs w:val="28"/>
          <w:lang w:val="uk-UA"/>
        </w:rPr>
        <w:t>5</w:t>
      </w:r>
      <w:r w:rsidR="00F7569D" w:rsidRPr="001F0121">
        <w:rPr>
          <w:color w:val="000000" w:themeColor="text1"/>
          <w:sz w:val="28"/>
          <w:szCs w:val="28"/>
          <w:lang w:val="uk-UA"/>
        </w:rPr>
        <w:t xml:space="preserve"> тис. грн </w:t>
      </w:r>
      <w:r w:rsidR="0089059A" w:rsidRPr="001F0121">
        <w:rPr>
          <w:color w:val="000000" w:themeColor="text1"/>
          <w:sz w:val="28"/>
          <w:szCs w:val="28"/>
          <w:lang w:val="uk-UA"/>
        </w:rPr>
        <w:t>(попередня оплата природного газу) у</w:t>
      </w:r>
      <w:r w:rsidR="008802F2" w:rsidRPr="001F0121">
        <w:rPr>
          <w:color w:val="000000" w:themeColor="text1"/>
          <w:sz w:val="28"/>
          <w:szCs w:val="28"/>
          <w:lang w:val="uk-UA"/>
        </w:rPr>
        <w:t xml:space="preserve"> Центр</w:t>
      </w:r>
      <w:r w:rsidR="0089059A" w:rsidRPr="001F0121">
        <w:rPr>
          <w:color w:val="000000" w:themeColor="text1"/>
          <w:sz w:val="28"/>
          <w:szCs w:val="28"/>
          <w:lang w:val="uk-UA"/>
        </w:rPr>
        <w:t>і</w:t>
      </w:r>
      <w:r w:rsidR="008802F2" w:rsidRPr="001F0121">
        <w:rPr>
          <w:color w:val="000000" w:themeColor="text1"/>
          <w:sz w:val="28"/>
          <w:szCs w:val="28"/>
          <w:lang w:val="uk-UA"/>
        </w:rPr>
        <w:t xml:space="preserve"> надання соціальних послуг Новгород-Сіверської міської ради</w:t>
      </w:r>
      <w:r w:rsidR="00E4152F" w:rsidRPr="001F0121">
        <w:rPr>
          <w:color w:val="000000" w:themeColor="text1"/>
          <w:sz w:val="28"/>
          <w:szCs w:val="28"/>
          <w:lang w:val="uk-UA"/>
        </w:rPr>
        <w:t>.</w:t>
      </w:r>
    </w:p>
    <w:p w14:paraId="7AC33DA7" w14:textId="77777777" w:rsidR="00E625B4" w:rsidRPr="001F0121" w:rsidRDefault="00E625B4" w:rsidP="00623600">
      <w:pPr>
        <w:ind w:firstLine="567"/>
        <w:jc w:val="both"/>
        <w:rPr>
          <w:color w:val="0070C0"/>
          <w:sz w:val="28"/>
          <w:szCs w:val="28"/>
          <w:lang w:val="uk-UA"/>
        </w:rPr>
      </w:pPr>
    </w:p>
    <w:p w14:paraId="70A04252" w14:textId="77777777" w:rsidR="00E625B4" w:rsidRPr="001F0121" w:rsidRDefault="00E625B4" w:rsidP="00623600">
      <w:pPr>
        <w:tabs>
          <w:tab w:val="center" w:pos="5173"/>
        </w:tabs>
        <w:jc w:val="center"/>
        <w:rPr>
          <w:b/>
          <w:color w:val="000000" w:themeColor="text1"/>
          <w:sz w:val="28"/>
          <w:szCs w:val="28"/>
          <w:lang w:val="uk-UA"/>
        </w:rPr>
      </w:pPr>
      <w:r w:rsidRPr="001F0121">
        <w:rPr>
          <w:b/>
          <w:color w:val="000000" w:themeColor="text1"/>
          <w:sz w:val="28"/>
          <w:szCs w:val="28"/>
          <w:lang w:val="uk-UA"/>
        </w:rPr>
        <w:t>КУЛЬТУРА І МИСТЕЦТВО</w:t>
      </w:r>
    </w:p>
    <w:p w14:paraId="769641AE" w14:textId="77777777" w:rsidR="00E625B4" w:rsidRPr="001F0121" w:rsidRDefault="00E625B4" w:rsidP="00381400">
      <w:pPr>
        <w:tabs>
          <w:tab w:val="left" w:pos="851"/>
        </w:tabs>
        <w:ind w:firstLine="567"/>
        <w:jc w:val="both"/>
        <w:rPr>
          <w:color w:val="0070C0"/>
          <w:sz w:val="28"/>
          <w:szCs w:val="28"/>
          <w:lang w:val="uk-UA"/>
        </w:rPr>
      </w:pPr>
    </w:p>
    <w:p w14:paraId="4F090314" w14:textId="68ABD1E8" w:rsidR="00381400" w:rsidRPr="001F0121" w:rsidRDefault="00381400" w:rsidP="00381400">
      <w:pPr>
        <w:tabs>
          <w:tab w:val="left" w:pos="851"/>
        </w:tabs>
        <w:ind w:firstLine="567"/>
        <w:jc w:val="both"/>
        <w:rPr>
          <w:color w:val="000000" w:themeColor="text1"/>
          <w:sz w:val="28"/>
          <w:szCs w:val="28"/>
          <w:lang w:val="uk-UA"/>
        </w:rPr>
      </w:pPr>
      <w:r w:rsidRPr="001F0121">
        <w:rPr>
          <w:color w:val="000000" w:themeColor="text1"/>
          <w:sz w:val="28"/>
          <w:szCs w:val="28"/>
          <w:lang w:val="uk-UA"/>
        </w:rPr>
        <w:t xml:space="preserve">У </w:t>
      </w:r>
      <w:r w:rsidRPr="001F0121">
        <w:rPr>
          <w:bCs/>
          <w:color w:val="000000" w:themeColor="text1"/>
          <w:sz w:val="28"/>
          <w:szCs w:val="28"/>
          <w:lang w:val="uk-UA"/>
        </w:rPr>
        <w:t xml:space="preserve">громаді </w:t>
      </w:r>
      <w:r w:rsidRPr="001F0121">
        <w:rPr>
          <w:color w:val="000000" w:themeColor="text1"/>
          <w:sz w:val="28"/>
          <w:szCs w:val="28"/>
          <w:lang w:val="uk-UA"/>
        </w:rPr>
        <w:t xml:space="preserve">функціонує 3 установи культури та мистецтва, що фінансуються з бюджету </w:t>
      </w:r>
      <w:r w:rsidRPr="001F0121">
        <w:rPr>
          <w:bCs/>
          <w:color w:val="000000" w:themeColor="text1"/>
          <w:sz w:val="28"/>
          <w:szCs w:val="28"/>
          <w:lang w:val="uk-UA"/>
        </w:rPr>
        <w:t>Новгород-Сіверської</w:t>
      </w:r>
      <w:r w:rsidRPr="001F0121">
        <w:rPr>
          <w:noProof/>
          <w:color w:val="000000" w:themeColor="text1"/>
          <w:sz w:val="28"/>
          <w:szCs w:val="28"/>
          <w:lang w:val="uk-UA"/>
        </w:rPr>
        <w:t xml:space="preserve"> міської територіальної громади</w:t>
      </w:r>
      <w:r w:rsidRPr="001F0121">
        <w:rPr>
          <w:color w:val="000000" w:themeColor="text1"/>
          <w:sz w:val="28"/>
          <w:szCs w:val="28"/>
          <w:lang w:val="uk-UA"/>
        </w:rPr>
        <w:t xml:space="preserve">, </w:t>
      </w:r>
      <w:r w:rsidR="000A29AE" w:rsidRPr="001F0121">
        <w:rPr>
          <w:color w:val="000000" w:themeColor="text1"/>
          <w:sz w:val="28"/>
          <w:szCs w:val="28"/>
          <w:lang w:val="uk-UA"/>
        </w:rPr>
        <w:t>зокрема</w:t>
      </w:r>
      <w:r w:rsidRPr="001F0121">
        <w:rPr>
          <w:color w:val="000000" w:themeColor="text1"/>
          <w:sz w:val="28"/>
          <w:szCs w:val="28"/>
          <w:lang w:val="uk-UA"/>
        </w:rPr>
        <w:t>:</w:t>
      </w:r>
    </w:p>
    <w:p w14:paraId="27C7E5EB" w14:textId="77777777" w:rsidR="00381400" w:rsidRPr="001F0121" w:rsidRDefault="00381400" w:rsidP="00381400">
      <w:pPr>
        <w:widowControl/>
        <w:tabs>
          <w:tab w:val="left" w:pos="567"/>
          <w:tab w:val="left" w:pos="993"/>
        </w:tabs>
        <w:adjustRightInd/>
        <w:jc w:val="both"/>
        <w:rPr>
          <w:color w:val="000000" w:themeColor="text1"/>
          <w:sz w:val="28"/>
          <w:szCs w:val="28"/>
          <w:lang w:val="uk-UA"/>
        </w:rPr>
      </w:pPr>
      <w:r w:rsidRPr="001F0121">
        <w:rPr>
          <w:color w:val="000000" w:themeColor="text1"/>
          <w:sz w:val="28"/>
          <w:szCs w:val="28"/>
          <w:lang w:val="uk-UA"/>
        </w:rPr>
        <w:tab/>
        <w:t>комунальний заклад «Новгород-Сіверська міська бібліотека» Новгород-Сіверської міської ради Чернігівської області, який  включає наступні структурні підрозділи (філії): центральну бібліотеку, міську бібліотеку, сектор дошкільників та учнів 1-9 класів, сільські бібліотеки-філії;</w:t>
      </w:r>
    </w:p>
    <w:p w14:paraId="3ACC1F12" w14:textId="77777777" w:rsidR="00381400" w:rsidRPr="001F0121" w:rsidRDefault="00381400" w:rsidP="00381400">
      <w:pPr>
        <w:ind w:firstLine="567"/>
        <w:jc w:val="both"/>
        <w:rPr>
          <w:b/>
          <w:i/>
          <w:color w:val="000000" w:themeColor="text1"/>
          <w:sz w:val="10"/>
          <w:szCs w:val="10"/>
          <w:lang w:val="uk-UA"/>
        </w:rPr>
      </w:pPr>
      <w:r w:rsidRPr="001F0121">
        <w:rPr>
          <w:color w:val="000000" w:themeColor="text1"/>
          <w:sz w:val="28"/>
          <w:szCs w:val="28"/>
          <w:lang w:val="uk-UA"/>
        </w:rPr>
        <w:t xml:space="preserve">комунальний заклад «Новгород-Сіверський міський будинок культури» Новгород-Сіверської міської ради Чернігівської області, до структури якого входять 24 </w:t>
      </w:r>
      <w:r w:rsidRPr="001F0121">
        <w:rPr>
          <w:bCs/>
          <w:color w:val="000000" w:themeColor="text1"/>
          <w:sz w:val="28"/>
          <w:szCs w:val="28"/>
          <w:lang w:val="uk-UA"/>
        </w:rPr>
        <w:t>сільські будинки культури</w:t>
      </w:r>
      <w:r w:rsidRPr="001F0121">
        <w:rPr>
          <w:color w:val="000000" w:themeColor="text1"/>
          <w:sz w:val="28"/>
          <w:szCs w:val="28"/>
          <w:lang w:val="uk-UA"/>
        </w:rPr>
        <w:t xml:space="preserve"> – філії, 12 </w:t>
      </w:r>
      <w:r w:rsidRPr="001F0121">
        <w:rPr>
          <w:bCs/>
          <w:color w:val="000000" w:themeColor="text1"/>
          <w:sz w:val="28"/>
          <w:szCs w:val="28"/>
          <w:lang w:val="uk-UA"/>
        </w:rPr>
        <w:t xml:space="preserve">сільські </w:t>
      </w:r>
      <w:r w:rsidRPr="001F0121">
        <w:rPr>
          <w:color w:val="000000" w:themeColor="text1"/>
          <w:sz w:val="28"/>
          <w:szCs w:val="28"/>
          <w:lang w:val="uk-UA"/>
        </w:rPr>
        <w:t>клуби – філії;</w:t>
      </w:r>
    </w:p>
    <w:p w14:paraId="43D0BFF1" w14:textId="77777777" w:rsidR="00381400" w:rsidRPr="001F0121" w:rsidRDefault="00381400" w:rsidP="00381400">
      <w:pPr>
        <w:ind w:firstLine="567"/>
        <w:jc w:val="both"/>
        <w:rPr>
          <w:rStyle w:val="afb"/>
          <w:b w:val="0"/>
          <w:color w:val="000000" w:themeColor="text1"/>
          <w:sz w:val="28"/>
          <w:szCs w:val="28"/>
          <w:shd w:val="clear" w:color="auto" w:fill="FFFFFF"/>
          <w:lang w:val="uk-UA"/>
        </w:rPr>
      </w:pPr>
      <w:r w:rsidRPr="001F0121">
        <w:rPr>
          <w:rStyle w:val="afb"/>
          <w:b w:val="0"/>
          <w:color w:val="000000" w:themeColor="text1"/>
          <w:sz w:val="28"/>
          <w:szCs w:val="28"/>
          <w:shd w:val="clear" w:color="auto" w:fill="FFFFFF"/>
          <w:lang w:val="uk-UA"/>
        </w:rPr>
        <w:t>централізована бухгалтерія відділу культури і туризму Новгород-Сіверської міської ради.</w:t>
      </w:r>
    </w:p>
    <w:p w14:paraId="1CCF86BA" w14:textId="35131807" w:rsidR="00381400" w:rsidRPr="001F0121" w:rsidRDefault="00381400" w:rsidP="00381400">
      <w:pPr>
        <w:pStyle w:val="Default"/>
        <w:ind w:firstLine="567"/>
        <w:jc w:val="both"/>
        <w:rPr>
          <w:color w:val="000000" w:themeColor="text1"/>
          <w:sz w:val="28"/>
          <w:szCs w:val="28"/>
          <w:lang w:val="uk-UA"/>
        </w:rPr>
      </w:pPr>
      <w:r w:rsidRPr="001F0121">
        <w:rPr>
          <w:color w:val="000000" w:themeColor="text1"/>
          <w:sz w:val="28"/>
          <w:szCs w:val="28"/>
          <w:lang w:val="uk-UA"/>
        </w:rPr>
        <w:t xml:space="preserve">Уточнений бюджет на 2025 року по галузі «Культура і мистецтво» становить 18110,1 тис. грн, </w:t>
      </w:r>
      <w:r w:rsidR="000A29AE" w:rsidRPr="001F0121">
        <w:rPr>
          <w:color w:val="000000" w:themeColor="text1"/>
          <w:sz w:val="28"/>
          <w:szCs w:val="28"/>
          <w:lang w:val="uk-UA"/>
        </w:rPr>
        <w:t>зокрема</w:t>
      </w:r>
      <w:r w:rsidRPr="001F0121">
        <w:rPr>
          <w:color w:val="000000" w:themeColor="text1"/>
          <w:sz w:val="28"/>
          <w:szCs w:val="28"/>
          <w:lang w:val="uk-UA"/>
        </w:rPr>
        <w:t xml:space="preserve">: загальний фонд – 16458,7 тис. грн; спеціальний фонд – 1651,4 тис. грн. </w:t>
      </w:r>
    </w:p>
    <w:p w14:paraId="726878E6" w14:textId="6632BF81" w:rsidR="00381400" w:rsidRPr="001F0121" w:rsidRDefault="00381400" w:rsidP="00381400">
      <w:pPr>
        <w:pStyle w:val="Default"/>
        <w:ind w:firstLine="567"/>
        <w:jc w:val="both"/>
        <w:rPr>
          <w:color w:val="000000" w:themeColor="text1"/>
          <w:sz w:val="28"/>
          <w:szCs w:val="28"/>
          <w:lang w:val="uk-UA"/>
        </w:rPr>
      </w:pPr>
      <w:r w:rsidRPr="001F0121">
        <w:rPr>
          <w:color w:val="000000" w:themeColor="text1"/>
          <w:sz w:val="28"/>
          <w:szCs w:val="28"/>
          <w:lang w:val="uk-UA"/>
        </w:rPr>
        <w:t xml:space="preserve">У звітному </w:t>
      </w:r>
      <w:r w:rsidR="000A29AE" w:rsidRPr="001F0121">
        <w:rPr>
          <w:color w:val="000000" w:themeColor="text1"/>
          <w:sz w:val="28"/>
          <w:szCs w:val="28"/>
          <w:lang w:val="uk-UA"/>
        </w:rPr>
        <w:t>році</w:t>
      </w:r>
      <w:r w:rsidRPr="001F0121">
        <w:rPr>
          <w:color w:val="000000" w:themeColor="text1"/>
          <w:sz w:val="28"/>
          <w:szCs w:val="28"/>
          <w:lang w:val="uk-UA"/>
        </w:rPr>
        <w:t xml:space="preserve"> на функціонування мережі установ культури</w:t>
      </w:r>
      <w:r w:rsidR="00DB5801" w:rsidRPr="001F0121">
        <w:rPr>
          <w:color w:val="000000" w:themeColor="text1"/>
          <w:sz w:val="28"/>
          <w:szCs w:val="28"/>
          <w:lang w:val="uk-UA"/>
        </w:rPr>
        <w:t xml:space="preserve">, на заходи </w:t>
      </w:r>
      <w:r w:rsidRPr="001F0121">
        <w:rPr>
          <w:color w:val="000000" w:themeColor="text1"/>
          <w:sz w:val="28"/>
          <w:szCs w:val="28"/>
          <w:lang w:val="uk-UA"/>
        </w:rPr>
        <w:t xml:space="preserve"> спрямовано 16672,7 тис. грн, або 92,1% від уточнених річних бюджетних призначень, з них: загальний фонд – 15200,1 тис. грн (92,4%); спеціальний фонд (власні надходження бюджетних установ)</w:t>
      </w:r>
      <w:r w:rsidRPr="001F0121">
        <w:rPr>
          <w:color w:val="000000" w:themeColor="text1"/>
          <w:lang w:val="uk-UA"/>
        </w:rPr>
        <w:t xml:space="preserve"> </w:t>
      </w:r>
      <w:r w:rsidRPr="001F0121">
        <w:rPr>
          <w:color w:val="000000" w:themeColor="text1"/>
          <w:sz w:val="28"/>
          <w:szCs w:val="28"/>
          <w:lang w:val="uk-UA"/>
        </w:rPr>
        <w:t xml:space="preserve">– 1472,6 тис. грн (89,2%). </w:t>
      </w:r>
    </w:p>
    <w:p w14:paraId="2CF2F935" w14:textId="77777777" w:rsidR="00381400" w:rsidRPr="001F0121" w:rsidRDefault="00381400" w:rsidP="00381400">
      <w:pPr>
        <w:pStyle w:val="Default"/>
        <w:ind w:firstLine="567"/>
        <w:jc w:val="both"/>
        <w:rPr>
          <w:color w:val="000000" w:themeColor="text1"/>
          <w:sz w:val="28"/>
          <w:szCs w:val="28"/>
          <w:lang w:val="uk-UA"/>
        </w:rPr>
      </w:pPr>
      <w:r w:rsidRPr="001F0121">
        <w:rPr>
          <w:color w:val="000000" w:themeColor="text1"/>
          <w:sz w:val="28"/>
          <w:szCs w:val="28"/>
          <w:lang w:val="uk-UA"/>
        </w:rPr>
        <w:t>У період дії воєнного стану, зважаючи на недоцільність проведення окремих культурних заходів, були мінімізовані витрати на їх проведення і заплановані видатки в першу чергу на соціально важливі статті.</w:t>
      </w:r>
    </w:p>
    <w:p w14:paraId="004F1E3B" w14:textId="77777777" w:rsidR="00381400" w:rsidRPr="001F0121" w:rsidRDefault="00381400" w:rsidP="00381400">
      <w:pPr>
        <w:pStyle w:val="Default"/>
        <w:ind w:firstLine="567"/>
        <w:jc w:val="both"/>
        <w:rPr>
          <w:color w:val="0070C0"/>
          <w:sz w:val="16"/>
          <w:szCs w:val="16"/>
          <w:lang w:val="uk-UA"/>
        </w:rPr>
      </w:pPr>
    </w:p>
    <w:p w14:paraId="148BC300" w14:textId="44821F72" w:rsidR="002500F7" w:rsidRPr="001F0121" w:rsidRDefault="00381400" w:rsidP="0093755F">
      <w:pPr>
        <w:tabs>
          <w:tab w:val="left" w:pos="3750"/>
          <w:tab w:val="center" w:pos="5173"/>
        </w:tabs>
        <w:jc w:val="center"/>
        <w:rPr>
          <w:b/>
          <w:color w:val="000000" w:themeColor="text1"/>
          <w:sz w:val="28"/>
          <w:szCs w:val="28"/>
          <w:lang w:val="uk-UA"/>
        </w:rPr>
      </w:pPr>
      <w:r w:rsidRPr="001F0121">
        <w:rPr>
          <w:rStyle w:val="afb"/>
          <w:noProof/>
          <w:lang w:val="uk-UA"/>
        </w:rPr>
        <w:lastRenderedPageBreak/>
        <w:drawing>
          <wp:inline distT="0" distB="0" distL="0" distR="0" wp14:anchorId="4EFD3912" wp14:editId="2DFFB09F">
            <wp:extent cx="4654550" cy="1651000"/>
            <wp:effectExtent l="0" t="0" r="12700" b="25400"/>
            <wp:docPr id="58354258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C5EC5F7" w14:textId="3E956198" w:rsidR="00381400" w:rsidRPr="001F0121" w:rsidRDefault="006839F8" w:rsidP="00381400">
      <w:pPr>
        <w:ind w:firstLine="567"/>
        <w:jc w:val="both"/>
        <w:rPr>
          <w:color w:val="000000" w:themeColor="text1"/>
          <w:sz w:val="28"/>
          <w:szCs w:val="28"/>
          <w:lang w:val="uk-UA"/>
        </w:rPr>
      </w:pPr>
      <w:r w:rsidRPr="001F0121">
        <w:rPr>
          <w:color w:val="000000" w:themeColor="text1"/>
          <w:sz w:val="28"/>
          <w:szCs w:val="28"/>
          <w:lang w:val="uk-UA"/>
        </w:rPr>
        <w:t>У</w:t>
      </w:r>
      <w:r w:rsidR="00381400" w:rsidRPr="001F0121">
        <w:rPr>
          <w:color w:val="000000" w:themeColor="text1"/>
          <w:sz w:val="28"/>
          <w:szCs w:val="28"/>
          <w:lang w:val="uk-UA"/>
        </w:rPr>
        <w:t xml:space="preserve"> 2025 р</w:t>
      </w:r>
      <w:r w:rsidRPr="001F0121">
        <w:rPr>
          <w:color w:val="000000" w:themeColor="text1"/>
          <w:sz w:val="28"/>
          <w:szCs w:val="28"/>
          <w:lang w:val="uk-UA"/>
        </w:rPr>
        <w:t xml:space="preserve">оці </w:t>
      </w:r>
      <w:r w:rsidR="00381400" w:rsidRPr="001F0121">
        <w:rPr>
          <w:color w:val="000000" w:themeColor="text1"/>
          <w:sz w:val="28"/>
          <w:szCs w:val="28"/>
          <w:lang w:val="uk-UA"/>
        </w:rPr>
        <w:t>видатки загального фонду бюджету на культур</w:t>
      </w:r>
      <w:r w:rsidRPr="001F0121">
        <w:rPr>
          <w:color w:val="000000" w:themeColor="text1"/>
          <w:sz w:val="28"/>
          <w:szCs w:val="28"/>
          <w:lang w:val="uk-UA"/>
        </w:rPr>
        <w:t>у</w:t>
      </w:r>
      <w:r w:rsidR="00381400" w:rsidRPr="001F0121">
        <w:rPr>
          <w:color w:val="000000" w:themeColor="text1"/>
          <w:sz w:val="28"/>
          <w:szCs w:val="28"/>
          <w:lang w:val="uk-UA"/>
        </w:rPr>
        <w:t xml:space="preserve"> та мистецтв</w:t>
      </w:r>
      <w:r w:rsidRPr="001F0121">
        <w:rPr>
          <w:color w:val="000000" w:themeColor="text1"/>
          <w:sz w:val="28"/>
          <w:szCs w:val="28"/>
          <w:lang w:val="uk-UA"/>
        </w:rPr>
        <w:t>о</w:t>
      </w:r>
      <w:r w:rsidR="00381400" w:rsidRPr="001F0121">
        <w:rPr>
          <w:color w:val="000000" w:themeColor="text1"/>
          <w:sz w:val="28"/>
          <w:szCs w:val="28"/>
          <w:lang w:val="uk-UA"/>
        </w:rPr>
        <w:t xml:space="preserve">, у порівнянні з </w:t>
      </w:r>
      <w:r w:rsidR="00F34D78" w:rsidRPr="001F0121">
        <w:rPr>
          <w:color w:val="000000" w:themeColor="text1"/>
          <w:sz w:val="28"/>
          <w:szCs w:val="28"/>
          <w:lang w:val="uk-UA"/>
        </w:rPr>
        <w:t>2024</w:t>
      </w:r>
      <w:r w:rsidR="00381400" w:rsidRPr="001F0121">
        <w:rPr>
          <w:color w:val="000000" w:themeColor="text1"/>
          <w:sz w:val="28"/>
          <w:szCs w:val="28"/>
          <w:lang w:val="uk-UA"/>
        </w:rPr>
        <w:t xml:space="preserve"> роком, збільшились на 2306,1 тис. грн, що пов’язано з відновленням у поточному році роботи буд</w:t>
      </w:r>
      <w:r w:rsidR="002264D4" w:rsidRPr="001F0121">
        <w:rPr>
          <w:color w:val="000000" w:themeColor="text1"/>
          <w:sz w:val="28"/>
          <w:szCs w:val="28"/>
          <w:lang w:val="uk-UA"/>
        </w:rPr>
        <w:t xml:space="preserve">инків культури і клубів (окрім </w:t>
      </w:r>
      <w:r w:rsidR="00381400" w:rsidRPr="001F0121">
        <w:rPr>
          <w:color w:val="000000" w:themeColor="text1"/>
          <w:sz w:val="28"/>
          <w:szCs w:val="28"/>
          <w:lang w:val="uk-UA"/>
        </w:rPr>
        <w:t>тих, які розта</w:t>
      </w:r>
      <w:r w:rsidR="002264D4" w:rsidRPr="001F0121">
        <w:rPr>
          <w:color w:val="000000" w:themeColor="text1"/>
          <w:sz w:val="28"/>
          <w:szCs w:val="28"/>
          <w:lang w:val="uk-UA"/>
        </w:rPr>
        <w:t>шовані</w:t>
      </w:r>
      <w:r w:rsidR="00381400" w:rsidRPr="001F0121">
        <w:rPr>
          <w:color w:val="000000" w:themeColor="text1"/>
          <w:sz w:val="28"/>
          <w:szCs w:val="28"/>
          <w:lang w:val="uk-UA"/>
        </w:rPr>
        <w:t xml:space="preserve"> на відстані 20 км до к</w:t>
      </w:r>
      <w:r w:rsidR="002264D4" w:rsidRPr="001F0121">
        <w:rPr>
          <w:color w:val="000000" w:themeColor="text1"/>
          <w:sz w:val="28"/>
          <w:szCs w:val="28"/>
          <w:lang w:val="uk-UA"/>
        </w:rPr>
        <w:t>ордону з Російською Федерацією)</w:t>
      </w:r>
      <w:r w:rsidR="00381400" w:rsidRPr="001F0121">
        <w:rPr>
          <w:color w:val="000000" w:themeColor="text1"/>
          <w:sz w:val="28"/>
          <w:szCs w:val="28"/>
          <w:lang w:val="uk-UA"/>
        </w:rPr>
        <w:t xml:space="preserve"> в офлайн режимі.</w:t>
      </w:r>
    </w:p>
    <w:p w14:paraId="7ADD4C19" w14:textId="77777777" w:rsidR="00381400" w:rsidRPr="001F0121" w:rsidRDefault="00381400" w:rsidP="00381400">
      <w:pPr>
        <w:ind w:firstLine="567"/>
        <w:jc w:val="both"/>
        <w:rPr>
          <w:color w:val="000000" w:themeColor="text1"/>
          <w:sz w:val="28"/>
          <w:szCs w:val="28"/>
          <w:lang w:val="uk-UA"/>
        </w:rPr>
      </w:pPr>
      <w:r w:rsidRPr="001F0121">
        <w:rPr>
          <w:color w:val="000000" w:themeColor="text1"/>
          <w:sz w:val="28"/>
          <w:szCs w:val="28"/>
          <w:lang w:val="uk-UA"/>
        </w:rPr>
        <w:t>На оплату праці працівників бюджетних установ культури спрямовано 11558,5 тис. грн або 76,0% від суми видатків загального фонду по галузі, на розрахунки за спожиті енергоносії – 2923,0 тис. грн або 19,2%.</w:t>
      </w:r>
    </w:p>
    <w:p w14:paraId="18E52D28" w14:textId="77777777" w:rsidR="0093755F" w:rsidRPr="001F0121" w:rsidRDefault="0093755F" w:rsidP="00381400">
      <w:pPr>
        <w:ind w:firstLine="567"/>
        <w:jc w:val="both"/>
        <w:rPr>
          <w:color w:val="000000" w:themeColor="text1"/>
          <w:sz w:val="28"/>
          <w:szCs w:val="28"/>
          <w:lang w:val="uk-UA"/>
        </w:rPr>
      </w:pPr>
    </w:p>
    <w:p w14:paraId="42EAE1D4" w14:textId="34302ECD" w:rsidR="002500F7" w:rsidRPr="001F0121" w:rsidRDefault="00381400" w:rsidP="003413E4">
      <w:pPr>
        <w:tabs>
          <w:tab w:val="left" w:pos="3750"/>
          <w:tab w:val="center" w:pos="5173"/>
        </w:tabs>
        <w:ind w:firstLine="709"/>
        <w:jc w:val="center"/>
        <w:rPr>
          <w:b/>
          <w:color w:val="000000" w:themeColor="text1"/>
          <w:sz w:val="28"/>
          <w:szCs w:val="28"/>
          <w:lang w:val="uk-UA"/>
        </w:rPr>
      </w:pPr>
      <w:r w:rsidRPr="001F0121">
        <w:rPr>
          <w:noProof/>
          <w:color w:val="0070C0"/>
          <w:lang w:val="uk-UA"/>
        </w:rPr>
        <w:drawing>
          <wp:inline distT="0" distB="0" distL="0" distR="0" wp14:anchorId="37803009" wp14:editId="49436F46">
            <wp:extent cx="5187462" cy="2584938"/>
            <wp:effectExtent l="0" t="0" r="13335" b="25400"/>
            <wp:docPr id="169963499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92E2B72" w14:textId="77777777" w:rsidR="002500F7" w:rsidRPr="001F0121" w:rsidRDefault="002500F7" w:rsidP="003413E4">
      <w:pPr>
        <w:tabs>
          <w:tab w:val="left" w:pos="3750"/>
          <w:tab w:val="center" w:pos="5173"/>
        </w:tabs>
        <w:ind w:firstLine="709"/>
        <w:jc w:val="center"/>
        <w:rPr>
          <w:b/>
          <w:color w:val="000000" w:themeColor="text1"/>
          <w:sz w:val="28"/>
          <w:szCs w:val="28"/>
          <w:lang w:val="uk-UA"/>
        </w:rPr>
      </w:pPr>
    </w:p>
    <w:p w14:paraId="75F84613" w14:textId="07E57BD0" w:rsidR="00381400" w:rsidRPr="001F0121" w:rsidRDefault="00381400" w:rsidP="00381400">
      <w:pPr>
        <w:pStyle w:val="af7"/>
        <w:ind w:firstLine="567"/>
        <w:jc w:val="both"/>
        <w:rPr>
          <w:b w:val="0"/>
          <w:color w:val="000000" w:themeColor="text1"/>
          <w:szCs w:val="28"/>
        </w:rPr>
      </w:pPr>
      <w:r w:rsidRPr="001F0121">
        <w:rPr>
          <w:b w:val="0"/>
          <w:color w:val="000000" w:themeColor="text1"/>
          <w:szCs w:val="28"/>
        </w:rPr>
        <w:t>На виконання заходів Програми з відзначення державних та професійних свят, ювілейних та святкових дат, проведення культурно-мистецьких заходів Новгород-Сіверської міської територіальної громади, здійснення представницьких та інших заходів на 2022-2025 роки у звітному періоді витрачено 97,6 тис. грн (</w:t>
      </w:r>
      <w:r w:rsidR="006C0408" w:rsidRPr="001F0121">
        <w:rPr>
          <w:b w:val="0"/>
          <w:color w:val="000000" w:themeColor="text1"/>
          <w:szCs w:val="28"/>
        </w:rPr>
        <w:t xml:space="preserve">придбані </w:t>
      </w:r>
      <w:r w:rsidRPr="001F0121">
        <w:rPr>
          <w:b w:val="0"/>
          <w:color w:val="000000" w:themeColor="text1"/>
          <w:szCs w:val="28"/>
        </w:rPr>
        <w:t>товари для святкування, квіти, вітальні листівки).</w:t>
      </w:r>
    </w:p>
    <w:p w14:paraId="50A53BA4" w14:textId="77777777" w:rsidR="00381400" w:rsidRPr="001F0121" w:rsidRDefault="00381400" w:rsidP="00381400">
      <w:pPr>
        <w:pStyle w:val="af7"/>
        <w:ind w:firstLine="567"/>
        <w:jc w:val="both"/>
        <w:rPr>
          <w:b w:val="0"/>
          <w:color w:val="000000" w:themeColor="text1"/>
          <w:szCs w:val="28"/>
        </w:rPr>
      </w:pPr>
      <w:r w:rsidRPr="001F0121">
        <w:rPr>
          <w:b w:val="0"/>
          <w:color w:val="000000" w:themeColor="text1"/>
          <w:szCs w:val="28"/>
        </w:rPr>
        <w:t>Видатки по Програмі інформатизації відділу культури і туризму Новгород-Сіверської міської ради Чернігівської області на 2023-2025 роки склали 140,3 тис. грн (послуги провайдерів, адміністрування програмного забезпечення, видача сертифікатів ключів тощо).</w:t>
      </w:r>
    </w:p>
    <w:p w14:paraId="6DEDDC6A" w14:textId="0B317E1C" w:rsidR="00381400" w:rsidRPr="001F0121" w:rsidRDefault="00381400" w:rsidP="00381400">
      <w:pPr>
        <w:widowControl/>
        <w:autoSpaceDE/>
        <w:adjustRightInd/>
        <w:ind w:firstLine="567"/>
        <w:jc w:val="both"/>
        <w:rPr>
          <w:bCs/>
          <w:color w:val="000000" w:themeColor="text1"/>
          <w:sz w:val="28"/>
          <w:szCs w:val="28"/>
          <w:lang w:val="uk-UA"/>
        </w:rPr>
      </w:pPr>
      <w:r w:rsidRPr="001F0121">
        <w:rPr>
          <w:bCs/>
          <w:color w:val="000000" w:themeColor="text1"/>
          <w:sz w:val="28"/>
          <w:szCs w:val="28"/>
          <w:lang w:val="uk-UA"/>
        </w:rPr>
        <w:t>Для фінансування заходів Програми розвитку культури на терито</w:t>
      </w:r>
      <w:r w:rsidR="002264D4" w:rsidRPr="001F0121">
        <w:rPr>
          <w:bCs/>
          <w:color w:val="000000" w:themeColor="text1"/>
          <w:sz w:val="28"/>
          <w:szCs w:val="28"/>
          <w:lang w:val="uk-UA"/>
        </w:rPr>
        <w:t>рії Новгород-Сіверської міської</w:t>
      </w:r>
      <w:r w:rsidRPr="001F0121">
        <w:rPr>
          <w:bCs/>
          <w:color w:val="000000" w:themeColor="text1"/>
          <w:sz w:val="28"/>
          <w:szCs w:val="28"/>
          <w:lang w:val="uk-UA"/>
        </w:rPr>
        <w:t xml:space="preserve"> територіальної громади на 2022–2025 роки спрямовано 527,1 тис. грн (придбано канцелярські і господарські товари тощо).</w:t>
      </w:r>
    </w:p>
    <w:p w14:paraId="722DF7B3" w14:textId="09CB947C" w:rsidR="006F3254" w:rsidRPr="001F0121" w:rsidRDefault="006F3254" w:rsidP="006F3254">
      <w:pPr>
        <w:ind w:firstLine="567"/>
        <w:jc w:val="both"/>
        <w:rPr>
          <w:color w:val="000000" w:themeColor="text1"/>
          <w:sz w:val="28"/>
          <w:szCs w:val="28"/>
          <w:lang w:val="uk-UA"/>
        </w:rPr>
      </w:pPr>
      <w:r w:rsidRPr="001F0121">
        <w:rPr>
          <w:bCs/>
          <w:color w:val="000000" w:themeColor="text1"/>
          <w:sz w:val="28"/>
          <w:szCs w:val="28"/>
          <w:lang w:val="uk-UA"/>
        </w:rPr>
        <w:t xml:space="preserve">У структурі видатків галузі за економічною ознакою  (спеціальний фонд) </w:t>
      </w:r>
      <w:r w:rsidRPr="001F0121">
        <w:rPr>
          <w:bCs/>
          <w:color w:val="000000" w:themeColor="text1"/>
          <w:sz w:val="28"/>
          <w:szCs w:val="28"/>
          <w:lang w:val="uk-UA"/>
        </w:rPr>
        <w:lastRenderedPageBreak/>
        <w:t xml:space="preserve">найбільшу питому вагу у звітному періоді 2025 року займають поточні видатки – 82,2% (1210,7 тис. грн), капітальні видатки – 17,8% </w:t>
      </w:r>
      <w:r w:rsidR="006C0408" w:rsidRPr="001F0121">
        <w:rPr>
          <w:bCs/>
          <w:color w:val="000000" w:themeColor="text1"/>
          <w:sz w:val="28"/>
          <w:szCs w:val="28"/>
          <w:lang w:val="uk-UA"/>
        </w:rPr>
        <w:t xml:space="preserve"> </w:t>
      </w:r>
      <w:r w:rsidRPr="001F0121">
        <w:rPr>
          <w:bCs/>
          <w:color w:val="000000" w:themeColor="text1"/>
          <w:sz w:val="28"/>
          <w:szCs w:val="28"/>
          <w:lang w:val="uk-UA"/>
        </w:rPr>
        <w:t>(261,9 тис. грн).</w:t>
      </w:r>
    </w:p>
    <w:p w14:paraId="3CC4AC63" w14:textId="46F25EF2" w:rsidR="006F2CCA" w:rsidRPr="001F0121" w:rsidRDefault="006F2CCA" w:rsidP="006F2CCA">
      <w:pPr>
        <w:ind w:firstLine="567"/>
        <w:jc w:val="both"/>
        <w:rPr>
          <w:color w:val="000000" w:themeColor="text1"/>
          <w:sz w:val="28"/>
          <w:szCs w:val="28"/>
          <w:lang w:val="uk-UA"/>
        </w:rPr>
      </w:pPr>
      <w:r w:rsidRPr="001F0121">
        <w:rPr>
          <w:color w:val="000000" w:themeColor="text1"/>
          <w:sz w:val="28"/>
          <w:szCs w:val="28"/>
          <w:lang w:val="uk-UA"/>
        </w:rPr>
        <w:t>Капітальні видатки звітного року у відділі культури і туризму Н</w:t>
      </w:r>
      <w:r w:rsidR="002264D4" w:rsidRPr="001F0121">
        <w:rPr>
          <w:color w:val="000000" w:themeColor="text1"/>
          <w:sz w:val="28"/>
          <w:szCs w:val="28"/>
          <w:lang w:val="uk-UA"/>
        </w:rPr>
        <w:t>овгород-Сіверської міської ради</w:t>
      </w:r>
      <w:r w:rsidRPr="001F0121">
        <w:rPr>
          <w:color w:val="000000" w:themeColor="text1"/>
          <w:sz w:val="28"/>
          <w:szCs w:val="28"/>
          <w:lang w:val="uk-UA"/>
        </w:rPr>
        <w:t xml:space="preserve"> виконані за рахунок плати за послуги, що надаються бюджетними установами (4,7 тис. грн) та інших джерел власних надходжень бюджетних установ (257,2 тис. грн) </w:t>
      </w:r>
      <w:r w:rsidR="006C0408" w:rsidRPr="001F0121">
        <w:rPr>
          <w:color w:val="000000" w:themeColor="text1"/>
          <w:sz w:val="28"/>
          <w:szCs w:val="28"/>
          <w:lang w:val="uk-UA"/>
        </w:rPr>
        <w:t xml:space="preserve">(придбано </w:t>
      </w:r>
      <w:r w:rsidRPr="001F0121">
        <w:rPr>
          <w:color w:val="000000" w:themeColor="text1"/>
          <w:sz w:val="28"/>
          <w:szCs w:val="28"/>
          <w:lang w:val="uk-UA"/>
        </w:rPr>
        <w:t xml:space="preserve">періодичні видання, основні засоби для укриття (вогнегасники, </w:t>
      </w:r>
      <w:r w:rsidRPr="001F0121">
        <w:rPr>
          <w:rStyle w:val="aff8"/>
          <w:bCs/>
          <w:i w:val="0"/>
          <w:iCs w:val="0"/>
          <w:color w:val="000000" w:themeColor="text1"/>
          <w:sz w:val="28"/>
          <w:szCs w:val="28"/>
          <w:shd w:val="clear" w:color="auto" w:fill="FFFFFF"/>
          <w:lang w:val="uk-UA"/>
        </w:rPr>
        <w:t>ліхтар переносний акумуляторний, лави для сидіння, магнітна дошка під маркер, Wi-Fi роутер</w:t>
      </w:r>
      <w:r w:rsidRPr="001F0121">
        <w:rPr>
          <w:i/>
          <w:color w:val="000000" w:themeColor="text1"/>
          <w:sz w:val="28"/>
          <w:szCs w:val="28"/>
          <w:lang w:val="uk-UA"/>
        </w:rPr>
        <w:t xml:space="preserve"> </w:t>
      </w:r>
      <w:r w:rsidRPr="001F0121">
        <w:rPr>
          <w:color w:val="000000" w:themeColor="text1"/>
          <w:sz w:val="28"/>
          <w:szCs w:val="28"/>
          <w:lang w:val="uk-UA"/>
        </w:rPr>
        <w:t>тощо).</w:t>
      </w:r>
    </w:p>
    <w:p w14:paraId="6D24B20B" w14:textId="77777777" w:rsidR="006F3254" w:rsidRPr="001F0121" w:rsidRDefault="006F3254" w:rsidP="006F3254">
      <w:pPr>
        <w:widowControl/>
        <w:autoSpaceDE/>
        <w:adjustRightInd/>
        <w:ind w:firstLine="567"/>
        <w:jc w:val="both"/>
        <w:rPr>
          <w:bCs/>
          <w:color w:val="000000" w:themeColor="text1"/>
          <w:sz w:val="28"/>
          <w:szCs w:val="28"/>
          <w:lang w:val="uk-UA"/>
        </w:rPr>
      </w:pPr>
    </w:p>
    <w:p w14:paraId="26F14A9E" w14:textId="77777777" w:rsidR="00AD114B" w:rsidRPr="001F0121" w:rsidRDefault="00AD114B" w:rsidP="00AD114B">
      <w:pPr>
        <w:rPr>
          <w:bCs/>
          <w:color w:val="0070C0"/>
          <w:sz w:val="28"/>
          <w:szCs w:val="28"/>
          <w:lang w:val="uk-UA"/>
        </w:rPr>
      </w:pPr>
      <w:r w:rsidRPr="001F0121">
        <w:rPr>
          <w:b/>
          <w:bCs/>
          <w:noProof/>
          <w:color w:val="000000" w:themeColor="text1"/>
          <w:szCs w:val="28"/>
          <w:lang w:val="uk-UA"/>
        </w:rPr>
        <w:drawing>
          <wp:inline distT="0" distB="0" distL="0" distR="0" wp14:anchorId="27C8B934" wp14:editId="6477125A">
            <wp:extent cx="5467350" cy="2514600"/>
            <wp:effectExtent l="0" t="0" r="0" b="0"/>
            <wp:docPr id="176554465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1F0121">
        <w:rPr>
          <w:bCs/>
          <w:color w:val="0070C0"/>
          <w:sz w:val="28"/>
          <w:szCs w:val="28"/>
          <w:lang w:val="uk-UA"/>
        </w:rPr>
        <w:t xml:space="preserve"> </w:t>
      </w:r>
    </w:p>
    <w:p w14:paraId="11E17AA6" w14:textId="77777777" w:rsidR="00EE07D5" w:rsidRPr="001F0121" w:rsidRDefault="00EE07D5" w:rsidP="00AD114B">
      <w:pPr>
        <w:rPr>
          <w:bCs/>
          <w:color w:val="0070C0"/>
          <w:sz w:val="16"/>
          <w:szCs w:val="16"/>
          <w:lang w:val="uk-UA"/>
        </w:rPr>
      </w:pPr>
    </w:p>
    <w:p w14:paraId="04E8B576" w14:textId="77777777" w:rsidR="000268E6" w:rsidRPr="001F0121" w:rsidRDefault="000268E6" w:rsidP="000268E6">
      <w:pPr>
        <w:pStyle w:val="a9"/>
        <w:spacing w:after="0"/>
        <w:ind w:left="0" w:firstLine="567"/>
        <w:jc w:val="both"/>
        <w:rPr>
          <w:b/>
          <w:color w:val="000000" w:themeColor="text1"/>
          <w:sz w:val="28"/>
          <w:szCs w:val="28"/>
        </w:rPr>
      </w:pPr>
      <w:r w:rsidRPr="001F0121">
        <w:rPr>
          <w:color w:val="000000" w:themeColor="text1"/>
          <w:sz w:val="28"/>
          <w:szCs w:val="28"/>
        </w:rPr>
        <w:t>На 01 січня 2026 року обліковується дебіторська заборгованість з видатків по забезпеченню діяльності бібліотек за загальним фондом (не прострочена) – 51,2 тис. грн  (попередня оплата природного газу).</w:t>
      </w:r>
    </w:p>
    <w:p w14:paraId="29BD9384" w14:textId="77777777" w:rsidR="002500F7" w:rsidRPr="001F0121" w:rsidRDefault="002500F7" w:rsidP="003413E4">
      <w:pPr>
        <w:tabs>
          <w:tab w:val="left" w:pos="3750"/>
          <w:tab w:val="center" w:pos="5173"/>
        </w:tabs>
        <w:ind w:firstLine="709"/>
        <w:jc w:val="center"/>
        <w:rPr>
          <w:b/>
          <w:color w:val="000000" w:themeColor="text1"/>
          <w:sz w:val="28"/>
          <w:szCs w:val="28"/>
          <w:lang w:val="uk-UA"/>
        </w:rPr>
      </w:pPr>
    </w:p>
    <w:p w14:paraId="56C5B080" w14:textId="77777777" w:rsidR="00072797" w:rsidRPr="001F0121" w:rsidRDefault="00072797" w:rsidP="003A1D94">
      <w:pPr>
        <w:pStyle w:val="a9"/>
        <w:spacing w:after="0"/>
        <w:ind w:left="0"/>
        <w:jc w:val="center"/>
        <w:rPr>
          <w:b/>
          <w:color w:val="000000" w:themeColor="text1"/>
          <w:sz w:val="28"/>
          <w:szCs w:val="28"/>
        </w:rPr>
      </w:pPr>
      <w:r w:rsidRPr="001F0121">
        <w:rPr>
          <w:b/>
          <w:color w:val="000000" w:themeColor="text1"/>
          <w:sz w:val="28"/>
          <w:szCs w:val="28"/>
        </w:rPr>
        <w:t>ФІЗИЧНА КУЛЬТУРА І СПОРТ</w:t>
      </w:r>
    </w:p>
    <w:p w14:paraId="7911127C" w14:textId="77777777" w:rsidR="00072797" w:rsidRPr="001F0121" w:rsidRDefault="00072797" w:rsidP="003A1D94">
      <w:pPr>
        <w:pStyle w:val="a9"/>
        <w:spacing w:after="0"/>
        <w:ind w:left="0" w:firstLine="900"/>
        <w:jc w:val="center"/>
        <w:rPr>
          <w:b/>
          <w:color w:val="000000" w:themeColor="text1"/>
          <w:sz w:val="16"/>
          <w:szCs w:val="16"/>
        </w:rPr>
      </w:pPr>
    </w:p>
    <w:p w14:paraId="485A50B6" w14:textId="09A56FF2" w:rsidR="00E8647D" w:rsidRPr="001F0121" w:rsidRDefault="00E8647D" w:rsidP="00E8647D">
      <w:pPr>
        <w:pStyle w:val="Default"/>
        <w:ind w:firstLine="567"/>
        <w:jc w:val="both"/>
        <w:rPr>
          <w:color w:val="000000" w:themeColor="text1"/>
          <w:sz w:val="28"/>
          <w:szCs w:val="28"/>
          <w:lang w:val="uk-UA"/>
        </w:rPr>
      </w:pPr>
      <w:r w:rsidRPr="001F0121">
        <w:rPr>
          <w:color w:val="000000" w:themeColor="text1"/>
          <w:sz w:val="28"/>
          <w:szCs w:val="28"/>
          <w:lang w:val="uk-UA"/>
        </w:rPr>
        <w:t xml:space="preserve">Уточнений бюджет на 2025 рік по галузі «Фізична культура і спорт» становить 3124,2 тис. грн, у тому числі: по загальному фонду – 3094,7 тис. грн; </w:t>
      </w:r>
      <w:r w:rsidR="002264D4" w:rsidRPr="001F0121">
        <w:rPr>
          <w:color w:val="000000" w:themeColor="text1"/>
          <w:sz w:val="28"/>
          <w:szCs w:val="28"/>
          <w:lang w:val="uk-UA"/>
        </w:rPr>
        <w:t>по спеціальному фонду</w:t>
      </w:r>
      <w:r w:rsidRPr="001F0121">
        <w:rPr>
          <w:color w:val="000000" w:themeColor="text1"/>
          <w:sz w:val="28"/>
          <w:szCs w:val="28"/>
          <w:lang w:val="uk-UA"/>
        </w:rPr>
        <w:t xml:space="preserve"> – 29,5 тис. грн. </w:t>
      </w:r>
    </w:p>
    <w:p w14:paraId="1065FA87" w14:textId="3E244614" w:rsidR="00E8647D" w:rsidRPr="001F0121" w:rsidRDefault="00E8647D" w:rsidP="009F3D5A">
      <w:pPr>
        <w:pStyle w:val="Default"/>
        <w:ind w:firstLine="567"/>
        <w:jc w:val="both"/>
        <w:rPr>
          <w:color w:val="000000" w:themeColor="text1"/>
          <w:sz w:val="28"/>
          <w:szCs w:val="28"/>
          <w:lang w:val="uk-UA"/>
        </w:rPr>
      </w:pPr>
      <w:r w:rsidRPr="001F0121">
        <w:rPr>
          <w:color w:val="000000" w:themeColor="text1"/>
          <w:sz w:val="28"/>
          <w:szCs w:val="28"/>
          <w:lang w:val="uk-UA"/>
        </w:rPr>
        <w:t xml:space="preserve">За 2025 рік на галузь спрямовано 2909,4 тис. грн, з них: по загальному фонду – 2879,9 тис. грн або 93,1% від уточнених річних бюджетних призначень; по спеціальному фонду  (інші джерела власних надходжень бюджетних установ) – 29,5 тис. грн. </w:t>
      </w:r>
    </w:p>
    <w:p w14:paraId="7B940261" w14:textId="77777777" w:rsidR="00E8647D" w:rsidRPr="001F0121" w:rsidRDefault="00E8647D" w:rsidP="00390553">
      <w:pPr>
        <w:pStyle w:val="Default"/>
        <w:ind w:firstLine="567"/>
        <w:rPr>
          <w:color w:val="000000" w:themeColor="text1"/>
          <w:sz w:val="28"/>
          <w:szCs w:val="28"/>
          <w:lang w:val="uk-UA"/>
        </w:rPr>
      </w:pPr>
    </w:p>
    <w:p w14:paraId="3C3C669D" w14:textId="5BF1070C" w:rsidR="00584618" w:rsidRPr="001F0121" w:rsidRDefault="006C3CEF" w:rsidP="00390553">
      <w:pPr>
        <w:pStyle w:val="Default"/>
        <w:ind w:firstLine="567"/>
        <w:rPr>
          <w:color w:val="0070C0"/>
          <w:sz w:val="28"/>
          <w:szCs w:val="28"/>
          <w:lang w:val="uk-UA"/>
        </w:rPr>
      </w:pPr>
      <w:r w:rsidRPr="001F0121">
        <w:rPr>
          <w:noProof/>
          <w:color w:val="0070C0"/>
          <w:sz w:val="28"/>
          <w:szCs w:val="28"/>
          <w:lang w:val="uk-UA" w:eastAsia="ru-RU"/>
        </w:rPr>
        <w:drawing>
          <wp:inline distT="0" distB="0" distL="0" distR="0" wp14:anchorId="48A8491A" wp14:editId="3B36FF78">
            <wp:extent cx="4789170" cy="1794510"/>
            <wp:effectExtent l="57150" t="19050" r="49530" b="914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68E87AB" w14:textId="3664641C" w:rsidR="00964E48" w:rsidRPr="001F0121" w:rsidRDefault="00964E48" w:rsidP="00964E48">
      <w:pPr>
        <w:ind w:firstLine="567"/>
        <w:jc w:val="both"/>
        <w:rPr>
          <w:color w:val="000000" w:themeColor="text1"/>
          <w:sz w:val="28"/>
          <w:szCs w:val="28"/>
          <w:lang w:val="uk-UA"/>
        </w:rPr>
      </w:pPr>
      <w:r w:rsidRPr="001F0121">
        <w:rPr>
          <w:color w:val="000000" w:themeColor="text1"/>
          <w:sz w:val="28"/>
          <w:szCs w:val="28"/>
          <w:lang w:val="uk-UA"/>
        </w:rPr>
        <w:lastRenderedPageBreak/>
        <w:t>У громаді функціонує установа з фізичної культури та спорту, що фінансується з бюджету Новгород-Сіверської</w:t>
      </w:r>
      <w:r w:rsidRPr="001F0121">
        <w:rPr>
          <w:noProof/>
          <w:color w:val="000000" w:themeColor="text1"/>
          <w:sz w:val="28"/>
          <w:lang w:val="uk-UA"/>
        </w:rPr>
        <w:t xml:space="preserve"> міської територіальної громади</w:t>
      </w:r>
      <w:r w:rsidRPr="001F0121">
        <w:rPr>
          <w:color w:val="000000" w:themeColor="text1"/>
          <w:sz w:val="28"/>
          <w:szCs w:val="28"/>
          <w:lang w:val="uk-UA"/>
        </w:rPr>
        <w:t xml:space="preserve">,    а саме </w:t>
      </w:r>
      <w:r w:rsidRPr="001F0121">
        <w:rPr>
          <w:bCs/>
          <w:color w:val="000000" w:themeColor="text1"/>
          <w:sz w:val="28"/>
          <w:szCs w:val="28"/>
          <w:lang w:val="uk-UA"/>
        </w:rPr>
        <w:t>позашкільний навчальний заклад «Новгород-Сіверська комплексна дитячо-юнацька спортивна школа» Новгород-Сіверської міської ради Чернігівської області.</w:t>
      </w:r>
      <w:r w:rsidRPr="001F0121">
        <w:rPr>
          <w:noProof/>
          <w:color w:val="000000" w:themeColor="text1"/>
          <w:sz w:val="28"/>
          <w:szCs w:val="28"/>
          <w:lang w:val="uk-UA"/>
        </w:rPr>
        <w:t xml:space="preserve"> На її утримання в уточненому бюджеті на 2025 рік по загальному фонду заплановані видатки у сумі 3007,6 тис. грн</w:t>
      </w:r>
      <w:r w:rsidRPr="001F0121">
        <w:rPr>
          <w:color w:val="000000" w:themeColor="text1"/>
          <w:sz w:val="28"/>
          <w:szCs w:val="28"/>
          <w:lang w:val="uk-UA"/>
        </w:rPr>
        <w:t xml:space="preserve">, касові видатки склали 2792,9 тис. грн (92,9% виконання), </w:t>
      </w:r>
      <w:r w:rsidR="00A305F5" w:rsidRPr="001F0121">
        <w:rPr>
          <w:color w:val="000000" w:themeColor="text1"/>
          <w:sz w:val="28"/>
          <w:szCs w:val="28"/>
          <w:lang w:val="uk-UA"/>
        </w:rPr>
        <w:t>зокрема:</w:t>
      </w:r>
      <w:r w:rsidRPr="001F0121">
        <w:rPr>
          <w:color w:val="000000" w:themeColor="text1"/>
          <w:sz w:val="28"/>
          <w:szCs w:val="28"/>
          <w:lang w:val="uk-UA"/>
        </w:rPr>
        <w:t xml:space="preserve"> за рахунок іншої субвенції з  бюджету Яготинської міської територіальної громади на виконання заходів Цільової соціальної програми розвитку цивільного захисту, реагування на надзвичайні ситуації, події та ліквідації пожеж в Новгород-Сіверській міській територіальній громаді на 2025-2029 роки </w:t>
      </w:r>
      <w:r w:rsidR="00A305F5" w:rsidRPr="001F0121">
        <w:rPr>
          <w:color w:val="000000" w:themeColor="text1"/>
          <w:sz w:val="28"/>
          <w:szCs w:val="28"/>
          <w:lang w:val="uk-UA"/>
        </w:rPr>
        <w:t xml:space="preserve">у сумі </w:t>
      </w:r>
      <w:r w:rsidRPr="001F0121">
        <w:rPr>
          <w:color w:val="000000" w:themeColor="text1"/>
          <w:sz w:val="28"/>
          <w:szCs w:val="28"/>
          <w:lang w:val="uk-UA"/>
        </w:rPr>
        <w:t>115,0 тис. грн (придбано полікарбонат).</w:t>
      </w:r>
    </w:p>
    <w:p w14:paraId="24F7657E" w14:textId="687F9F49" w:rsidR="00964E48" w:rsidRPr="001F0121" w:rsidRDefault="00964E48" w:rsidP="00964E48">
      <w:pPr>
        <w:ind w:firstLine="567"/>
        <w:jc w:val="both"/>
        <w:rPr>
          <w:color w:val="000000" w:themeColor="text1"/>
          <w:sz w:val="28"/>
          <w:szCs w:val="28"/>
          <w:lang w:val="uk-UA"/>
        </w:rPr>
      </w:pPr>
      <w:r w:rsidRPr="001F0121">
        <w:rPr>
          <w:color w:val="000000" w:themeColor="text1"/>
          <w:sz w:val="28"/>
          <w:szCs w:val="28"/>
          <w:lang w:val="uk-UA"/>
        </w:rPr>
        <w:t xml:space="preserve">У порівнянні з </w:t>
      </w:r>
      <w:r w:rsidR="00A305F5" w:rsidRPr="001F0121">
        <w:rPr>
          <w:color w:val="000000" w:themeColor="text1"/>
          <w:sz w:val="28"/>
          <w:szCs w:val="28"/>
          <w:lang w:val="uk-UA"/>
        </w:rPr>
        <w:t>2024</w:t>
      </w:r>
      <w:r w:rsidRPr="001F0121">
        <w:rPr>
          <w:color w:val="000000" w:themeColor="text1"/>
          <w:sz w:val="28"/>
          <w:szCs w:val="28"/>
          <w:lang w:val="uk-UA"/>
        </w:rPr>
        <w:t xml:space="preserve"> рок</w:t>
      </w:r>
      <w:r w:rsidR="00A01C7D" w:rsidRPr="001F0121">
        <w:rPr>
          <w:color w:val="000000" w:themeColor="text1"/>
          <w:sz w:val="28"/>
          <w:szCs w:val="28"/>
          <w:lang w:val="uk-UA"/>
        </w:rPr>
        <w:t>ом</w:t>
      </w:r>
      <w:r w:rsidRPr="001F0121">
        <w:rPr>
          <w:color w:val="000000" w:themeColor="text1"/>
          <w:sz w:val="28"/>
          <w:szCs w:val="28"/>
          <w:lang w:val="uk-UA"/>
        </w:rPr>
        <w:t xml:space="preserve"> видатки </w:t>
      </w:r>
      <w:r w:rsidR="00A01C7D" w:rsidRPr="001F0121">
        <w:rPr>
          <w:color w:val="000000" w:themeColor="text1"/>
          <w:sz w:val="28"/>
          <w:szCs w:val="28"/>
          <w:lang w:val="uk-UA"/>
        </w:rPr>
        <w:t xml:space="preserve">на утримання установи </w:t>
      </w:r>
      <w:r w:rsidRPr="001F0121">
        <w:rPr>
          <w:color w:val="000000" w:themeColor="text1"/>
          <w:sz w:val="28"/>
          <w:szCs w:val="28"/>
          <w:lang w:val="uk-UA"/>
        </w:rPr>
        <w:t>збільшились на 502,1 тис. грн, що пов’язано з відновленням роботи закладів фізичної культури та спорту  в офлайн режимі.</w:t>
      </w:r>
    </w:p>
    <w:p w14:paraId="41FD595B" w14:textId="77777777" w:rsidR="00964E48" w:rsidRPr="001F0121" w:rsidRDefault="00964E48" w:rsidP="00964E48">
      <w:pPr>
        <w:ind w:firstLine="567"/>
        <w:jc w:val="both"/>
        <w:rPr>
          <w:color w:val="000000" w:themeColor="text1"/>
          <w:sz w:val="28"/>
          <w:szCs w:val="28"/>
          <w:lang w:val="uk-UA"/>
        </w:rPr>
      </w:pPr>
      <w:r w:rsidRPr="001F0121">
        <w:rPr>
          <w:color w:val="000000" w:themeColor="text1"/>
          <w:sz w:val="28"/>
          <w:szCs w:val="28"/>
          <w:lang w:val="uk-UA"/>
        </w:rPr>
        <w:t>Протягом 2025 року спрямовано на оплату праці з нарахуваннями працівникам установи 1694,8 тис. грн або 60,7% від суми видатків на утримання установи, на оплату за спожиті енергоносії та комунальні послуги – 558,5 тис. грн (20,0%), інші видатки – 539,6 тис. грн (19,3%).</w:t>
      </w:r>
    </w:p>
    <w:p w14:paraId="2F59D5F2" w14:textId="4B422731" w:rsidR="00964E48" w:rsidRPr="001F0121" w:rsidRDefault="00964E48" w:rsidP="00964E48">
      <w:pPr>
        <w:ind w:firstLine="567"/>
        <w:jc w:val="both"/>
        <w:rPr>
          <w:color w:val="000000" w:themeColor="text1"/>
          <w:sz w:val="28"/>
          <w:szCs w:val="28"/>
          <w:lang w:val="uk-UA"/>
        </w:rPr>
      </w:pPr>
      <w:r w:rsidRPr="001F0121">
        <w:rPr>
          <w:color w:val="000000" w:themeColor="text1"/>
          <w:sz w:val="28"/>
          <w:szCs w:val="28"/>
          <w:lang w:val="uk-UA"/>
        </w:rPr>
        <w:t xml:space="preserve">Видатки спеціального фонду  у звітному </w:t>
      </w:r>
      <w:r w:rsidR="00381182" w:rsidRPr="001F0121">
        <w:rPr>
          <w:color w:val="000000" w:themeColor="text1"/>
          <w:sz w:val="28"/>
          <w:szCs w:val="28"/>
          <w:lang w:val="uk-UA"/>
        </w:rPr>
        <w:t xml:space="preserve">році </w:t>
      </w:r>
      <w:r w:rsidRPr="001F0121">
        <w:rPr>
          <w:color w:val="000000" w:themeColor="text1"/>
          <w:sz w:val="28"/>
          <w:szCs w:val="28"/>
          <w:lang w:val="uk-UA"/>
        </w:rPr>
        <w:t>проведені у сумі 29,5 тис. грн (</w:t>
      </w:r>
      <w:r w:rsidRPr="001F0121">
        <w:rPr>
          <w:bCs/>
          <w:color w:val="000000" w:themeColor="text1"/>
          <w:sz w:val="28"/>
          <w:szCs w:val="28"/>
          <w:lang w:val="uk-UA"/>
        </w:rPr>
        <w:t>поточні видатки), що</w:t>
      </w:r>
      <w:r w:rsidRPr="001F0121">
        <w:rPr>
          <w:color w:val="000000" w:themeColor="text1"/>
          <w:sz w:val="28"/>
          <w:szCs w:val="28"/>
          <w:lang w:val="uk-UA"/>
        </w:rPr>
        <w:t xml:space="preserve"> більше видатків 2024 року на 0,8 тис. грн.</w:t>
      </w:r>
    </w:p>
    <w:p w14:paraId="24716F3F" w14:textId="414C1392" w:rsidR="00964E48" w:rsidRPr="001F0121" w:rsidRDefault="00964E48" w:rsidP="00964E48">
      <w:pPr>
        <w:ind w:firstLine="567"/>
        <w:jc w:val="both"/>
        <w:rPr>
          <w:snapToGrid w:val="0"/>
          <w:color w:val="000000" w:themeColor="text1"/>
          <w:sz w:val="28"/>
          <w:szCs w:val="28"/>
          <w:lang w:val="uk-UA" w:eastAsia="uk-UA"/>
        </w:rPr>
      </w:pPr>
      <w:r w:rsidRPr="001F0121">
        <w:rPr>
          <w:snapToGrid w:val="0"/>
          <w:color w:val="000000" w:themeColor="text1"/>
          <w:sz w:val="28"/>
          <w:szCs w:val="28"/>
          <w:lang w:val="uk-UA" w:eastAsia="uk-UA"/>
        </w:rPr>
        <w:t>Реалізація ґендерної політики по га</w:t>
      </w:r>
      <w:r w:rsidR="002264D4" w:rsidRPr="001F0121">
        <w:rPr>
          <w:snapToGrid w:val="0"/>
          <w:color w:val="000000" w:themeColor="text1"/>
          <w:sz w:val="28"/>
          <w:szCs w:val="28"/>
          <w:lang w:val="uk-UA" w:eastAsia="uk-UA"/>
        </w:rPr>
        <w:t>лузі «Фізична культура і спорт»</w:t>
      </w:r>
      <w:r w:rsidRPr="001F0121">
        <w:rPr>
          <w:snapToGrid w:val="0"/>
          <w:color w:val="000000" w:themeColor="text1"/>
          <w:sz w:val="28"/>
          <w:szCs w:val="28"/>
          <w:lang w:val="uk-UA" w:eastAsia="uk-UA"/>
        </w:rPr>
        <w:t xml:space="preserve"> у </w:t>
      </w:r>
      <w:r w:rsidR="002264D4" w:rsidRPr="001F0121">
        <w:rPr>
          <w:snapToGrid w:val="0"/>
          <w:color w:val="000000" w:themeColor="text1"/>
          <w:sz w:val="28"/>
          <w:szCs w:val="28"/>
          <w:lang w:val="uk-UA" w:eastAsia="uk-UA"/>
        </w:rPr>
        <w:t xml:space="preserve">   </w:t>
      </w:r>
      <w:r w:rsidRPr="001F0121">
        <w:rPr>
          <w:snapToGrid w:val="0"/>
          <w:color w:val="000000" w:themeColor="text1"/>
          <w:sz w:val="28"/>
          <w:szCs w:val="28"/>
          <w:lang w:val="uk-UA" w:eastAsia="uk-UA"/>
        </w:rPr>
        <w:t>2025 році, як і в попередні роки, передбачає створення рівних можливостей для дівчат і хлопців у сфері відбору, підготовки та навчання спортивно-обдарованої молоді.</w:t>
      </w:r>
    </w:p>
    <w:p w14:paraId="2EC57E8F" w14:textId="1E97B0A4" w:rsidR="00964E48" w:rsidRPr="001F0121" w:rsidRDefault="00964E48" w:rsidP="00964E48">
      <w:pPr>
        <w:ind w:firstLine="567"/>
        <w:jc w:val="both"/>
        <w:rPr>
          <w:b/>
          <w:bCs/>
          <w:color w:val="000000" w:themeColor="text1"/>
          <w:lang w:val="uk-UA"/>
        </w:rPr>
      </w:pPr>
      <w:r w:rsidRPr="001F0121">
        <w:rPr>
          <w:color w:val="000000" w:themeColor="text1"/>
          <w:sz w:val="28"/>
          <w:szCs w:val="28"/>
          <w:lang w:val="uk-UA"/>
        </w:rPr>
        <w:t xml:space="preserve">З метою підтримки дитячо-юнацького спорту, фізичного виховання дітей та молоді громади, на виконання заходів Програми розвитку фізичної культури і спорту Новгород-Сіверської міської територіальної громади на </w:t>
      </w:r>
      <w:r w:rsidR="002264D4" w:rsidRPr="001F0121">
        <w:rPr>
          <w:color w:val="000000" w:themeColor="text1"/>
          <w:sz w:val="28"/>
          <w:szCs w:val="28"/>
          <w:lang w:val="uk-UA"/>
        </w:rPr>
        <w:t xml:space="preserve">                 </w:t>
      </w:r>
      <w:r w:rsidRPr="001F0121">
        <w:rPr>
          <w:color w:val="000000" w:themeColor="text1"/>
          <w:sz w:val="28"/>
          <w:szCs w:val="28"/>
          <w:lang w:val="uk-UA"/>
        </w:rPr>
        <w:t xml:space="preserve">2022-2025 роки із </w:t>
      </w:r>
      <w:r w:rsidRPr="001F0121">
        <w:rPr>
          <w:noProof/>
          <w:color w:val="000000" w:themeColor="text1"/>
          <w:sz w:val="28"/>
          <w:szCs w:val="28"/>
          <w:lang w:val="uk-UA"/>
        </w:rPr>
        <w:t xml:space="preserve">бюджету громади у </w:t>
      </w:r>
      <w:r w:rsidR="00381182" w:rsidRPr="001F0121">
        <w:rPr>
          <w:noProof/>
          <w:color w:val="000000" w:themeColor="text1"/>
          <w:sz w:val="28"/>
          <w:szCs w:val="28"/>
          <w:lang w:val="uk-UA"/>
        </w:rPr>
        <w:t xml:space="preserve">2025 році </w:t>
      </w:r>
      <w:r w:rsidRPr="001F0121">
        <w:rPr>
          <w:noProof/>
          <w:color w:val="000000" w:themeColor="text1"/>
          <w:sz w:val="28"/>
          <w:szCs w:val="28"/>
          <w:lang w:val="uk-UA"/>
        </w:rPr>
        <w:t xml:space="preserve">спрямовувались кошти загального фонду бюджету на </w:t>
      </w:r>
      <w:r w:rsidRPr="001F0121">
        <w:rPr>
          <w:bCs/>
          <w:color w:val="000000" w:themeColor="text1"/>
          <w:sz w:val="28"/>
          <w:szCs w:val="28"/>
          <w:lang w:val="uk-UA"/>
        </w:rPr>
        <w:t xml:space="preserve">проведення навчально-тренувальних зборів і змагань з олімпійських видів спорту </w:t>
      </w:r>
      <w:r w:rsidRPr="001F0121">
        <w:rPr>
          <w:color w:val="000000" w:themeColor="text1"/>
          <w:sz w:val="28"/>
          <w:szCs w:val="28"/>
          <w:lang w:val="uk-UA"/>
        </w:rPr>
        <w:t>– 68,1</w:t>
      </w:r>
      <w:r w:rsidRPr="001F0121">
        <w:rPr>
          <w:bCs/>
          <w:color w:val="000000" w:themeColor="text1"/>
          <w:sz w:val="28"/>
          <w:szCs w:val="28"/>
          <w:lang w:val="uk-UA"/>
        </w:rPr>
        <w:t xml:space="preserve"> тис. грн, що по відношенню до уточнених призначень звітного року складає 100,0%, </w:t>
      </w:r>
      <w:r w:rsidRPr="001F0121">
        <w:rPr>
          <w:noProof/>
          <w:color w:val="000000" w:themeColor="text1"/>
          <w:sz w:val="28"/>
          <w:szCs w:val="28"/>
          <w:lang w:val="uk-UA"/>
        </w:rPr>
        <w:t xml:space="preserve">на </w:t>
      </w:r>
      <w:r w:rsidRPr="001F0121">
        <w:rPr>
          <w:bCs/>
          <w:color w:val="000000" w:themeColor="text1"/>
          <w:sz w:val="28"/>
          <w:szCs w:val="28"/>
          <w:lang w:val="uk-UA"/>
        </w:rPr>
        <w:t xml:space="preserve">проведення навчально-тренувальних зборів і змагань з неолімпійських видів спорту </w:t>
      </w:r>
      <w:r w:rsidRPr="001F0121">
        <w:rPr>
          <w:color w:val="000000" w:themeColor="text1"/>
          <w:sz w:val="28"/>
          <w:szCs w:val="28"/>
          <w:lang w:val="uk-UA"/>
        </w:rPr>
        <w:t>– 18,9</w:t>
      </w:r>
      <w:r w:rsidRPr="001F0121">
        <w:rPr>
          <w:bCs/>
          <w:color w:val="000000" w:themeColor="text1"/>
          <w:sz w:val="28"/>
          <w:szCs w:val="28"/>
          <w:lang w:val="uk-UA"/>
        </w:rPr>
        <w:t xml:space="preserve"> тис. грн (100,0%).</w:t>
      </w:r>
    </w:p>
    <w:p w14:paraId="6994F00A" w14:textId="77777777" w:rsidR="00964E48" w:rsidRPr="001F0121" w:rsidRDefault="00964E48" w:rsidP="00964E48">
      <w:pPr>
        <w:pStyle w:val="af7"/>
        <w:ind w:firstLine="567"/>
        <w:jc w:val="both"/>
        <w:rPr>
          <w:b w:val="0"/>
          <w:bCs w:val="0"/>
          <w:color w:val="000000" w:themeColor="text1"/>
          <w:szCs w:val="28"/>
        </w:rPr>
      </w:pPr>
      <w:r w:rsidRPr="001F0121">
        <w:rPr>
          <w:b w:val="0"/>
          <w:bCs w:val="0"/>
          <w:color w:val="000000" w:themeColor="text1"/>
        </w:rPr>
        <w:t xml:space="preserve">Станом на 01 січня 2026 року по </w:t>
      </w:r>
      <w:r w:rsidRPr="001F0121">
        <w:rPr>
          <w:b w:val="0"/>
          <w:snapToGrid w:val="0"/>
          <w:color w:val="000000" w:themeColor="text1"/>
          <w:szCs w:val="28"/>
          <w:lang w:eastAsia="uk-UA"/>
        </w:rPr>
        <w:t>ґ</w:t>
      </w:r>
      <w:r w:rsidRPr="001F0121">
        <w:rPr>
          <w:b w:val="0"/>
          <w:bCs w:val="0"/>
          <w:color w:val="000000" w:themeColor="text1"/>
        </w:rPr>
        <w:t>алузі за загальним фондом бюджету обліковується</w:t>
      </w:r>
      <w:r w:rsidRPr="001F0121">
        <w:rPr>
          <w:b w:val="0"/>
          <w:color w:val="000000" w:themeColor="text1"/>
          <w:szCs w:val="28"/>
        </w:rPr>
        <w:t xml:space="preserve"> дебіторська заборгованість з видатків за загальним фондом (не прострочена)</w:t>
      </w:r>
      <w:r w:rsidRPr="001F0121">
        <w:rPr>
          <w:color w:val="000000" w:themeColor="text1"/>
          <w:szCs w:val="28"/>
        </w:rPr>
        <w:t xml:space="preserve"> </w:t>
      </w:r>
      <w:r w:rsidRPr="001F0121">
        <w:rPr>
          <w:b w:val="0"/>
          <w:color w:val="000000" w:themeColor="text1"/>
          <w:szCs w:val="28"/>
        </w:rPr>
        <w:t>– 73,7 тис. грн  (</w:t>
      </w:r>
      <w:r w:rsidRPr="001F0121">
        <w:rPr>
          <w:b w:val="0"/>
          <w:bCs w:val="0"/>
          <w:color w:val="000000" w:themeColor="text1"/>
          <w:szCs w:val="28"/>
        </w:rPr>
        <w:t>попередня оплата природного газу).</w:t>
      </w:r>
    </w:p>
    <w:p w14:paraId="242C8436" w14:textId="77777777" w:rsidR="00D7450F" w:rsidRPr="001F0121" w:rsidRDefault="00D7450F" w:rsidP="00557AD9">
      <w:pPr>
        <w:pStyle w:val="af7"/>
        <w:ind w:firstLine="567"/>
        <w:jc w:val="both"/>
        <w:rPr>
          <w:b w:val="0"/>
          <w:bCs w:val="0"/>
          <w:color w:val="0070C0"/>
        </w:rPr>
      </w:pPr>
    </w:p>
    <w:p w14:paraId="5AD8D160" w14:textId="77777777" w:rsidR="008E23A7" w:rsidRPr="001F0121" w:rsidRDefault="008E23A7" w:rsidP="00412904">
      <w:pPr>
        <w:pStyle w:val="a9"/>
        <w:spacing w:after="0"/>
        <w:ind w:left="0"/>
        <w:jc w:val="center"/>
        <w:rPr>
          <w:b/>
          <w:bCs/>
          <w:iCs/>
          <w:color w:val="000000" w:themeColor="text1"/>
          <w:sz w:val="28"/>
          <w:szCs w:val="28"/>
        </w:rPr>
      </w:pPr>
      <w:r w:rsidRPr="001F0121">
        <w:rPr>
          <w:b/>
          <w:bCs/>
          <w:iCs/>
          <w:color w:val="000000" w:themeColor="text1"/>
          <w:sz w:val="28"/>
          <w:szCs w:val="28"/>
        </w:rPr>
        <w:t>ЖИТЛОВО-КОМУНАЛЬНЕ ГОСПОДАРСТВО</w:t>
      </w:r>
    </w:p>
    <w:p w14:paraId="4AE52DD6" w14:textId="77777777" w:rsidR="008E23A7" w:rsidRPr="001F0121" w:rsidRDefault="008E23A7" w:rsidP="008E23A7">
      <w:pPr>
        <w:pStyle w:val="a9"/>
        <w:spacing w:after="0"/>
        <w:ind w:left="0" w:firstLine="900"/>
        <w:jc w:val="center"/>
        <w:rPr>
          <w:b/>
          <w:bCs/>
          <w:iCs/>
          <w:color w:val="0070C0"/>
          <w:sz w:val="16"/>
          <w:szCs w:val="16"/>
        </w:rPr>
      </w:pPr>
    </w:p>
    <w:p w14:paraId="5C820A82" w14:textId="77777777" w:rsidR="00BF3E31" w:rsidRPr="001F0121" w:rsidRDefault="00BF3E31" w:rsidP="00BF3E31">
      <w:pPr>
        <w:ind w:firstLine="567"/>
        <w:jc w:val="both"/>
        <w:rPr>
          <w:b/>
          <w:color w:val="000000" w:themeColor="text1"/>
          <w:sz w:val="28"/>
          <w:szCs w:val="28"/>
          <w:lang w:val="uk-UA"/>
        </w:rPr>
      </w:pPr>
      <w:r w:rsidRPr="001F0121">
        <w:rPr>
          <w:color w:val="000000" w:themeColor="text1"/>
          <w:sz w:val="28"/>
          <w:szCs w:val="28"/>
          <w:lang w:val="uk-UA"/>
        </w:rPr>
        <w:t xml:space="preserve">Житлово-комунальне господарство – це галузь, яка забезпечує життєдіяльність всієї громади, зокрема населення, підприємств й організацій необхідними житлово-комунальними послугами. Важливо зазначити, що в житлово-комунальному господарстві одночасно зосереджені інтереси населення, органів державної влади і органів місцевого самоврядування та </w:t>
      </w:r>
      <w:r w:rsidRPr="001F0121">
        <w:rPr>
          <w:color w:val="000000" w:themeColor="text1"/>
          <w:sz w:val="28"/>
          <w:szCs w:val="28"/>
          <w:lang w:val="uk-UA"/>
        </w:rPr>
        <w:lastRenderedPageBreak/>
        <w:t>приватного бізнесу. Сутність ЖКГ полягає в тому, що воно є однією із найважливіших галузей економіки і характеризує не лише економічний стан держави, але і його соціальний добробут.</w:t>
      </w:r>
    </w:p>
    <w:p w14:paraId="03DA01B6" w14:textId="55743FFE" w:rsidR="00BF3E31" w:rsidRPr="001F0121" w:rsidRDefault="00BF3E31" w:rsidP="00BF3E31">
      <w:pPr>
        <w:ind w:right="-5" w:firstLine="567"/>
        <w:jc w:val="both"/>
        <w:rPr>
          <w:color w:val="000000" w:themeColor="text1"/>
          <w:sz w:val="28"/>
          <w:szCs w:val="28"/>
          <w:lang w:val="uk-UA"/>
        </w:rPr>
      </w:pPr>
      <w:r w:rsidRPr="001F0121">
        <w:rPr>
          <w:color w:val="000000" w:themeColor="text1"/>
          <w:sz w:val="28"/>
          <w:szCs w:val="28"/>
          <w:lang w:val="uk-UA"/>
        </w:rPr>
        <w:t xml:space="preserve">Обсяг видатків на галузь «Житлово-комунальне господарство» в уточненому бюджеті МТГ на 2025 рік </w:t>
      </w:r>
      <w:r w:rsidR="002264D4" w:rsidRPr="001F0121">
        <w:rPr>
          <w:color w:val="000000" w:themeColor="text1"/>
          <w:sz w:val="28"/>
          <w:szCs w:val="28"/>
          <w:lang w:val="uk-UA"/>
        </w:rPr>
        <w:t>по загальному фонду заплановано</w:t>
      </w:r>
      <w:r w:rsidRPr="001F0121">
        <w:rPr>
          <w:color w:val="000000" w:themeColor="text1"/>
          <w:sz w:val="28"/>
          <w:szCs w:val="28"/>
          <w:lang w:val="uk-UA"/>
        </w:rPr>
        <w:t xml:space="preserve"> у сумі 16928,0 тис. грн, виконання склало 14194,8 тис. грн або 83,9%.</w:t>
      </w:r>
    </w:p>
    <w:p w14:paraId="42DECB6D" w14:textId="77777777" w:rsidR="00F92EDA" w:rsidRPr="001F0121" w:rsidRDefault="00F92EDA" w:rsidP="00BF3E31">
      <w:pPr>
        <w:ind w:right="-5" w:firstLine="567"/>
        <w:jc w:val="both"/>
        <w:rPr>
          <w:color w:val="000000" w:themeColor="text1"/>
          <w:sz w:val="16"/>
          <w:szCs w:val="16"/>
          <w:lang w:val="uk-UA"/>
        </w:rPr>
      </w:pPr>
    </w:p>
    <w:p w14:paraId="20224366" w14:textId="77777777" w:rsidR="00750572" w:rsidRPr="001F0121" w:rsidRDefault="002E4A72" w:rsidP="00192469">
      <w:pPr>
        <w:ind w:right="-5"/>
        <w:jc w:val="both"/>
        <w:rPr>
          <w:color w:val="0070C0"/>
          <w:sz w:val="28"/>
          <w:szCs w:val="28"/>
          <w:lang w:val="uk-UA"/>
        </w:rPr>
      </w:pPr>
      <w:r w:rsidRPr="001F0121">
        <w:rPr>
          <w:noProof/>
          <w:color w:val="0070C0"/>
          <w:sz w:val="28"/>
          <w:szCs w:val="28"/>
          <w:lang w:val="uk-UA"/>
        </w:rPr>
        <w:drawing>
          <wp:inline distT="0" distB="0" distL="0" distR="0" wp14:anchorId="1961FA64" wp14:editId="67EC7857">
            <wp:extent cx="5880100" cy="3098800"/>
            <wp:effectExtent l="0" t="0" r="25400" b="254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74548E5" w14:textId="77777777" w:rsidR="00F92EDA" w:rsidRPr="001F0121" w:rsidRDefault="00F92EDA" w:rsidP="004219BE">
      <w:pPr>
        <w:ind w:firstLine="567"/>
        <w:jc w:val="both"/>
        <w:rPr>
          <w:color w:val="000000" w:themeColor="text1"/>
          <w:sz w:val="16"/>
          <w:szCs w:val="16"/>
          <w:lang w:val="uk-UA"/>
        </w:rPr>
      </w:pPr>
    </w:p>
    <w:p w14:paraId="0B3B85C1" w14:textId="77777777" w:rsidR="002C0397" w:rsidRPr="001F0121" w:rsidRDefault="002C0397" w:rsidP="00A4070B">
      <w:pPr>
        <w:ind w:firstLine="567"/>
        <w:jc w:val="both"/>
        <w:rPr>
          <w:color w:val="000000" w:themeColor="text1"/>
          <w:sz w:val="28"/>
          <w:szCs w:val="28"/>
          <w:lang w:val="uk-UA"/>
        </w:rPr>
      </w:pPr>
      <w:r w:rsidRPr="001F0121">
        <w:rPr>
          <w:color w:val="000000" w:themeColor="text1"/>
          <w:sz w:val="28"/>
          <w:szCs w:val="28"/>
          <w:lang w:val="uk-UA"/>
        </w:rPr>
        <w:t xml:space="preserve">Благоустрій території – це сукупність різноманітних видів впорядкування громади, що створюють зручні, здорові й культурні умови життя населення, які спрямовані на формування сучасного, безпечного, комфортного та естетично повноцінного середовища. </w:t>
      </w:r>
    </w:p>
    <w:p w14:paraId="576B37B1" w14:textId="34575A59" w:rsidR="00A4070B" w:rsidRPr="001F0121" w:rsidRDefault="00183BCF" w:rsidP="00A4070B">
      <w:pPr>
        <w:ind w:firstLine="567"/>
        <w:jc w:val="both"/>
        <w:rPr>
          <w:color w:val="000000" w:themeColor="text1"/>
          <w:sz w:val="28"/>
          <w:szCs w:val="28"/>
          <w:lang w:val="uk-UA"/>
        </w:rPr>
      </w:pPr>
      <w:r w:rsidRPr="001F0121">
        <w:rPr>
          <w:color w:val="000000" w:themeColor="text1"/>
          <w:sz w:val="28"/>
          <w:szCs w:val="28"/>
          <w:lang w:val="uk-UA"/>
        </w:rPr>
        <w:t>У</w:t>
      </w:r>
      <w:r w:rsidR="00A4070B" w:rsidRPr="001F0121">
        <w:rPr>
          <w:color w:val="000000" w:themeColor="text1"/>
          <w:sz w:val="28"/>
          <w:szCs w:val="28"/>
          <w:lang w:val="uk-UA"/>
        </w:rPr>
        <w:t xml:space="preserve"> загальн</w:t>
      </w:r>
      <w:r w:rsidRPr="001F0121">
        <w:rPr>
          <w:color w:val="000000" w:themeColor="text1"/>
          <w:sz w:val="28"/>
          <w:szCs w:val="28"/>
          <w:lang w:val="uk-UA"/>
        </w:rPr>
        <w:t>ій</w:t>
      </w:r>
      <w:r w:rsidR="00A4070B" w:rsidRPr="001F0121">
        <w:rPr>
          <w:color w:val="000000" w:themeColor="text1"/>
          <w:sz w:val="28"/>
          <w:szCs w:val="28"/>
          <w:lang w:val="uk-UA"/>
        </w:rPr>
        <w:t xml:space="preserve"> сум</w:t>
      </w:r>
      <w:r w:rsidRPr="001F0121">
        <w:rPr>
          <w:color w:val="000000" w:themeColor="text1"/>
          <w:sz w:val="28"/>
          <w:szCs w:val="28"/>
          <w:lang w:val="uk-UA"/>
        </w:rPr>
        <w:t>і</w:t>
      </w:r>
      <w:r w:rsidR="00A4070B" w:rsidRPr="001F0121">
        <w:rPr>
          <w:color w:val="000000" w:themeColor="text1"/>
          <w:sz w:val="28"/>
          <w:szCs w:val="28"/>
          <w:lang w:val="uk-UA"/>
        </w:rPr>
        <w:t xml:space="preserve"> видатків загального фонду на житлово-комунальне господарство найбільшу питому вагу скла</w:t>
      </w:r>
      <w:r w:rsidRPr="001F0121">
        <w:rPr>
          <w:color w:val="000000" w:themeColor="text1"/>
          <w:sz w:val="28"/>
          <w:szCs w:val="28"/>
          <w:lang w:val="uk-UA"/>
        </w:rPr>
        <w:t>дають</w:t>
      </w:r>
      <w:r w:rsidR="00A4070B" w:rsidRPr="001F0121">
        <w:rPr>
          <w:color w:val="000000" w:themeColor="text1"/>
          <w:sz w:val="28"/>
          <w:szCs w:val="28"/>
          <w:lang w:val="uk-UA"/>
        </w:rPr>
        <w:t xml:space="preserve"> видатки на благоустрій громади</w:t>
      </w:r>
      <w:r w:rsidR="00F213E7" w:rsidRPr="001F0121">
        <w:rPr>
          <w:color w:val="000000" w:themeColor="text1"/>
          <w:sz w:val="28"/>
          <w:szCs w:val="28"/>
          <w:lang w:val="uk-UA"/>
        </w:rPr>
        <w:t>, це</w:t>
      </w:r>
      <w:r w:rsidR="00A4070B" w:rsidRPr="001F0121">
        <w:rPr>
          <w:color w:val="000000" w:themeColor="text1"/>
          <w:sz w:val="28"/>
          <w:szCs w:val="28"/>
          <w:lang w:val="uk-UA"/>
        </w:rPr>
        <w:t xml:space="preserve">  6</w:t>
      </w:r>
      <w:r w:rsidR="00F213E7" w:rsidRPr="001F0121">
        <w:rPr>
          <w:color w:val="000000" w:themeColor="text1"/>
          <w:sz w:val="28"/>
          <w:szCs w:val="28"/>
          <w:lang w:val="uk-UA"/>
        </w:rPr>
        <w:t>0</w:t>
      </w:r>
      <w:r w:rsidR="00A4070B" w:rsidRPr="001F0121">
        <w:rPr>
          <w:color w:val="000000" w:themeColor="text1"/>
          <w:sz w:val="28"/>
          <w:szCs w:val="28"/>
          <w:lang w:val="uk-UA"/>
        </w:rPr>
        <w:t>,</w:t>
      </w:r>
      <w:r w:rsidR="00F213E7" w:rsidRPr="001F0121">
        <w:rPr>
          <w:color w:val="000000" w:themeColor="text1"/>
          <w:sz w:val="28"/>
          <w:szCs w:val="28"/>
          <w:lang w:val="uk-UA"/>
        </w:rPr>
        <w:t>9</w:t>
      </w:r>
      <w:r w:rsidR="00A4070B" w:rsidRPr="001F0121">
        <w:rPr>
          <w:color w:val="000000" w:themeColor="text1"/>
          <w:sz w:val="28"/>
          <w:szCs w:val="28"/>
          <w:lang w:val="uk-UA"/>
        </w:rPr>
        <w:t>%.</w:t>
      </w:r>
    </w:p>
    <w:p w14:paraId="27B09FFD" w14:textId="7AA6BA14" w:rsidR="00A4070B" w:rsidRPr="001F0121" w:rsidRDefault="00A4070B" w:rsidP="00A4070B">
      <w:pPr>
        <w:ind w:right="-5" w:firstLine="567"/>
        <w:jc w:val="both"/>
        <w:rPr>
          <w:color w:val="000000" w:themeColor="text1"/>
          <w:sz w:val="28"/>
          <w:szCs w:val="28"/>
          <w:lang w:val="uk-UA"/>
        </w:rPr>
      </w:pPr>
      <w:r w:rsidRPr="001F0121">
        <w:rPr>
          <w:color w:val="000000" w:themeColor="text1"/>
          <w:sz w:val="28"/>
          <w:szCs w:val="28"/>
          <w:lang w:val="uk-UA"/>
        </w:rPr>
        <w:t xml:space="preserve">В уточненому бюджеті Новгород-Сіверської міської територіальної громади на організацію благоустрою населених пунктів у 2025 році визначено 11235,0 тис. грн за рахунок коштів загального фонду, касові </w:t>
      </w:r>
      <w:r w:rsidR="002264D4" w:rsidRPr="001F0121">
        <w:rPr>
          <w:color w:val="000000" w:themeColor="text1"/>
          <w:sz w:val="28"/>
          <w:szCs w:val="28"/>
          <w:lang w:val="uk-UA"/>
        </w:rPr>
        <w:t>видатки проведені у сумі 8650,0</w:t>
      </w:r>
      <w:r w:rsidRPr="001F0121">
        <w:rPr>
          <w:color w:val="000000" w:themeColor="text1"/>
          <w:sz w:val="28"/>
          <w:szCs w:val="28"/>
          <w:lang w:val="uk-UA"/>
        </w:rPr>
        <w:t xml:space="preserve"> тис. грн, що становить 77,0% виконання.</w:t>
      </w:r>
    </w:p>
    <w:p w14:paraId="3DF67837" w14:textId="3A541F83" w:rsidR="00A4070B" w:rsidRPr="001F0121" w:rsidRDefault="00A4070B" w:rsidP="00A4070B">
      <w:pPr>
        <w:ind w:firstLine="567"/>
        <w:jc w:val="both"/>
        <w:rPr>
          <w:color w:val="000000" w:themeColor="text1"/>
          <w:sz w:val="28"/>
          <w:szCs w:val="28"/>
          <w:lang w:val="uk-UA" w:eastAsia="uk-UA"/>
        </w:rPr>
      </w:pPr>
      <w:r w:rsidRPr="001F0121">
        <w:rPr>
          <w:color w:val="000000" w:themeColor="text1"/>
          <w:sz w:val="28"/>
          <w:szCs w:val="28"/>
          <w:lang w:val="uk-UA"/>
        </w:rPr>
        <w:t xml:space="preserve">Кошти спрямовувались на </w:t>
      </w:r>
      <w:r w:rsidR="00183BCF" w:rsidRPr="001F0121">
        <w:rPr>
          <w:color w:val="000000" w:themeColor="text1"/>
          <w:sz w:val="28"/>
          <w:szCs w:val="28"/>
          <w:lang w:val="uk-UA"/>
        </w:rPr>
        <w:t xml:space="preserve">реалізацію </w:t>
      </w:r>
      <w:r w:rsidRPr="001F0121">
        <w:rPr>
          <w:color w:val="000000" w:themeColor="text1"/>
          <w:sz w:val="28"/>
          <w:szCs w:val="28"/>
          <w:lang w:val="uk-UA"/>
        </w:rPr>
        <w:t>заход</w:t>
      </w:r>
      <w:r w:rsidR="00183BCF" w:rsidRPr="001F0121">
        <w:rPr>
          <w:color w:val="000000" w:themeColor="text1"/>
          <w:sz w:val="28"/>
          <w:szCs w:val="28"/>
          <w:lang w:val="uk-UA"/>
        </w:rPr>
        <w:t>ів</w:t>
      </w:r>
      <w:r w:rsidRPr="001F0121">
        <w:rPr>
          <w:color w:val="000000" w:themeColor="text1"/>
          <w:sz w:val="28"/>
          <w:szCs w:val="28"/>
          <w:lang w:val="uk-UA"/>
        </w:rPr>
        <w:t xml:space="preserve"> Програми розвитку житлово-комунального господарства та благоустрою території населених пунктів Новгород-Сіверської міської територіальної громади на 2022-2025 роки</w:t>
      </w:r>
      <w:r w:rsidR="00183BCF" w:rsidRPr="001F0121">
        <w:rPr>
          <w:color w:val="000000" w:themeColor="text1"/>
          <w:sz w:val="28"/>
          <w:szCs w:val="28"/>
          <w:lang w:val="uk-UA"/>
        </w:rPr>
        <w:t xml:space="preserve">, зокрема </w:t>
      </w:r>
      <w:r w:rsidRPr="001F0121">
        <w:rPr>
          <w:color w:val="000000" w:themeColor="text1"/>
          <w:sz w:val="28"/>
          <w:szCs w:val="28"/>
          <w:lang w:val="uk-UA"/>
        </w:rPr>
        <w:t xml:space="preserve"> на:</w:t>
      </w:r>
    </w:p>
    <w:p w14:paraId="336E9E83" w14:textId="6E7827D8" w:rsidR="00A4070B" w:rsidRPr="001F0121" w:rsidRDefault="00A4070B" w:rsidP="00A4070B">
      <w:pPr>
        <w:ind w:firstLine="567"/>
        <w:jc w:val="both"/>
        <w:rPr>
          <w:color w:val="000000" w:themeColor="text1"/>
          <w:sz w:val="28"/>
          <w:szCs w:val="28"/>
          <w:lang w:val="uk-UA"/>
        </w:rPr>
      </w:pPr>
      <w:r w:rsidRPr="001F0121">
        <w:rPr>
          <w:color w:val="000000" w:themeColor="text1"/>
          <w:sz w:val="28"/>
          <w:szCs w:val="28"/>
          <w:lang w:val="uk-UA"/>
        </w:rPr>
        <w:t>оплату праці і нарахування на заробітну плату працівникам, задіяним у благоустрої громади – 4924,0 тис. грн  або 5</w:t>
      </w:r>
      <w:r w:rsidR="00663717" w:rsidRPr="001F0121">
        <w:rPr>
          <w:color w:val="000000" w:themeColor="text1"/>
          <w:sz w:val="28"/>
          <w:szCs w:val="28"/>
          <w:lang w:val="uk-UA"/>
        </w:rPr>
        <w:t>6</w:t>
      </w:r>
      <w:r w:rsidRPr="001F0121">
        <w:rPr>
          <w:color w:val="000000" w:themeColor="text1"/>
          <w:sz w:val="28"/>
          <w:szCs w:val="28"/>
          <w:lang w:val="uk-UA"/>
        </w:rPr>
        <w:t>,</w:t>
      </w:r>
      <w:r w:rsidR="00663717" w:rsidRPr="001F0121">
        <w:rPr>
          <w:color w:val="000000" w:themeColor="text1"/>
          <w:sz w:val="28"/>
          <w:szCs w:val="28"/>
          <w:lang w:val="uk-UA"/>
        </w:rPr>
        <w:t>9</w:t>
      </w:r>
      <w:r w:rsidRPr="001F0121">
        <w:rPr>
          <w:color w:val="000000" w:themeColor="text1"/>
          <w:sz w:val="28"/>
          <w:szCs w:val="28"/>
          <w:lang w:val="uk-UA"/>
        </w:rPr>
        <w:t>% від загальної суми видатків на організацію благоустрою населених пунктів громади;</w:t>
      </w:r>
    </w:p>
    <w:p w14:paraId="35C3DAD6" w14:textId="77777777" w:rsidR="00A4070B" w:rsidRPr="001F0121" w:rsidRDefault="00A4070B" w:rsidP="00A4070B">
      <w:pPr>
        <w:ind w:firstLine="567"/>
        <w:jc w:val="both"/>
        <w:rPr>
          <w:color w:val="000000" w:themeColor="text1"/>
          <w:sz w:val="28"/>
          <w:szCs w:val="28"/>
          <w:lang w:val="uk-UA"/>
        </w:rPr>
      </w:pPr>
      <w:r w:rsidRPr="001F0121">
        <w:rPr>
          <w:color w:val="000000" w:themeColor="text1"/>
          <w:sz w:val="28"/>
          <w:szCs w:val="28"/>
          <w:lang w:val="uk-UA"/>
        </w:rPr>
        <w:t>оплату електроенергії  (вуличне освітлення) – 507,6 тис. грн  (5,9%);</w:t>
      </w:r>
    </w:p>
    <w:p w14:paraId="35AF1604" w14:textId="704D06A8" w:rsidR="00A4070B" w:rsidRPr="001F0121" w:rsidRDefault="00A4070B" w:rsidP="00A4070B">
      <w:pPr>
        <w:ind w:firstLine="567"/>
        <w:jc w:val="both"/>
        <w:rPr>
          <w:color w:val="000000" w:themeColor="text1"/>
          <w:sz w:val="28"/>
          <w:szCs w:val="28"/>
          <w:lang w:val="uk-UA"/>
        </w:rPr>
      </w:pPr>
      <w:r w:rsidRPr="001F0121">
        <w:rPr>
          <w:color w:val="000000" w:themeColor="text1"/>
          <w:sz w:val="28"/>
          <w:szCs w:val="28"/>
          <w:lang w:val="uk-UA"/>
        </w:rPr>
        <w:t>інші видатки (</w:t>
      </w:r>
      <w:r w:rsidR="00183BCF" w:rsidRPr="001F0121">
        <w:rPr>
          <w:color w:val="000000" w:themeColor="text1"/>
          <w:sz w:val="28"/>
          <w:szCs w:val="28"/>
          <w:lang w:val="uk-UA"/>
        </w:rPr>
        <w:t xml:space="preserve">придбання </w:t>
      </w:r>
      <w:r w:rsidR="00EA15CE" w:rsidRPr="001F0121">
        <w:rPr>
          <w:color w:val="000000" w:themeColor="text1"/>
          <w:sz w:val="28"/>
          <w:szCs w:val="28"/>
          <w:lang w:val="uk-UA"/>
        </w:rPr>
        <w:t>будівельн</w:t>
      </w:r>
      <w:r w:rsidR="00183BCF" w:rsidRPr="001F0121">
        <w:rPr>
          <w:color w:val="000000" w:themeColor="text1"/>
          <w:sz w:val="28"/>
          <w:szCs w:val="28"/>
          <w:lang w:val="uk-UA"/>
        </w:rPr>
        <w:t>их</w:t>
      </w:r>
      <w:r w:rsidR="00EA15CE" w:rsidRPr="001F0121">
        <w:rPr>
          <w:color w:val="000000" w:themeColor="text1"/>
          <w:sz w:val="28"/>
          <w:szCs w:val="28"/>
          <w:lang w:val="uk-UA"/>
        </w:rPr>
        <w:t xml:space="preserve"> матеріал</w:t>
      </w:r>
      <w:r w:rsidR="00183BCF" w:rsidRPr="001F0121">
        <w:rPr>
          <w:color w:val="000000" w:themeColor="text1"/>
          <w:sz w:val="28"/>
          <w:szCs w:val="28"/>
          <w:lang w:val="uk-UA"/>
        </w:rPr>
        <w:t>ів</w:t>
      </w:r>
      <w:r w:rsidR="00EA15CE" w:rsidRPr="001F0121">
        <w:rPr>
          <w:color w:val="000000" w:themeColor="text1"/>
          <w:sz w:val="28"/>
          <w:szCs w:val="28"/>
          <w:lang w:val="uk-UA"/>
        </w:rPr>
        <w:t xml:space="preserve">, </w:t>
      </w:r>
      <w:r w:rsidRPr="001F0121">
        <w:rPr>
          <w:color w:val="000000" w:themeColor="text1"/>
          <w:sz w:val="28"/>
          <w:szCs w:val="28"/>
          <w:lang w:val="uk-UA"/>
        </w:rPr>
        <w:t>с</w:t>
      </w:r>
      <w:r w:rsidR="00183BCF" w:rsidRPr="001F0121">
        <w:rPr>
          <w:color w:val="000000" w:themeColor="text1"/>
          <w:sz w:val="28"/>
          <w:szCs w:val="28"/>
          <w:lang w:val="uk-UA"/>
        </w:rPr>
        <w:t>олі</w:t>
      </w:r>
      <w:r w:rsidRPr="001F0121">
        <w:rPr>
          <w:color w:val="000000" w:themeColor="text1"/>
          <w:sz w:val="28"/>
          <w:szCs w:val="28"/>
          <w:lang w:val="uk-UA"/>
        </w:rPr>
        <w:t>, піск</w:t>
      </w:r>
      <w:r w:rsidR="00183BCF" w:rsidRPr="001F0121">
        <w:rPr>
          <w:color w:val="000000" w:themeColor="text1"/>
          <w:sz w:val="28"/>
          <w:szCs w:val="28"/>
          <w:lang w:val="uk-UA"/>
        </w:rPr>
        <w:t>а</w:t>
      </w:r>
      <w:r w:rsidRPr="001F0121">
        <w:rPr>
          <w:color w:val="000000" w:themeColor="text1"/>
          <w:sz w:val="28"/>
          <w:szCs w:val="28"/>
          <w:lang w:val="uk-UA"/>
        </w:rPr>
        <w:t xml:space="preserve">, </w:t>
      </w:r>
      <w:r w:rsidR="00EA15CE" w:rsidRPr="001F0121">
        <w:rPr>
          <w:color w:val="000000" w:themeColor="text1"/>
          <w:sz w:val="28"/>
          <w:szCs w:val="28"/>
          <w:lang w:val="uk-UA"/>
        </w:rPr>
        <w:t>запчастин до а</w:t>
      </w:r>
      <w:r w:rsidR="00183BCF" w:rsidRPr="001F0121">
        <w:rPr>
          <w:color w:val="000000" w:themeColor="text1"/>
          <w:sz w:val="28"/>
          <w:szCs w:val="28"/>
          <w:lang w:val="uk-UA"/>
        </w:rPr>
        <w:t>в</w:t>
      </w:r>
      <w:r w:rsidR="00EA15CE" w:rsidRPr="001F0121">
        <w:rPr>
          <w:color w:val="000000" w:themeColor="text1"/>
          <w:sz w:val="28"/>
          <w:szCs w:val="28"/>
          <w:lang w:val="uk-UA"/>
        </w:rPr>
        <w:t>тотранспорту, навчання з електробезпеки, реєстраці</w:t>
      </w:r>
      <w:r w:rsidR="00183BCF" w:rsidRPr="001F0121">
        <w:rPr>
          <w:color w:val="000000" w:themeColor="text1"/>
          <w:sz w:val="28"/>
          <w:szCs w:val="28"/>
          <w:lang w:val="uk-UA"/>
        </w:rPr>
        <w:t>ю</w:t>
      </w:r>
      <w:r w:rsidR="00EA15CE" w:rsidRPr="001F0121">
        <w:rPr>
          <w:color w:val="000000" w:themeColor="text1"/>
          <w:sz w:val="28"/>
          <w:szCs w:val="28"/>
          <w:lang w:val="uk-UA"/>
        </w:rPr>
        <w:t xml:space="preserve"> транспортного засобу,</w:t>
      </w:r>
      <w:r w:rsidRPr="001F0121">
        <w:rPr>
          <w:color w:val="000000" w:themeColor="text1"/>
          <w:sz w:val="28"/>
          <w:szCs w:val="28"/>
          <w:lang w:val="uk-UA"/>
        </w:rPr>
        <w:t xml:space="preserve"> тощо) – </w:t>
      </w:r>
      <w:r w:rsidR="00473728" w:rsidRPr="001F0121">
        <w:rPr>
          <w:color w:val="000000" w:themeColor="text1"/>
          <w:sz w:val="28"/>
          <w:szCs w:val="28"/>
          <w:lang w:val="uk-UA"/>
        </w:rPr>
        <w:t>3218</w:t>
      </w:r>
      <w:r w:rsidRPr="001F0121">
        <w:rPr>
          <w:color w:val="000000" w:themeColor="text1"/>
          <w:sz w:val="28"/>
          <w:szCs w:val="28"/>
          <w:lang w:val="uk-UA"/>
        </w:rPr>
        <w:t>,4 тис. грн (</w:t>
      </w:r>
      <w:r w:rsidR="00473728" w:rsidRPr="001F0121">
        <w:rPr>
          <w:color w:val="000000" w:themeColor="text1"/>
          <w:sz w:val="28"/>
          <w:szCs w:val="28"/>
          <w:lang w:val="uk-UA"/>
        </w:rPr>
        <w:t>37</w:t>
      </w:r>
      <w:r w:rsidRPr="001F0121">
        <w:rPr>
          <w:color w:val="000000" w:themeColor="text1"/>
          <w:sz w:val="28"/>
          <w:szCs w:val="28"/>
          <w:lang w:val="uk-UA"/>
        </w:rPr>
        <w:t>,</w:t>
      </w:r>
      <w:r w:rsidR="00473728" w:rsidRPr="001F0121">
        <w:rPr>
          <w:color w:val="000000" w:themeColor="text1"/>
          <w:sz w:val="28"/>
          <w:szCs w:val="28"/>
          <w:lang w:val="uk-UA"/>
        </w:rPr>
        <w:t>2</w:t>
      </w:r>
      <w:r w:rsidRPr="001F0121">
        <w:rPr>
          <w:color w:val="000000" w:themeColor="text1"/>
          <w:sz w:val="28"/>
          <w:szCs w:val="28"/>
          <w:lang w:val="uk-UA"/>
        </w:rPr>
        <w:t>%).</w:t>
      </w:r>
    </w:p>
    <w:p w14:paraId="3B7CD868" w14:textId="4FF9AAFE" w:rsidR="00E96408" w:rsidRPr="001F0121" w:rsidRDefault="002B27FC" w:rsidP="00C86D8D">
      <w:pPr>
        <w:pStyle w:val="1b"/>
        <w:tabs>
          <w:tab w:val="left" w:pos="4860"/>
        </w:tabs>
        <w:spacing w:line="240" w:lineRule="auto"/>
        <w:ind w:firstLine="567"/>
        <w:rPr>
          <w:color w:val="000000" w:themeColor="text1"/>
          <w:szCs w:val="28"/>
        </w:rPr>
      </w:pPr>
      <w:r w:rsidRPr="001F0121">
        <w:rPr>
          <w:color w:val="000000" w:themeColor="text1"/>
          <w:szCs w:val="28"/>
        </w:rPr>
        <w:lastRenderedPageBreak/>
        <w:t>За рахунок коштів спеціального фонду бюджету</w:t>
      </w:r>
      <w:r w:rsidR="001D2B12" w:rsidRPr="001F0121">
        <w:rPr>
          <w:color w:val="000000" w:themeColor="text1"/>
          <w:szCs w:val="28"/>
        </w:rPr>
        <w:t xml:space="preserve"> </w:t>
      </w:r>
      <w:r w:rsidR="00E72F09" w:rsidRPr="001F0121">
        <w:rPr>
          <w:color w:val="000000" w:themeColor="text1"/>
          <w:szCs w:val="28"/>
        </w:rPr>
        <w:t xml:space="preserve">проведені </w:t>
      </w:r>
      <w:r w:rsidR="00F96070" w:rsidRPr="001F0121">
        <w:rPr>
          <w:color w:val="000000" w:themeColor="text1"/>
          <w:szCs w:val="28"/>
        </w:rPr>
        <w:t xml:space="preserve">видатки </w:t>
      </w:r>
      <w:r w:rsidR="00C54986" w:rsidRPr="001F0121">
        <w:rPr>
          <w:color w:val="000000" w:themeColor="text1"/>
          <w:szCs w:val="28"/>
        </w:rPr>
        <w:t xml:space="preserve">на благоустрій </w:t>
      </w:r>
      <w:r w:rsidR="00E72F09" w:rsidRPr="001F0121">
        <w:rPr>
          <w:color w:val="000000" w:themeColor="text1"/>
          <w:szCs w:val="28"/>
        </w:rPr>
        <w:t>у сумі</w:t>
      </w:r>
      <w:r w:rsidR="00F96070" w:rsidRPr="001F0121">
        <w:rPr>
          <w:color w:val="000000" w:themeColor="text1"/>
          <w:szCs w:val="28"/>
        </w:rPr>
        <w:t xml:space="preserve"> </w:t>
      </w:r>
      <w:r w:rsidR="00CB71F6" w:rsidRPr="001F0121">
        <w:rPr>
          <w:color w:val="000000" w:themeColor="text1"/>
          <w:szCs w:val="28"/>
        </w:rPr>
        <w:t>8162,6</w:t>
      </w:r>
      <w:r w:rsidRPr="001F0121">
        <w:rPr>
          <w:color w:val="000000" w:themeColor="text1"/>
          <w:szCs w:val="28"/>
        </w:rPr>
        <w:t xml:space="preserve"> тис. грн</w:t>
      </w:r>
      <w:r w:rsidR="00B0782F" w:rsidRPr="001F0121">
        <w:rPr>
          <w:color w:val="000000" w:themeColor="text1"/>
          <w:szCs w:val="28"/>
        </w:rPr>
        <w:t xml:space="preserve">, з них </w:t>
      </w:r>
      <w:r w:rsidR="00BA2937" w:rsidRPr="001F0121">
        <w:rPr>
          <w:color w:val="000000" w:themeColor="text1"/>
          <w:szCs w:val="28"/>
        </w:rPr>
        <w:t>9</w:t>
      </w:r>
      <w:r w:rsidR="005979CF" w:rsidRPr="001F0121">
        <w:rPr>
          <w:color w:val="000000" w:themeColor="text1"/>
          <w:szCs w:val="28"/>
        </w:rPr>
        <w:t>6</w:t>
      </w:r>
      <w:r w:rsidR="00BA2937" w:rsidRPr="001F0121">
        <w:rPr>
          <w:color w:val="000000" w:themeColor="text1"/>
          <w:szCs w:val="28"/>
        </w:rPr>
        <w:t>,</w:t>
      </w:r>
      <w:r w:rsidR="005979CF" w:rsidRPr="001F0121">
        <w:rPr>
          <w:color w:val="000000" w:themeColor="text1"/>
          <w:szCs w:val="28"/>
        </w:rPr>
        <w:t>2</w:t>
      </w:r>
      <w:r w:rsidR="00E56828" w:rsidRPr="001F0121">
        <w:rPr>
          <w:color w:val="000000" w:themeColor="text1"/>
          <w:szCs w:val="28"/>
        </w:rPr>
        <w:t>% (</w:t>
      </w:r>
      <w:r w:rsidR="005979CF" w:rsidRPr="001F0121">
        <w:rPr>
          <w:color w:val="000000" w:themeColor="text1"/>
          <w:szCs w:val="28"/>
        </w:rPr>
        <w:t>78</w:t>
      </w:r>
      <w:r w:rsidR="00BA2937" w:rsidRPr="001F0121">
        <w:rPr>
          <w:color w:val="000000" w:themeColor="text1"/>
          <w:szCs w:val="28"/>
        </w:rPr>
        <w:t>50,7</w:t>
      </w:r>
      <w:r w:rsidR="007023C9" w:rsidRPr="001F0121">
        <w:rPr>
          <w:color w:val="000000" w:themeColor="text1"/>
          <w:szCs w:val="28"/>
        </w:rPr>
        <w:t xml:space="preserve"> </w:t>
      </w:r>
      <w:r w:rsidR="00B0782F" w:rsidRPr="001F0121">
        <w:rPr>
          <w:color w:val="000000" w:themeColor="text1"/>
          <w:szCs w:val="28"/>
        </w:rPr>
        <w:t>тис. грн</w:t>
      </w:r>
      <w:r w:rsidR="00E56828" w:rsidRPr="001F0121">
        <w:rPr>
          <w:color w:val="000000" w:themeColor="text1"/>
          <w:szCs w:val="28"/>
        </w:rPr>
        <w:t>)</w:t>
      </w:r>
      <w:r w:rsidR="00B0782F" w:rsidRPr="001F0121">
        <w:rPr>
          <w:color w:val="000000" w:themeColor="text1"/>
          <w:szCs w:val="28"/>
        </w:rPr>
        <w:t xml:space="preserve"> –</w:t>
      </w:r>
      <w:r w:rsidR="006204C5" w:rsidRPr="001F0121">
        <w:rPr>
          <w:color w:val="000000" w:themeColor="text1"/>
          <w:szCs w:val="28"/>
        </w:rPr>
        <w:t xml:space="preserve"> </w:t>
      </w:r>
      <w:r w:rsidR="00B0782F" w:rsidRPr="001F0121">
        <w:rPr>
          <w:color w:val="000000" w:themeColor="text1"/>
          <w:szCs w:val="28"/>
        </w:rPr>
        <w:t>капітальні видатки</w:t>
      </w:r>
      <w:r w:rsidR="00E96408" w:rsidRPr="001F0121">
        <w:rPr>
          <w:color w:val="000000" w:themeColor="text1"/>
          <w:szCs w:val="28"/>
        </w:rPr>
        <w:t>, які проведен</w:t>
      </w:r>
      <w:r w:rsidR="00206850" w:rsidRPr="001F0121">
        <w:rPr>
          <w:color w:val="000000" w:themeColor="text1"/>
          <w:szCs w:val="28"/>
        </w:rPr>
        <w:t xml:space="preserve">і за рахунок </w:t>
      </w:r>
      <w:r w:rsidR="00836B73" w:rsidRPr="001F0121">
        <w:rPr>
          <w:color w:val="000000" w:themeColor="text1"/>
          <w:szCs w:val="28"/>
        </w:rPr>
        <w:t xml:space="preserve">коштів інших джерел </w:t>
      </w:r>
      <w:r w:rsidR="00E96408" w:rsidRPr="001F0121">
        <w:rPr>
          <w:color w:val="000000" w:themeColor="text1"/>
          <w:szCs w:val="28"/>
        </w:rPr>
        <w:t>власних надходжень бюджет</w:t>
      </w:r>
      <w:r w:rsidR="00100A87" w:rsidRPr="001F0121">
        <w:rPr>
          <w:color w:val="000000" w:themeColor="text1"/>
          <w:szCs w:val="28"/>
        </w:rPr>
        <w:t>них установ</w:t>
      </w:r>
      <w:r w:rsidR="00E96408" w:rsidRPr="001F0121">
        <w:rPr>
          <w:color w:val="000000" w:themeColor="text1"/>
          <w:szCs w:val="28"/>
        </w:rPr>
        <w:t xml:space="preserve"> </w:t>
      </w:r>
      <w:r w:rsidR="006B47D0" w:rsidRPr="001F0121">
        <w:rPr>
          <w:color w:val="000000" w:themeColor="text1"/>
          <w:szCs w:val="28"/>
        </w:rPr>
        <w:t>(</w:t>
      </w:r>
      <w:r w:rsidR="00DB121C" w:rsidRPr="001F0121">
        <w:rPr>
          <w:color w:val="000000" w:themeColor="text1"/>
          <w:szCs w:val="28"/>
        </w:rPr>
        <w:t>оприбут</w:t>
      </w:r>
      <w:r w:rsidR="002264D4" w:rsidRPr="001F0121">
        <w:rPr>
          <w:color w:val="000000" w:themeColor="text1"/>
          <w:szCs w:val="28"/>
        </w:rPr>
        <w:t>ковано 16 контейнерів металевих</w:t>
      </w:r>
      <w:r w:rsidR="00DB121C" w:rsidRPr="001F0121">
        <w:rPr>
          <w:color w:val="000000" w:themeColor="text1"/>
          <w:szCs w:val="28"/>
        </w:rPr>
        <w:t xml:space="preserve"> оцинкованих для збору твердих побутових відходів та автомобіль</w:t>
      </w:r>
      <w:r w:rsidR="00206850" w:rsidRPr="001F0121">
        <w:rPr>
          <w:color w:val="000000" w:themeColor="text1"/>
          <w:szCs w:val="28"/>
        </w:rPr>
        <w:t>)</w:t>
      </w:r>
      <w:r w:rsidR="00C97548" w:rsidRPr="001F0121">
        <w:rPr>
          <w:color w:val="000000" w:themeColor="text1"/>
          <w:szCs w:val="28"/>
        </w:rPr>
        <w:t xml:space="preserve"> на суму</w:t>
      </w:r>
      <w:r w:rsidR="003268B1" w:rsidRPr="001F0121">
        <w:rPr>
          <w:color w:val="000000" w:themeColor="text1"/>
          <w:szCs w:val="28"/>
        </w:rPr>
        <w:t xml:space="preserve"> </w:t>
      </w:r>
      <w:r w:rsidR="008D515B" w:rsidRPr="001F0121">
        <w:rPr>
          <w:color w:val="000000" w:themeColor="text1"/>
          <w:szCs w:val="28"/>
        </w:rPr>
        <w:t>449,</w:t>
      </w:r>
      <w:r w:rsidR="00DB121C" w:rsidRPr="001F0121">
        <w:rPr>
          <w:color w:val="000000" w:themeColor="text1"/>
          <w:szCs w:val="28"/>
        </w:rPr>
        <w:t>8</w:t>
      </w:r>
      <w:r w:rsidR="008D515B" w:rsidRPr="001F0121">
        <w:rPr>
          <w:color w:val="000000" w:themeColor="text1"/>
          <w:szCs w:val="28"/>
        </w:rPr>
        <w:t xml:space="preserve"> тис. грн</w:t>
      </w:r>
      <w:r w:rsidR="004E2BBE" w:rsidRPr="001F0121">
        <w:rPr>
          <w:color w:val="000000" w:themeColor="text1"/>
          <w:szCs w:val="28"/>
        </w:rPr>
        <w:t xml:space="preserve"> </w:t>
      </w:r>
      <w:r w:rsidR="008D515B" w:rsidRPr="001F0121">
        <w:rPr>
          <w:color w:val="000000" w:themeColor="text1"/>
          <w:szCs w:val="28"/>
        </w:rPr>
        <w:t>та за рахунок коштів бюджету розвитку</w:t>
      </w:r>
      <w:r w:rsidR="00333EEB" w:rsidRPr="001F0121">
        <w:rPr>
          <w:color w:val="000000" w:themeColor="text1"/>
          <w:szCs w:val="28"/>
        </w:rPr>
        <w:t xml:space="preserve"> </w:t>
      </w:r>
      <w:r w:rsidR="00D361DF" w:rsidRPr="001F0121">
        <w:rPr>
          <w:color w:val="000000" w:themeColor="text1"/>
          <w:szCs w:val="28"/>
        </w:rPr>
        <w:t>(коштів, переданих із загального фонду бюджету до спеціального фонду) пр</w:t>
      </w:r>
      <w:r w:rsidR="006A55DE" w:rsidRPr="001F0121">
        <w:rPr>
          <w:color w:val="000000" w:themeColor="text1"/>
          <w:szCs w:val="28"/>
        </w:rPr>
        <w:t xml:space="preserve">офінансовані видатки </w:t>
      </w:r>
      <w:r w:rsidR="00183BCF" w:rsidRPr="001F0121">
        <w:rPr>
          <w:color w:val="000000" w:themeColor="text1"/>
          <w:szCs w:val="28"/>
        </w:rPr>
        <w:t>у</w:t>
      </w:r>
      <w:r w:rsidR="006A55DE" w:rsidRPr="001F0121">
        <w:rPr>
          <w:color w:val="000000" w:themeColor="text1"/>
          <w:szCs w:val="28"/>
        </w:rPr>
        <w:t xml:space="preserve"> сум</w:t>
      </w:r>
      <w:r w:rsidR="00183BCF" w:rsidRPr="001F0121">
        <w:rPr>
          <w:color w:val="000000" w:themeColor="text1"/>
          <w:szCs w:val="28"/>
        </w:rPr>
        <w:t>і</w:t>
      </w:r>
      <w:r w:rsidR="006A55DE" w:rsidRPr="001F0121">
        <w:rPr>
          <w:color w:val="000000" w:themeColor="text1"/>
          <w:szCs w:val="28"/>
        </w:rPr>
        <w:t xml:space="preserve"> </w:t>
      </w:r>
      <w:r w:rsidR="00196C3A" w:rsidRPr="001F0121">
        <w:rPr>
          <w:color w:val="000000" w:themeColor="text1"/>
          <w:szCs w:val="28"/>
        </w:rPr>
        <w:t>7</w:t>
      </w:r>
      <w:r w:rsidR="006A55DE" w:rsidRPr="001F0121">
        <w:rPr>
          <w:color w:val="000000" w:themeColor="text1"/>
          <w:szCs w:val="28"/>
        </w:rPr>
        <w:t>4</w:t>
      </w:r>
      <w:r w:rsidR="00196C3A" w:rsidRPr="001F0121">
        <w:rPr>
          <w:color w:val="000000" w:themeColor="text1"/>
          <w:szCs w:val="28"/>
        </w:rPr>
        <w:t>0</w:t>
      </w:r>
      <w:r w:rsidR="00D361DF" w:rsidRPr="001F0121">
        <w:rPr>
          <w:color w:val="000000" w:themeColor="text1"/>
          <w:szCs w:val="28"/>
        </w:rPr>
        <w:t>0</w:t>
      </w:r>
      <w:r w:rsidR="006A55DE" w:rsidRPr="001F0121">
        <w:rPr>
          <w:color w:val="000000" w:themeColor="text1"/>
          <w:szCs w:val="28"/>
        </w:rPr>
        <w:t>,</w:t>
      </w:r>
      <w:r w:rsidR="00196C3A" w:rsidRPr="001F0121">
        <w:rPr>
          <w:color w:val="000000" w:themeColor="text1"/>
          <w:szCs w:val="28"/>
        </w:rPr>
        <w:t>9</w:t>
      </w:r>
      <w:r w:rsidR="00D361DF" w:rsidRPr="001F0121">
        <w:rPr>
          <w:color w:val="000000" w:themeColor="text1"/>
          <w:szCs w:val="28"/>
        </w:rPr>
        <w:t xml:space="preserve"> тис. грн</w:t>
      </w:r>
      <w:r w:rsidR="008D515B" w:rsidRPr="001F0121">
        <w:rPr>
          <w:color w:val="000000" w:themeColor="text1"/>
          <w:szCs w:val="28"/>
        </w:rPr>
        <w:t xml:space="preserve"> </w:t>
      </w:r>
      <w:r w:rsidR="004E2BBE" w:rsidRPr="001F0121">
        <w:rPr>
          <w:color w:val="000000" w:themeColor="text1"/>
          <w:szCs w:val="28"/>
        </w:rPr>
        <w:t>(</w:t>
      </w:r>
      <w:r w:rsidR="003B023C" w:rsidRPr="001F0121">
        <w:rPr>
          <w:color w:val="000000" w:themeColor="text1"/>
          <w:szCs w:val="28"/>
        </w:rPr>
        <w:t xml:space="preserve">придбано </w:t>
      </w:r>
      <w:r w:rsidR="002264D4" w:rsidRPr="001F0121">
        <w:rPr>
          <w:color w:val="000000" w:themeColor="text1"/>
          <w:szCs w:val="28"/>
          <w:shd w:val="clear" w:color="auto" w:fill="FDFEFD"/>
        </w:rPr>
        <w:t>бульдозер</w:t>
      </w:r>
      <w:r w:rsidR="003B023C" w:rsidRPr="001F0121">
        <w:rPr>
          <w:color w:val="000000" w:themeColor="text1"/>
          <w:szCs w:val="28"/>
          <w:shd w:val="clear" w:color="auto" w:fill="FDFEFD"/>
        </w:rPr>
        <w:t xml:space="preserve"> гусеничний (4150,0 тис. грн), машину комбіновану дорожню зі знімним устаткуванням (2700 тис. грн), мотокоси (48,4 тис. грн), дитячий комплекс (76,9 тис. грн), насос для свердловин (44,8 тис. грн), мінітрактор-газонокосарк</w:t>
      </w:r>
      <w:r w:rsidR="00A23883" w:rsidRPr="001F0121">
        <w:rPr>
          <w:color w:val="000000" w:themeColor="text1"/>
          <w:szCs w:val="28"/>
          <w:shd w:val="clear" w:color="auto" w:fill="FDFEFD"/>
        </w:rPr>
        <w:t>у</w:t>
      </w:r>
      <w:r w:rsidR="003B023C" w:rsidRPr="001F0121">
        <w:rPr>
          <w:color w:val="000000" w:themeColor="text1"/>
          <w:szCs w:val="28"/>
          <w:shd w:val="clear" w:color="auto" w:fill="FDFEFD"/>
        </w:rPr>
        <w:t xml:space="preserve"> (150,0 тис. грн), насоси для системи водопостачання та водовідведення (129,8 тис. грн), перетворювач частоти для підтримки тиску води (101,0 тис. грн)</w:t>
      </w:r>
      <w:r w:rsidR="004E2BBE" w:rsidRPr="001F0121">
        <w:rPr>
          <w:color w:val="000000" w:themeColor="text1"/>
          <w:szCs w:val="28"/>
        </w:rPr>
        <w:t>)</w:t>
      </w:r>
      <w:r w:rsidR="008D515B" w:rsidRPr="001F0121">
        <w:rPr>
          <w:color w:val="000000" w:themeColor="text1"/>
          <w:szCs w:val="28"/>
        </w:rPr>
        <w:t>.</w:t>
      </w:r>
    </w:p>
    <w:p w14:paraId="3F86ECB7" w14:textId="303BFDE6" w:rsidR="00C86D8D" w:rsidRPr="001F0121" w:rsidRDefault="009A30ED" w:rsidP="00C86D8D">
      <w:pPr>
        <w:pStyle w:val="1b"/>
        <w:tabs>
          <w:tab w:val="left" w:pos="4860"/>
        </w:tabs>
        <w:spacing w:line="240" w:lineRule="auto"/>
        <w:ind w:firstLine="567"/>
        <w:rPr>
          <w:noProof/>
          <w:color w:val="000000" w:themeColor="text1"/>
          <w:szCs w:val="28"/>
        </w:rPr>
      </w:pPr>
      <w:r w:rsidRPr="001F0121">
        <w:rPr>
          <w:noProof/>
          <w:color w:val="000000" w:themeColor="text1"/>
          <w:szCs w:val="28"/>
        </w:rPr>
        <w:t>У</w:t>
      </w:r>
      <w:r w:rsidR="00C86D8D" w:rsidRPr="001F0121">
        <w:rPr>
          <w:noProof/>
          <w:color w:val="000000" w:themeColor="text1"/>
          <w:szCs w:val="28"/>
        </w:rPr>
        <w:t xml:space="preserve"> порівнянні з </w:t>
      </w:r>
      <w:r w:rsidR="00183BCF" w:rsidRPr="001F0121">
        <w:rPr>
          <w:noProof/>
          <w:color w:val="000000" w:themeColor="text1"/>
          <w:szCs w:val="28"/>
        </w:rPr>
        <w:t>2024</w:t>
      </w:r>
      <w:r w:rsidR="00C86D8D" w:rsidRPr="001F0121">
        <w:rPr>
          <w:noProof/>
          <w:color w:val="000000" w:themeColor="text1"/>
          <w:szCs w:val="28"/>
        </w:rPr>
        <w:t xml:space="preserve"> рок</w:t>
      </w:r>
      <w:r w:rsidR="00714E05" w:rsidRPr="001F0121">
        <w:rPr>
          <w:noProof/>
          <w:color w:val="000000" w:themeColor="text1"/>
          <w:szCs w:val="28"/>
        </w:rPr>
        <w:t>ом</w:t>
      </w:r>
      <w:r w:rsidR="00C86D8D" w:rsidRPr="001F0121">
        <w:rPr>
          <w:noProof/>
          <w:color w:val="000000" w:themeColor="text1"/>
          <w:szCs w:val="28"/>
        </w:rPr>
        <w:t xml:space="preserve"> вид</w:t>
      </w:r>
      <w:r w:rsidR="00823C69" w:rsidRPr="001F0121">
        <w:rPr>
          <w:noProof/>
          <w:color w:val="000000" w:themeColor="text1"/>
          <w:szCs w:val="28"/>
        </w:rPr>
        <w:t>атк</w:t>
      </w:r>
      <w:r w:rsidR="00F66114" w:rsidRPr="001F0121">
        <w:rPr>
          <w:noProof/>
          <w:color w:val="000000" w:themeColor="text1"/>
          <w:szCs w:val="28"/>
        </w:rPr>
        <w:t>и</w:t>
      </w:r>
      <w:r w:rsidR="00823C69" w:rsidRPr="001F0121">
        <w:rPr>
          <w:noProof/>
          <w:color w:val="000000" w:themeColor="text1"/>
          <w:szCs w:val="28"/>
        </w:rPr>
        <w:t xml:space="preserve"> </w:t>
      </w:r>
      <w:r w:rsidRPr="001F0121">
        <w:rPr>
          <w:noProof/>
          <w:color w:val="000000" w:themeColor="text1"/>
          <w:szCs w:val="28"/>
        </w:rPr>
        <w:t>на благоустрій</w:t>
      </w:r>
      <w:r w:rsidR="00714E05" w:rsidRPr="001F0121">
        <w:rPr>
          <w:noProof/>
          <w:color w:val="000000" w:themeColor="text1"/>
          <w:szCs w:val="28"/>
        </w:rPr>
        <w:t xml:space="preserve"> зме</w:t>
      </w:r>
      <w:r w:rsidR="00183BCF" w:rsidRPr="001F0121">
        <w:rPr>
          <w:noProof/>
          <w:color w:val="000000" w:themeColor="text1"/>
          <w:szCs w:val="28"/>
        </w:rPr>
        <w:t>н</w:t>
      </w:r>
      <w:r w:rsidR="00714E05" w:rsidRPr="001F0121">
        <w:rPr>
          <w:noProof/>
          <w:color w:val="000000" w:themeColor="text1"/>
          <w:szCs w:val="28"/>
        </w:rPr>
        <w:t xml:space="preserve">шилися </w:t>
      </w:r>
      <w:r w:rsidR="00EF7272" w:rsidRPr="001F0121">
        <w:rPr>
          <w:noProof/>
          <w:color w:val="000000" w:themeColor="text1"/>
          <w:szCs w:val="28"/>
        </w:rPr>
        <w:t>по</w:t>
      </w:r>
      <w:r w:rsidRPr="001F0121">
        <w:rPr>
          <w:noProof/>
          <w:color w:val="000000" w:themeColor="text1"/>
          <w:szCs w:val="28"/>
        </w:rPr>
        <w:t xml:space="preserve"> загальному фонду на </w:t>
      </w:r>
      <w:r w:rsidR="00714E05" w:rsidRPr="001F0121">
        <w:rPr>
          <w:noProof/>
          <w:color w:val="000000" w:themeColor="text1"/>
          <w:szCs w:val="28"/>
        </w:rPr>
        <w:t>489,2</w:t>
      </w:r>
      <w:r w:rsidRPr="001F0121">
        <w:rPr>
          <w:noProof/>
          <w:color w:val="000000" w:themeColor="text1"/>
          <w:szCs w:val="28"/>
        </w:rPr>
        <w:t xml:space="preserve"> тис. грн </w:t>
      </w:r>
      <w:r w:rsidR="00823C69" w:rsidRPr="001F0121">
        <w:rPr>
          <w:noProof/>
          <w:color w:val="000000" w:themeColor="text1"/>
          <w:szCs w:val="28"/>
        </w:rPr>
        <w:t>(</w:t>
      </w:r>
      <w:r w:rsidR="005158B9" w:rsidRPr="001F0121">
        <w:rPr>
          <w:noProof/>
          <w:color w:val="000000" w:themeColor="text1"/>
          <w:szCs w:val="28"/>
        </w:rPr>
        <w:t xml:space="preserve">на </w:t>
      </w:r>
      <w:r w:rsidR="00714E05" w:rsidRPr="001F0121">
        <w:rPr>
          <w:noProof/>
          <w:color w:val="000000" w:themeColor="text1"/>
          <w:szCs w:val="28"/>
        </w:rPr>
        <w:t>5</w:t>
      </w:r>
      <w:r w:rsidR="00EC285B" w:rsidRPr="001F0121">
        <w:rPr>
          <w:noProof/>
          <w:color w:val="000000" w:themeColor="text1"/>
          <w:szCs w:val="28"/>
        </w:rPr>
        <w:t>,4</w:t>
      </w:r>
      <w:r w:rsidRPr="001F0121">
        <w:rPr>
          <w:noProof/>
          <w:color w:val="000000" w:themeColor="text1"/>
          <w:szCs w:val="28"/>
        </w:rPr>
        <w:t>%</w:t>
      </w:r>
      <w:r w:rsidR="00823C69" w:rsidRPr="001F0121">
        <w:rPr>
          <w:noProof/>
          <w:color w:val="000000" w:themeColor="text1"/>
          <w:szCs w:val="28"/>
        </w:rPr>
        <w:t>)</w:t>
      </w:r>
      <w:r w:rsidR="00714E05" w:rsidRPr="001F0121">
        <w:rPr>
          <w:noProof/>
          <w:color w:val="000000" w:themeColor="text1"/>
          <w:szCs w:val="28"/>
        </w:rPr>
        <w:t>,</w:t>
      </w:r>
      <w:r w:rsidRPr="001F0121">
        <w:rPr>
          <w:noProof/>
          <w:color w:val="000000" w:themeColor="text1"/>
          <w:szCs w:val="28"/>
        </w:rPr>
        <w:t xml:space="preserve"> </w:t>
      </w:r>
      <w:r w:rsidR="0052233D" w:rsidRPr="001F0121">
        <w:rPr>
          <w:noProof/>
          <w:color w:val="000000" w:themeColor="text1"/>
          <w:szCs w:val="28"/>
        </w:rPr>
        <w:t xml:space="preserve">а </w:t>
      </w:r>
      <w:r w:rsidRPr="001F0121">
        <w:rPr>
          <w:noProof/>
          <w:color w:val="000000" w:themeColor="text1"/>
          <w:szCs w:val="28"/>
        </w:rPr>
        <w:t xml:space="preserve">по спеціальному фонду </w:t>
      </w:r>
      <w:r w:rsidR="00714E05" w:rsidRPr="001F0121">
        <w:rPr>
          <w:noProof/>
          <w:color w:val="000000" w:themeColor="text1"/>
          <w:szCs w:val="28"/>
        </w:rPr>
        <w:t xml:space="preserve">зросли на </w:t>
      </w:r>
      <w:r w:rsidR="00C66915" w:rsidRPr="001F0121">
        <w:rPr>
          <w:noProof/>
          <w:color w:val="000000" w:themeColor="text1"/>
          <w:szCs w:val="28"/>
        </w:rPr>
        <w:t>1878,4</w:t>
      </w:r>
      <w:r w:rsidRPr="001F0121">
        <w:rPr>
          <w:noProof/>
          <w:color w:val="000000" w:themeColor="text1"/>
          <w:szCs w:val="28"/>
        </w:rPr>
        <w:t xml:space="preserve"> тис. грн (</w:t>
      </w:r>
      <w:r w:rsidR="005158B9" w:rsidRPr="001F0121">
        <w:rPr>
          <w:noProof/>
          <w:color w:val="000000" w:themeColor="text1"/>
          <w:szCs w:val="28"/>
        </w:rPr>
        <w:t xml:space="preserve">на </w:t>
      </w:r>
      <w:r w:rsidR="0052233D" w:rsidRPr="001F0121">
        <w:rPr>
          <w:noProof/>
          <w:color w:val="000000" w:themeColor="text1"/>
          <w:szCs w:val="28"/>
        </w:rPr>
        <w:t>29</w:t>
      </w:r>
      <w:r w:rsidR="00270F28" w:rsidRPr="001F0121">
        <w:rPr>
          <w:noProof/>
          <w:color w:val="000000" w:themeColor="text1"/>
          <w:szCs w:val="28"/>
        </w:rPr>
        <w:t>,</w:t>
      </w:r>
      <w:r w:rsidR="0052233D" w:rsidRPr="001F0121">
        <w:rPr>
          <w:noProof/>
          <w:color w:val="000000" w:themeColor="text1"/>
          <w:szCs w:val="28"/>
        </w:rPr>
        <w:t>9</w:t>
      </w:r>
      <w:r w:rsidRPr="001F0121">
        <w:rPr>
          <w:noProof/>
          <w:color w:val="000000" w:themeColor="text1"/>
          <w:szCs w:val="28"/>
        </w:rPr>
        <w:t>%)</w:t>
      </w:r>
      <w:r w:rsidR="00C86D8D" w:rsidRPr="001F0121">
        <w:rPr>
          <w:noProof/>
          <w:color w:val="000000" w:themeColor="text1"/>
          <w:szCs w:val="28"/>
        </w:rPr>
        <w:t>.</w:t>
      </w:r>
    </w:p>
    <w:p w14:paraId="363407A4" w14:textId="7D3998B2" w:rsidR="00A641CD" w:rsidRPr="001F0121" w:rsidRDefault="00AE369B" w:rsidP="002375AB">
      <w:pPr>
        <w:tabs>
          <w:tab w:val="left" w:pos="567"/>
        </w:tabs>
        <w:ind w:firstLine="567"/>
        <w:jc w:val="both"/>
        <w:rPr>
          <w:bCs/>
          <w:sz w:val="28"/>
          <w:szCs w:val="28"/>
          <w:lang w:val="uk-UA"/>
        </w:rPr>
      </w:pPr>
      <w:r w:rsidRPr="001F0121">
        <w:rPr>
          <w:color w:val="000000" w:themeColor="text1"/>
          <w:sz w:val="28"/>
          <w:szCs w:val="28"/>
          <w:lang w:val="uk-UA"/>
        </w:rPr>
        <w:t xml:space="preserve">Друге місце у структурі видатків на житлово-комунальне господарство посідають видатки </w:t>
      </w:r>
      <w:r w:rsidR="00E25919" w:rsidRPr="001F0121">
        <w:rPr>
          <w:color w:val="000000" w:themeColor="text1"/>
          <w:sz w:val="28"/>
          <w:szCs w:val="28"/>
          <w:lang w:val="uk-UA"/>
        </w:rPr>
        <w:t>на забезпечення функціонування підприємств, установ та організацій, що виробляють, виконують та/або надають житлово-комунальні послуги.</w:t>
      </w:r>
      <w:r w:rsidR="0094459F" w:rsidRPr="001F0121">
        <w:rPr>
          <w:color w:val="000000" w:themeColor="text1"/>
          <w:sz w:val="28"/>
          <w:szCs w:val="28"/>
          <w:lang w:val="uk-UA"/>
        </w:rPr>
        <w:t xml:space="preserve"> </w:t>
      </w:r>
      <w:r w:rsidR="00A641CD" w:rsidRPr="001F0121">
        <w:rPr>
          <w:color w:val="000000" w:themeColor="text1"/>
          <w:sz w:val="28"/>
          <w:szCs w:val="28"/>
          <w:lang w:val="uk-UA"/>
        </w:rPr>
        <w:t xml:space="preserve">У </w:t>
      </w:r>
      <w:r w:rsidR="0094459F" w:rsidRPr="001F0121">
        <w:rPr>
          <w:color w:val="000000" w:themeColor="text1"/>
          <w:sz w:val="28"/>
          <w:szCs w:val="28"/>
          <w:lang w:val="uk-UA"/>
        </w:rPr>
        <w:t>202</w:t>
      </w:r>
      <w:r w:rsidR="00DE5FDA" w:rsidRPr="001F0121">
        <w:rPr>
          <w:color w:val="000000" w:themeColor="text1"/>
          <w:sz w:val="28"/>
          <w:szCs w:val="28"/>
          <w:lang w:val="uk-UA"/>
        </w:rPr>
        <w:t>5</w:t>
      </w:r>
      <w:r w:rsidR="0094459F" w:rsidRPr="001F0121">
        <w:rPr>
          <w:color w:val="000000" w:themeColor="text1"/>
          <w:sz w:val="28"/>
          <w:szCs w:val="28"/>
          <w:lang w:val="uk-UA"/>
        </w:rPr>
        <w:t xml:space="preserve"> році</w:t>
      </w:r>
      <w:r w:rsidR="00A641CD" w:rsidRPr="001F0121">
        <w:rPr>
          <w:color w:val="000000" w:themeColor="text1"/>
          <w:sz w:val="28"/>
          <w:szCs w:val="28"/>
          <w:lang w:val="uk-UA"/>
        </w:rPr>
        <w:t xml:space="preserve"> на виконання заходів Програми фінансової підтримки комунальних підприєм</w:t>
      </w:r>
      <w:r w:rsidR="002264D4" w:rsidRPr="001F0121">
        <w:rPr>
          <w:color w:val="000000" w:themeColor="text1"/>
          <w:sz w:val="28"/>
          <w:szCs w:val="28"/>
          <w:lang w:val="uk-UA"/>
        </w:rPr>
        <w:t>ств Новгород-Сіверської міської</w:t>
      </w:r>
      <w:r w:rsidR="00A641CD" w:rsidRPr="001F0121">
        <w:rPr>
          <w:color w:val="000000" w:themeColor="text1"/>
          <w:sz w:val="28"/>
          <w:szCs w:val="28"/>
          <w:lang w:val="uk-UA"/>
        </w:rPr>
        <w:t xml:space="preserve"> територіальної громади  та </w:t>
      </w:r>
      <w:r w:rsidR="00A641CD" w:rsidRPr="001F0121">
        <w:rPr>
          <w:sz w:val="28"/>
          <w:szCs w:val="28"/>
          <w:lang w:val="uk-UA"/>
        </w:rPr>
        <w:t xml:space="preserve">здійснення внесків до їх  статутного капіталу на 2022-2025 роки </w:t>
      </w:r>
      <w:r w:rsidR="00C21A41" w:rsidRPr="001F0121">
        <w:rPr>
          <w:sz w:val="28"/>
          <w:szCs w:val="28"/>
          <w:lang w:val="uk-UA"/>
        </w:rPr>
        <w:t xml:space="preserve">проведені видатки у сумі </w:t>
      </w:r>
      <w:r w:rsidR="00382902" w:rsidRPr="001F0121">
        <w:rPr>
          <w:sz w:val="28"/>
          <w:szCs w:val="28"/>
          <w:lang w:val="uk-UA"/>
        </w:rPr>
        <w:t>3</w:t>
      </w:r>
      <w:r w:rsidR="00F64502" w:rsidRPr="001F0121">
        <w:rPr>
          <w:sz w:val="28"/>
          <w:szCs w:val="28"/>
          <w:lang w:val="uk-UA"/>
        </w:rPr>
        <w:t>838</w:t>
      </w:r>
      <w:r w:rsidR="00382902" w:rsidRPr="001F0121">
        <w:rPr>
          <w:sz w:val="28"/>
          <w:szCs w:val="28"/>
          <w:lang w:val="uk-UA"/>
        </w:rPr>
        <w:t>,</w:t>
      </w:r>
      <w:r w:rsidR="00F64502" w:rsidRPr="001F0121">
        <w:rPr>
          <w:sz w:val="28"/>
          <w:szCs w:val="28"/>
          <w:lang w:val="uk-UA"/>
        </w:rPr>
        <w:t>0</w:t>
      </w:r>
      <w:r w:rsidR="0094459F" w:rsidRPr="001F0121">
        <w:rPr>
          <w:sz w:val="28"/>
          <w:szCs w:val="28"/>
          <w:lang w:val="uk-UA"/>
        </w:rPr>
        <w:t xml:space="preserve"> тис. грн</w:t>
      </w:r>
      <w:r w:rsidR="00D87AB0" w:rsidRPr="001F0121">
        <w:rPr>
          <w:sz w:val="28"/>
          <w:szCs w:val="28"/>
          <w:lang w:val="uk-UA"/>
        </w:rPr>
        <w:t xml:space="preserve"> або </w:t>
      </w:r>
      <w:r w:rsidR="00382902" w:rsidRPr="001F0121">
        <w:rPr>
          <w:sz w:val="28"/>
          <w:szCs w:val="28"/>
          <w:lang w:val="uk-UA"/>
        </w:rPr>
        <w:t>2</w:t>
      </w:r>
      <w:r w:rsidR="00F64502" w:rsidRPr="001F0121">
        <w:rPr>
          <w:sz w:val="28"/>
          <w:szCs w:val="28"/>
          <w:lang w:val="uk-UA"/>
        </w:rPr>
        <w:t>7</w:t>
      </w:r>
      <w:r w:rsidR="00382902" w:rsidRPr="001F0121">
        <w:rPr>
          <w:sz w:val="28"/>
          <w:szCs w:val="28"/>
          <w:lang w:val="uk-UA"/>
        </w:rPr>
        <w:t>,</w:t>
      </w:r>
      <w:r w:rsidR="00F64502" w:rsidRPr="001F0121">
        <w:rPr>
          <w:sz w:val="28"/>
          <w:szCs w:val="28"/>
          <w:lang w:val="uk-UA"/>
        </w:rPr>
        <w:t>0</w:t>
      </w:r>
      <w:r w:rsidR="00A641CD" w:rsidRPr="001F0121">
        <w:rPr>
          <w:sz w:val="28"/>
          <w:szCs w:val="28"/>
          <w:lang w:val="uk-UA"/>
        </w:rPr>
        <w:t xml:space="preserve">% видатків </w:t>
      </w:r>
      <w:r w:rsidR="00A67B18" w:rsidRPr="001F0121">
        <w:rPr>
          <w:sz w:val="28"/>
          <w:szCs w:val="28"/>
          <w:lang w:val="uk-UA"/>
        </w:rPr>
        <w:t xml:space="preserve">по </w:t>
      </w:r>
      <w:r w:rsidR="00A641CD" w:rsidRPr="001F0121">
        <w:rPr>
          <w:sz w:val="28"/>
          <w:szCs w:val="28"/>
          <w:lang w:val="uk-UA"/>
        </w:rPr>
        <w:t>галузі</w:t>
      </w:r>
      <w:r w:rsidR="007B6620" w:rsidRPr="001F0121">
        <w:rPr>
          <w:sz w:val="28"/>
          <w:szCs w:val="28"/>
          <w:lang w:val="uk-UA"/>
        </w:rPr>
        <w:t xml:space="preserve">. </w:t>
      </w:r>
      <w:r w:rsidR="00B80809" w:rsidRPr="001F0121">
        <w:rPr>
          <w:sz w:val="28"/>
          <w:szCs w:val="28"/>
          <w:lang w:val="uk-UA"/>
        </w:rPr>
        <w:t xml:space="preserve">Кошти </w:t>
      </w:r>
      <w:r w:rsidR="007E6257" w:rsidRPr="001F0121">
        <w:rPr>
          <w:sz w:val="28"/>
          <w:szCs w:val="28"/>
          <w:lang w:val="uk-UA"/>
        </w:rPr>
        <w:t>використані</w:t>
      </w:r>
      <w:r w:rsidR="00B80809" w:rsidRPr="001F0121">
        <w:rPr>
          <w:sz w:val="28"/>
          <w:szCs w:val="28"/>
          <w:lang w:val="uk-UA"/>
        </w:rPr>
        <w:t xml:space="preserve"> д</w:t>
      </w:r>
      <w:r w:rsidR="007B6620" w:rsidRPr="001F0121">
        <w:rPr>
          <w:sz w:val="28"/>
          <w:szCs w:val="28"/>
          <w:lang w:val="uk-UA"/>
        </w:rPr>
        <w:t>ля</w:t>
      </w:r>
      <w:r w:rsidR="00A641CD" w:rsidRPr="001F0121">
        <w:rPr>
          <w:sz w:val="28"/>
          <w:szCs w:val="28"/>
          <w:lang w:val="uk-UA"/>
        </w:rPr>
        <w:t xml:space="preserve"> забезпечення функціонування комунальних підприємств Новгород-Сіверської міської ради Чернігівської області, а саме </w:t>
      </w:r>
      <w:r w:rsidR="00FC69C6" w:rsidRPr="001F0121">
        <w:rPr>
          <w:sz w:val="28"/>
          <w:szCs w:val="28"/>
          <w:lang w:val="uk-UA"/>
        </w:rPr>
        <w:t xml:space="preserve">КП </w:t>
      </w:r>
      <w:r w:rsidR="00A641CD" w:rsidRPr="001F0121">
        <w:rPr>
          <w:sz w:val="28"/>
          <w:szCs w:val="28"/>
          <w:lang w:val="uk-UA"/>
        </w:rPr>
        <w:t xml:space="preserve">«Добробут» </w:t>
      </w:r>
      <w:r w:rsidR="000C77C7" w:rsidRPr="001F0121">
        <w:rPr>
          <w:szCs w:val="28"/>
          <w:lang w:val="uk-UA"/>
        </w:rPr>
        <w:t>–</w:t>
      </w:r>
      <w:r w:rsidR="00A641CD" w:rsidRPr="001F0121">
        <w:rPr>
          <w:sz w:val="28"/>
          <w:szCs w:val="28"/>
          <w:lang w:val="uk-UA"/>
        </w:rPr>
        <w:t xml:space="preserve"> </w:t>
      </w:r>
      <w:r w:rsidR="005B0A84" w:rsidRPr="001F0121">
        <w:rPr>
          <w:sz w:val="28"/>
          <w:szCs w:val="28"/>
          <w:lang w:val="uk-UA"/>
        </w:rPr>
        <w:t>1</w:t>
      </w:r>
      <w:r w:rsidR="00012D8C" w:rsidRPr="001F0121">
        <w:rPr>
          <w:sz w:val="28"/>
          <w:szCs w:val="28"/>
          <w:lang w:val="uk-UA"/>
        </w:rPr>
        <w:t>286</w:t>
      </w:r>
      <w:r w:rsidR="00EF5537" w:rsidRPr="001F0121">
        <w:rPr>
          <w:sz w:val="28"/>
          <w:szCs w:val="28"/>
          <w:lang w:val="uk-UA"/>
        </w:rPr>
        <w:t>,</w:t>
      </w:r>
      <w:r w:rsidR="00012D8C" w:rsidRPr="001F0121">
        <w:rPr>
          <w:sz w:val="28"/>
          <w:szCs w:val="28"/>
          <w:lang w:val="uk-UA"/>
        </w:rPr>
        <w:t>8</w:t>
      </w:r>
      <w:r w:rsidR="00A641CD" w:rsidRPr="001F0121">
        <w:rPr>
          <w:sz w:val="28"/>
          <w:szCs w:val="28"/>
          <w:lang w:val="uk-UA"/>
        </w:rPr>
        <w:t xml:space="preserve"> тис. грн,</w:t>
      </w:r>
      <w:r w:rsidR="00882853" w:rsidRPr="001F0121">
        <w:rPr>
          <w:sz w:val="28"/>
          <w:szCs w:val="28"/>
          <w:lang w:val="uk-UA"/>
        </w:rPr>
        <w:t xml:space="preserve">  </w:t>
      </w:r>
      <w:r w:rsidR="00FC69C6" w:rsidRPr="001F0121">
        <w:rPr>
          <w:sz w:val="28"/>
          <w:szCs w:val="28"/>
          <w:lang w:val="uk-UA"/>
        </w:rPr>
        <w:t xml:space="preserve">КП </w:t>
      </w:r>
      <w:r w:rsidR="00A641CD" w:rsidRPr="001F0121">
        <w:rPr>
          <w:sz w:val="28"/>
          <w:szCs w:val="28"/>
          <w:lang w:val="uk-UA"/>
        </w:rPr>
        <w:t xml:space="preserve">«Горбівське» </w:t>
      </w:r>
      <w:r w:rsidR="000C77C7" w:rsidRPr="001F0121">
        <w:rPr>
          <w:szCs w:val="28"/>
          <w:lang w:val="uk-UA"/>
        </w:rPr>
        <w:t>–</w:t>
      </w:r>
      <w:r w:rsidR="00A641CD" w:rsidRPr="001F0121">
        <w:rPr>
          <w:sz w:val="28"/>
          <w:szCs w:val="28"/>
          <w:lang w:val="uk-UA"/>
        </w:rPr>
        <w:t xml:space="preserve"> </w:t>
      </w:r>
      <w:r w:rsidR="005B0A84" w:rsidRPr="001F0121">
        <w:rPr>
          <w:sz w:val="28"/>
          <w:szCs w:val="28"/>
          <w:lang w:val="uk-UA"/>
        </w:rPr>
        <w:t>4</w:t>
      </w:r>
      <w:r w:rsidR="00EF5537" w:rsidRPr="001F0121">
        <w:rPr>
          <w:sz w:val="28"/>
          <w:szCs w:val="28"/>
          <w:lang w:val="uk-UA"/>
        </w:rPr>
        <w:t>3</w:t>
      </w:r>
      <w:r w:rsidR="004C021C" w:rsidRPr="001F0121">
        <w:rPr>
          <w:sz w:val="28"/>
          <w:szCs w:val="28"/>
          <w:lang w:val="uk-UA"/>
        </w:rPr>
        <w:t>4</w:t>
      </w:r>
      <w:r w:rsidR="00EF5537" w:rsidRPr="001F0121">
        <w:rPr>
          <w:sz w:val="28"/>
          <w:szCs w:val="28"/>
          <w:lang w:val="uk-UA"/>
        </w:rPr>
        <w:t>,</w:t>
      </w:r>
      <w:r w:rsidR="004C021C" w:rsidRPr="001F0121">
        <w:rPr>
          <w:sz w:val="28"/>
          <w:szCs w:val="28"/>
          <w:lang w:val="uk-UA"/>
        </w:rPr>
        <w:t>7</w:t>
      </w:r>
      <w:r w:rsidR="009233CC" w:rsidRPr="001F0121">
        <w:rPr>
          <w:sz w:val="28"/>
          <w:szCs w:val="28"/>
          <w:lang w:val="uk-UA"/>
        </w:rPr>
        <w:t xml:space="preserve"> </w:t>
      </w:r>
      <w:r w:rsidR="00A641CD" w:rsidRPr="001F0121">
        <w:rPr>
          <w:sz w:val="28"/>
          <w:szCs w:val="28"/>
          <w:lang w:val="uk-UA"/>
        </w:rPr>
        <w:t>тис. грн,</w:t>
      </w:r>
      <w:r w:rsidR="00882853" w:rsidRPr="001F0121">
        <w:rPr>
          <w:sz w:val="28"/>
          <w:szCs w:val="28"/>
          <w:lang w:val="uk-UA"/>
        </w:rPr>
        <w:t xml:space="preserve"> </w:t>
      </w:r>
      <w:r w:rsidR="006C351F" w:rsidRPr="001F0121">
        <w:rPr>
          <w:sz w:val="28"/>
          <w:szCs w:val="28"/>
          <w:lang w:val="uk-UA"/>
        </w:rPr>
        <w:t xml:space="preserve"> </w:t>
      </w:r>
      <w:r w:rsidR="003A73A9" w:rsidRPr="001F0121">
        <w:rPr>
          <w:sz w:val="28"/>
          <w:szCs w:val="28"/>
          <w:lang w:val="uk-UA"/>
        </w:rPr>
        <w:t xml:space="preserve">КП «Троїцьке» </w:t>
      </w:r>
      <w:r w:rsidR="003A73A9" w:rsidRPr="001F0121">
        <w:rPr>
          <w:szCs w:val="28"/>
          <w:lang w:val="uk-UA"/>
        </w:rPr>
        <w:t>–</w:t>
      </w:r>
      <w:r w:rsidR="003A73A9" w:rsidRPr="001F0121">
        <w:rPr>
          <w:sz w:val="28"/>
          <w:szCs w:val="28"/>
          <w:lang w:val="uk-UA"/>
        </w:rPr>
        <w:t xml:space="preserve"> </w:t>
      </w:r>
      <w:r w:rsidR="00EF5537" w:rsidRPr="001F0121">
        <w:rPr>
          <w:sz w:val="28"/>
          <w:szCs w:val="28"/>
          <w:lang w:val="uk-UA"/>
        </w:rPr>
        <w:t>2</w:t>
      </w:r>
      <w:r w:rsidR="005023FE" w:rsidRPr="001F0121">
        <w:rPr>
          <w:sz w:val="28"/>
          <w:szCs w:val="28"/>
          <w:lang w:val="uk-UA"/>
        </w:rPr>
        <w:t>36</w:t>
      </w:r>
      <w:r w:rsidR="00EF5537" w:rsidRPr="001F0121">
        <w:rPr>
          <w:sz w:val="28"/>
          <w:szCs w:val="28"/>
          <w:lang w:val="uk-UA"/>
        </w:rPr>
        <w:t>,0</w:t>
      </w:r>
      <w:r w:rsidR="003A73A9" w:rsidRPr="001F0121">
        <w:rPr>
          <w:sz w:val="28"/>
          <w:szCs w:val="28"/>
          <w:lang w:val="uk-UA"/>
        </w:rPr>
        <w:t xml:space="preserve"> тис. грн,</w:t>
      </w:r>
      <w:r w:rsidR="00882853" w:rsidRPr="001F0121">
        <w:rPr>
          <w:sz w:val="28"/>
          <w:szCs w:val="28"/>
          <w:lang w:val="uk-UA"/>
        </w:rPr>
        <w:t xml:space="preserve"> </w:t>
      </w:r>
      <w:r w:rsidR="003A73A9" w:rsidRPr="001F0121">
        <w:rPr>
          <w:sz w:val="28"/>
          <w:szCs w:val="28"/>
          <w:lang w:val="uk-UA"/>
        </w:rPr>
        <w:t xml:space="preserve"> </w:t>
      </w:r>
      <w:r w:rsidR="002A344C" w:rsidRPr="001F0121">
        <w:rPr>
          <w:sz w:val="28"/>
          <w:szCs w:val="28"/>
          <w:lang w:val="uk-UA"/>
        </w:rPr>
        <w:t xml:space="preserve">   </w:t>
      </w:r>
      <w:r w:rsidR="00FC69C6" w:rsidRPr="001F0121">
        <w:rPr>
          <w:sz w:val="28"/>
          <w:szCs w:val="28"/>
          <w:lang w:val="uk-UA"/>
        </w:rPr>
        <w:t xml:space="preserve">КП </w:t>
      </w:r>
      <w:r w:rsidR="00FB5A2D" w:rsidRPr="001F0121">
        <w:rPr>
          <w:sz w:val="28"/>
          <w:szCs w:val="28"/>
          <w:lang w:val="uk-UA"/>
        </w:rPr>
        <w:t xml:space="preserve">«Орлівське» </w:t>
      </w:r>
      <w:r w:rsidR="000C77C7" w:rsidRPr="001F0121">
        <w:rPr>
          <w:sz w:val="28"/>
          <w:szCs w:val="28"/>
          <w:lang w:val="uk-UA"/>
        </w:rPr>
        <w:t xml:space="preserve">– </w:t>
      </w:r>
      <w:r w:rsidR="00D964AA" w:rsidRPr="001F0121">
        <w:rPr>
          <w:sz w:val="28"/>
          <w:szCs w:val="28"/>
          <w:lang w:val="uk-UA"/>
        </w:rPr>
        <w:t>72</w:t>
      </w:r>
      <w:r w:rsidR="005B0A84" w:rsidRPr="001F0121">
        <w:rPr>
          <w:sz w:val="28"/>
          <w:szCs w:val="28"/>
          <w:lang w:val="uk-UA"/>
        </w:rPr>
        <w:t>,</w:t>
      </w:r>
      <w:r w:rsidR="00D964AA" w:rsidRPr="001F0121">
        <w:rPr>
          <w:sz w:val="28"/>
          <w:szCs w:val="28"/>
          <w:lang w:val="uk-UA"/>
        </w:rPr>
        <w:t>8</w:t>
      </w:r>
      <w:r w:rsidR="00A641CD" w:rsidRPr="001F0121">
        <w:rPr>
          <w:sz w:val="28"/>
          <w:szCs w:val="28"/>
          <w:lang w:val="uk-UA"/>
        </w:rPr>
        <w:t xml:space="preserve"> тис. грн</w:t>
      </w:r>
      <w:r w:rsidR="00A552FD" w:rsidRPr="001F0121">
        <w:rPr>
          <w:sz w:val="28"/>
          <w:szCs w:val="28"/>
          <w:lang w:val="uk-UA"/>
        </w:rPr>
        <w:t>,  КП «Друкарня» –</w:t>
      </w:r>
      <w:r w:rsidR="0003063E" w:rsidRPr="001F0121">
        <w:rPr>
          <w:sz w:val="28"/>
          <w:szCs w:val="28"/>
          <w:lang w:val="uk-UA"/>
        </w:rPr>
        <w:t xml:space="preserve"> </w:t>
      </w:r>
      <w:r w:rsidR="007E6257" w:rsidRPr="001F0121">
        <w:rPr>
          <w:sz w:val="28"/>
          <w:szCs w:val="28"/>
          <w:lang w:val="uk-UA"/>
        </w:rPr>
        <w:t>4</w:t>
      </w:r>
      <w:r w:rsidR="00A552FD" w:rsidRPr="001F0121">
        <w:rPr>
          <w:sz w:val="28"/>
          <w:szCs w:val="28"/>
          <w:lang w:val="uk-UA"/>
        </w:rPr>
        <w:t>5,</w:t>
      </w:r>
      <w:r w:rsidR="007E6257" w:rsidRPr="001F0121">
        <w:rPr>
          <w:sz w:val="28"/>
          <w:szCs w:val="28"/>
          <w:lang w:val="uk-UA"/>
        </w:rPr>
        <w:t>8</w:t>
      </w:r>
      <w:r w:rsidR="006C351F" w:rsidRPr="001F0121">
        <w:rPr>
          <w:sz w:val="28"/>
          <w:szCs w:val="28"/>
          <w:lang w:val="uk-UA"/>
        </w:rPr>
        <w:t xml:space="preserve"> тис. грн</w:t>
      </w:r>
      <w:r w:rsidR="00584E98" w:rsidRPr="001F0121">
        <w:rPr>
          <w:sz w:val="28"/>
          <w:szCs w:val="28"/>
          <w:lang w:val="uk-UA"/>
        </w:rPr>
        <w:t xml:space="preserve">, </w:t>
      </w:r>
      <w:r w:rsidR="006C351F" w:rsidRPr="001F0121">
        <w:rPr>
          <w:sz w:val="28"/>
          <w:szCs w:val="28"/>
          <w:lang w:val="uk-UA"/>
        </w:rPr>
        <w:t xml:space="preserve">КП «Вороб’ївське» </w:t>
      </w:r>
      <w:r w:rsidR="006C351F" w:rsidRPr="001F0121">
        <w:rPr>
          <w:szCs w:val="28"/>
          <w:lang w:val="uk-UA"/>
        </w:rPr>
        <w:t>–</w:t>
      </w:r>
      <w:r w:rsidR="00A552FD" w:rsidRPr="001F0121">
        <w:rPr>
          <w:sz w:val="28"/>
          <w:szCs w:val="28"/>
          <w:lang w:val="uk-UA"/>
        </w:rPr>
        <w:t xml:space="preserve"> 280,0</w:t>
      </w:r>
      <w:r w:rsidR="006C351F" w:rsidRPr="001F0121">
        <w:rPr>
          <w:sz w:val="28"/>
          <w:szCs w:val="28"/>
          <w:lang w:val="uk-UA"/>
        </w:rPr>
        <w:t xml:space="preserve"> тис. грн</w:t>
      </w:r>
      <w:r w:rsidR="00A641CD" w:rsidRPr="001F0121">
        <w:rPr>
          <w:sz w:val="28"/>
          <w:szCs w:val="28"/>
          <w:lang w:val="uk-UA"/>
        </w:rPr>
        <w:t>.</w:t>
      </w:r>
    </w:p>
    <w:p w14:paraId="0515EC48" w14:textId="7684383A" w:rsidR="00812859" w:rsidRPr="001F0121" w:rsidRDefault="00812859" w:rsidP="00812859">
      <w:pPr>
        <w:ind w:right="-5" w:firstLine="567"/>
        <w:jc w:val="both"/>
        <w:rPr>
          <w:color w:val="000000" w:themeColor="text1"/>
          <w:sz w:val="28"/>
          <w:szCs w:val="28"/>
          <w:lang w:val="uk-UA"/>
        </w:rPr>
      </w:pPr>
      <w:r w:rsidRPr="001F0121">
        <w:rPr>
          <w:color w:val="000000" w:themeColor="text1"/>
          <w:sz w:val="28"/>
          <w:szCs w:val="28"/>
          <w:lang w:val="uk-UA"/>
        </w:rPr>
        <w:t>З метою забезпечення беззбиткової діяльності надавача послуг з</w:t>
      </w:r>
      <w:r w:rsidRPr="001F0121">
        <w:rPr>
          <w:color w:val="000000" w:themeColor="text1"/>
          <w:spacing w:val="-2"/>
          <w:sz w:val="28"/>
          <w:szCs w:val="28"/>
          <w:lang w:val="uk-UA"/>
        </w:rPr>
        <w:t xml:space="preserve"> централізованого водопостачання та централізованого водовідведення для населення міста,</w:t>
      </w:r>
      <w:r w:rsidRPr="001F0121">
        <w:rPr>
          <w:color w:val="000000" w:themeColor="text1"/>
          <w:sz w:val="28"/>
          <w:szCs w:val="28"/>
          <w:lang w:val="uk-UA"/>
        </w:rPr>
        <w:t>   збереження кількості і якості надання послуг з централізованого водопостачання та водовідведення на нормативному рівні</w:t>
      </w:r>
      <w:r w:rsidR="00943D67" w:rsidRPr="001F0121">
        <w:rPr>
          <w:color w:val="000000" w:themeColor="text1"/>
          <w:sz w:val="28"/>
          <w:szCs w:val="28"/>
          <w:lang w:val="uk-UA"/>
        </w:rPr>
        <w:t xml:space="preserve"> </w:t>
      </w:r>
      <w:r w:rsidR="00DF385D" w:rsidRPr="001F0121">
        <w:rPr>
          <w:color w:val="000000" w:themeColor="text1"/>
          <w:sz w:val="28"/>
          <w:szCs w:val="28"/>
          <w:lang w:val="uk-UA"/>
        </w:rPr>
        <w:t xml:space="preserve">у громаді діє </w:t>
      </w:r>
      <w:r w:rsidR="00A54B89" w:rsidRPr="001F0121">
        <w:rPr>
          <w:rFonts w:eastAsia="SimSun"/>
          <w:color w:val="000000" w:themeColor="text1"/>
          <w:sz w:val="28"/>
          <w:szCs w:val="28"/>
          <w:lang w:val="uk-UA" w:eastAsia="uk-UA"/>
        </w:rPr>
        <w:t>Програм</w:t>
      </w:r>
      <w:r w:rsidR="00DF385D" w:rsidRPr="001F0121">
        <w:rPr>
          <w:rFonts w:eastAsia="SimSun"/>
          <w:color w:val="000000" w:themeColor="text1"/>
          <w:sz w:val="28"/>
          <w:szCs w:val="28"/>
          <w:lang w:val="uk-UA" w:eastAsia="uk-UA"/>
        </w:rPr>
        <w:t>а</w:t>
      </w:r>
      <w:r w:rsidR="00A54B89" w:rsidRPr="001F0121">
        <w:rPr>
          <w:rFonts w:eastAsia="SimSun"/>
          <w:color w:val="000000" w:themeColor="text1"/>
          <w:sz w:val="28"/>
          <w:szCs w:val="28"/>
          <w:lang w:val="uk-UA" w:eastAsia="uk-UA"/>
        </w:rPr>
        <w:t xml:space="preserve"> відшкодування різниці в тарифах на послуги з централізованого водопостачання та водовідведення для населення міста Новгорода-Сіверського на 2022-2025 роки</w:t>
      </w:r>
      <w:r w:rsidR="00DF385D" w:rsidRPr="001F0121">
        <w:rPr>
          <w:rFonts w:eastAsia="SimSun"/>
          <w:color w:val="000000" w:themeColor="text1"/>
          <w:sz w:val="28"/>
          <w:szCs w:val="28"/>
          <w:lang w:val="uk-UA" w:eastAsia="uk-UA"/>
        </w:rPr>
        <w:t>.</w:t>
      </w:r>
      <w:r w:rsidR="00A54B89" w:rsidRPr="001F0121">
        <w:rPr>
          <w:rFonts w:eastAsia="SimSun"/>
          <w:color w:val="000000" w:themeColor="text1"/>
          <w:sz w:val="28"/>
          <w:szCs w:val="28"/>
          <w:lang w:val="uk-UA" w:eastAsia="uk-UA"/>
        </w:rPr>
        <w:t xml:space="preserve"> </w:t>
      </w:r>
      <w:r w:rsidR="00127355" w:rsidRPr="001F0121">
        <w:rPr>
          <w:rFonts w:eastAsia="SimSun"/>
          <w:color w:val="000000" w:themeColor="text1"/>
          <w:sz w:val="28"/>
          <w:szCs w:val="28"/>
          <w:lang w:val="uk-UA" w:eastAsia="uk-UA"/>
        </w:rPr>
        <w:t>У</w:t>
      </w:r>
      <w:r w:rsidR="00AC5172" w:rsidRPr="001F0121">
        <w:rPr>
          <w:rFonts w:eastAsia="SimSun"/>
          <w:color w:val="000000" w:themeColor="text1"/>
          <w:sz w:val="28"/>
          <w:szCs w:val="28"/>
          <w:lang w:val="uk-UA" w:eastAsia="uk-UA"/>
        </w:rPr>
        <w:t xml:space="preserve"> </w:t>
      </w:r>
      <w:r w:rsidR="00287CEF" w:rsidRPr="001F0121">
        <w:rPr>
          <w:rFonts w:eastAsia="SimSun"/>
          <w:color w:val="000000" w:themeColor="text1"/>
          <w:sz w:val="28"/>
          <w:szCs w:val="28"/>
          <w:lang w:val="uk-UA" w:eastAsia="uk-UA"/>
        </w:rPr>
        <w:t xml:space="preserve">бюджеті </w:t>
      </w:r>
      <w:r w:rsidR="00287CEF" w:rsidRPr="001F0121">
        <w:rPr>
          <w:color w:val="000000" w:themeColor="text1"/>
          <w:sz w:val="28"/>
          <w:szCs w:val="28"/>
          <w:lang w:val="uk-UA"/>
        </w:rPr>
        <w:t>на 202</w:t>
      </w:r>
      <w:r w:rsidR="00B661EC" w:rsidRPr="001F0121">
        <w:rPr>
          <w:color w:val="000000" w:themeColor="text1"/>
          <w:sz w:val="28"/>
          <w:szCs w:val="28"/>
          <w:lang w:val="uk-UA"/>
        </w:rPr>
        <w:t>5</w:t>
      </w:r>
      <w:r w:rsidR="00287CEF" w:rsidRPr="001F0121">
        <w:rPr>
          <w:color w:val="000000" w:themeColor="text1"/>
          <w:sz w:val="28"/>
          <w:szCs w:val="28"/>
          <w:lang w:val="uk-UA"/>
        </w:rPr>
        <w:t xml:space="preserve"> рік визначені бюджетні призначення для</w:t>
      </w:r>
      <w:r w:rsidR="00DF385D" w:rsidRPr="001F0121">
        <w:rPr>
          <w:color w:val="000000" w:themeColor="text1"/>
          <w:sz w:val="28"/>
          <w:szCs w:val="28"/>
          <w:lang w:val="uk-UA"/>
        </w:rPr>
        <w:t xml:space="preserve"> відшкодування різниці в тарифах для населення </w:t>
      </w:r>
      <w:r w:rsidRPr="001F0121">
        <w:rPr>
          <w:color w:val="000000" w:themeColor="text1"/>
          <w:sz w:val="28"/>
          <w:szCs w:val="28"/>
          <w:lang w:val="uk-UA"/>
        </w:rPr>
        <w:t xml:space="preserve">Новгород-Сіверської міської територіальної громади </w:t>
      </w:r>
      <w:r w:rsidR="00287CEF" w:rsidRPr="001F0121">
        <w:rPr>
          <w:color w:val="000000" w:themeColor="text1"/>
          <w:sz w:val="28"/>
          <w:szCs w:val="28"/>
          <w:lang w:val="uk-UA"/>
        </w:rPr>
        <w:t xml:space="preserve">надавачу послуг з централізованого водопостачання  та  водовідведення </w:t>
      </w:r>
      <w:r w:rsidR="002264D4" w:rsidRPr="001F0121">
        <w:rPr>
          <w:color w:val="000000" w:themeColor="text1"/>
          <w:sz w:val="28"/>
          <w:szCs w:val="28"/>
          <w:lang w:val="uk-UA"/>
        </w:rPr>
        <w:t xml:space="preserve">по місту Новгороду-Сіверському </w:t>
      </w:r>
      <w:r w:rsidR="00287CEF" w:rsidRPr="001F0121">
        <w:rPr>
          <w:color w:val="000000" w:themeColor="text1"/>
          <w:sz w:val="28"/>
          <w:szCs w:val="28"/>
          <w:lang w:val="uk-UA"/>
        </w:rPr>
        <w:t>Чернігівської області ТОВ «Комунальник»</w:t>
      </w:r>
      <w:r w:rsidRPr="001F0121">
        <w:rPr>
          <w:color w:val="000000" w:themeColor="text1"/>
          <w:sz w:val="28"/>
          <w:szCs w:val="28"/>
          <w:lang w:val="uk-UA"/>
        </w:rPr>
        <w:t xml:space="preserve"> у сумі 1</w:t>
      </w:r>
      <w:r w:rsidR="00A64681" w:rsidRPr="001F0121">
        <w:rPr>
          <w:color w:val="000000" w:themeColor="text1"/>
          <w:sz w:val="28"/>
          <w:szCs w:val="28"/>
          <w:lang w:val="uk-UA"/>
        </w:rPr>
        <w:t>7</w:t>
      </w:r>
      <w:r w:rsidR="00B661EC" w:rsidRPr="001F0121">
        <w:rPr>
          <w:color w:val="000000" w:themeColor="text1"/>
          <w:sz w:val="28"/>
          <w:szCs w:val="28"/>
          <w:lang w:val="uk-UA"/>
        </w:rPr>
        <w:t>0</w:t>
      </w:r>
      <w:r w:rsidR="00F8508F" w:rsidRPr="001F0121">
        <w:rPr>
          <w:color w:val="000000" w:themeColor="text1"/>
          <w:sz w:val="28"/>
          <w:szCs w:val="28"/>
          <w:lang w:val="uk-UA"/>
        </w:rPr>
        <w:t>0</w:t>
      </w:r>
      <w:r w:rsidRPr="001F0121">
        <w:rPr>
          <w:color w:val="000000" w:themeColor="text1"/>
          <w:sz w:val="28"/>
          <w:szCs w:val="28"/>
          <w:lang w:val="uk-UA"/>
        </w:rPr>
        <w:t xml:space="preserve">,0 тис. грн. </w:t>
      </w:r>
      <w:r w:rsidR="00127355" w:rsidRPr="001F0121">
        <w:rPr>
          <w:color w:val="000000" w:themeColor="text1"/>
          <w:sz w:val="28"/>
          <w:szCs w:val="28"/>
          <w:lang w:val="uk-UA"/>
        </w:rPr>
        <w:t>У 2025 році</w:t>
      </w:r>
      <w:r w:rsidR="00AC5172" w:rsidRPr="001F0121">
        <w:rPr>
          <w:color w:val="000000" w:themeColor="text1"/>
          <w:sz w:val="28"/>
          <w:szCs w:val="28"/>
          <w:lang w:val="uk-UA"/>
        </w:rPr>
        <w:t xml:space="preserve"> </w:t>
      </w:r>
      <w:r w:rsidRPr="001F0121">
        <w:rPr>
          <w:color w:val="000000" w:themeColor="text1"/>
          <w:sz w:val="28"/>
          <w:szCs w:val="28"/>
          <w:lang w:val="uk-UA"/>
        </w:rPr>
        <w:t>зазначені видатки профінансован</w:t>
      </w:r>
      <w:r w:rsidR="00A036D7" w:rsidRPr="001F0121">
        <w:rPr>
          <w:color w:val="000000" w:themeColor="text1"/>
          <w:sz w:val="28"/>
          <w:szCs w:val="28"/>
          <w:lang w:val="uk-UA"/>
        </w:rPr>
        <w:t>і</w:t>
      </w:r>
      <w:r w:rsidRPr="001F0121">
        <w:rPr>
          <w:color w:val="000000" w:themeColor="text1"/>
          <w:sz w:val="28"/>
          <w:szCs w:val="28"/>
          <w:lang w:val="uk-UA"/>
        </w:rPr>
        <w:t xml:space="preserve"> </w:t>
      </w:r>
      <w:r w:rsidR="00D43F1D" w:rsidRPr="001F0121">
        <w:rPr>
          <w:color w:val="000000" w:themeColor="text1"/>
          <w:sz w:val="28"/>
          <w:szCs w:val="28"/>
          <w:lang w:val="uk-UA"/>
        </w:rPr>
        <w:t xml:space="preserve">згідно потреби  </w:t>
      </w:r>
      <w:r w:rsidR="00A67B18" w:rsidRPr="001F0121">
        <w:rPr>
          <w:color w:val="000000" w:themeColor="text1"/>
          <w:sz w:val="28"/>
          <w:szCs w:val="28"/>
          <w:lang w:val="uk-UA"/>
        </w:rPr>
        <w:t>у</w:t>
      </w:r>
      <w:r w:rsidRPr="001F0121">
        <w:rPr>
          <w:color w:val="000000" w:themeColor="text1"/>
          <w:sz w:val="28"/>
          <w:szCs w:val="28"/>
          <w:lang w:val="uk-UA"/>
        </w:rPr>
        <w:t xml:space="preserve"> сумі </w:t>
      </w:r>
      <w:r w:rsidR="00823CBE" w:rsidRPr="001F0121">
        <w:rPr>
          <w:color w:val="000000" w:themeColor="text1"/>
          <w:sz w:val="28"/>
          <w:szCs w:val="28"/>
          <w:lang w:val="uk-UA"/>
        </w:rPr>
        <w:t>1</w:t>
      </w:r>
      <w:r w:rsidR="00A64681" w:rsidRPr="001F0121">
        <w:rPr>
          <w:color w:val="000000" w:themeColor="text1"/>
          <w:sz w:val="28"/>
          <w:szCs w:val="28"/>
          <w:lang w:val="uk-UA"/>
        </w:rPr>
        <w:t>666</w:t>
      </w:r>
      <w:r w:rsidR="00F050A3" w:rsidRPr="001F0121">
        <w:rPr>
          <w:color w:val="000000" w:themeColor="text1"/>
          <w:sz w:val="28"/>
          <w:szCs w:val="28"/>
          <w:lang w:val="uk-UA"/>
        </w:rPr>
        <w:t>,</w:t>
      </w:r>
      <w:r w:rsidR="00A64681" w:rsidRPr="001F0121">
        <w:rPr>
          <w:color w:val="000000" w:themeColor="text1"/>
          <w:sz w:val="28"/>
          <w:szCs w:val="28"/>
          <w:lang w:val="uk-UA"/>
        </w:rPr>
        <w:t>8</w:t>
      </w:r>
      <w:r w:rsidRPr="001F0121">
        <w:rPr>
          <w:color w:val="000000" w:themeColor="text1"/>
          <w:sz w:val="28"/>
          <w:szCs w:val="28"/>
          <w:lang w:val="uk-UA"/>
        </w:rPr>
        <w:t xml:space="preserve"> тис. грн або </w:t>
      </w:r>
      <w:r w:rsidR="00AC5172" w:rsidRPr="001F0121">
        <w:rPr>
          <w:color w:val="000000" w:themeColor="text1"/>
          <w:sz w:val="28"/>
          <w:szCs w:val="28"/>
          <w:lang w:val="uk-UA"/>
        </w:rPr>
        <w:t xml:space="preserve">на </w:t>
      </w:r>
      <w:r w:rsidR="00A64681" w:rsidRPr="001F0121">
        <w:rPr>
          <w:color w:val="000000" w:themeColor="text1"/>
          <w:sz w:val="28"/>
          <w:szCs w:val="28"/>
          <w:lang w:val="uk-UA"/>
        </w:rPr>
        <w:t>9</w:t>
      </w:r>
      <w:r w:rsidR="00F050A3" w:rsidRPr="001F0121">
        <w:rPr>
          <w:color w:val="000000" w:themeColor="text1"/>
          <w:sz w:val="28"/>
          <w:szCs w:val="28"/>
          <w:lang w:val="uk-UA"/>
        </w:rPr>
        <w:t>8,</w:t>
      </w:r>
      <w:r w:rsidR="00A64681" w:rsidRPr="001F0121">
        <w:rPr>
          <w:color w:val="000000" w:themeColor="text1"/>
          <w:sz w:val="28"/>
          <w:szCs w:val="28"/>
          <w:lang w:val="uk-UA"/>
        </w:rPr>
        <w:t>0</w:t>
      </w:r>
      <w:r w:rsidR="00127355" w:rsidRPr="001F0121">
        <w:rPr>
          <w:color w:val="000000" w:themeColor="text1"/>
          <w:sz w:val="28"/>
          <w:szCs w:val="28"/>
          <w:lang w:val="uk-UA"/>
        </w:rPr>
        <w:t>% до</w:t>
      </w:r>
      <w:r w:rsidRPr="001F0121">
        <w:rPr>
          <w:color w:val="000000" w:themeColor="text1"/>
          <w:sz w:val="28"/>
          <w:szCs w:val="28"/>
          <w:lang w:val="uk-UA"/>
        </w:rPr>
        <w:t xml:space="preserve"> </w:t>
      </w:r>
      <w:r w:rsidR="00127355" w:rsidRPr="001F0121">
        <w:rPr>
          <w:color w:val="000000" w:themeColor="text1"/>
          <w:sz w:val="28"/>
          <w:szCs w:val="28"/>
          <w:lang w:val="uk-UA"/>
        </w:rPr>
        <w:t xml:space="preserve">річних </w:t>
      </w:r>
      <w:r w:rsidRPr="001F0121">
        <w:rPr>
          <w:color w:val="000000" w:themeColor="text1"/>
          <w:sz w:val="28"/>
          <w:szCs w:val="28"/>
          <w:lang w:val="uk-UA"/>
        </w:rPr>
        <w:t>п</w:t>
      </w:r>
      <w:r w:rsidR="00127355" w:rsidRPr="001F0121">
        <w:rPr>
          <w:color w:val="000000" w:themeColor="text1"/>
          <w:sz w:val="28"/>
          <w:szCs w:val="28"/>
          <w:lang w:val="uk-UA"/>
        </w:rPr>
        <w:t>ризначень</w:t>
      </w:r>
      <w:r w:rsidRPr="001F0121">
        <w:rPr>
          <w:color w:val="000000" w:themeColor="text1"/>
          <w:sz w:val="28"/>
          <w:szCs w:val="28"/>
          <w:lang w:val="uk-UA"/>
        </w:rPr>
        <w:t xml:space="preserve">. </w:t>
      </w:r>
    </w:p>
    <w:p w14:paraId="3516477F" w14:textId="1E8EA6C9" w:rsidR="00A10DF7" w:rsidRPr="001F0121" w:rsidRDefault="00127355" w:rsidP="00812859">
      <w:pPr>
        <w:ind w:right="-5" w:firstLine="567"/>
        <w:jc w:val="both"/>
        <w:rPr>
          <w:color w:val="000000" w:themeColor="text1"/>
          <w:sz w:val="28"/>
          <w:szCs w:val="28"/>
          <w:lang w:val="uk-UA"/>
        </w:rPr>
      </w:pPr>
      <w:r w:rsidRPr="001F0121">
        <w:rPr>
          <w:color w:val="000000" w:themeColor="text1"/>
          <w:sz w:val="28"/>
          <w:szCs w:val="28"/>
          <w:lang w:val="uk-UA"/>
        </w:rPr>
        <w:t>У</w:t>
      </w:r>
      <w:r w:rsidR="0065094D" w:rsidRPr="001F0121">
        <w:rPr>
          <w:color w:val="000000" w:themeColor="text1"/>
          <w:sz w:val="28"/>
          <w:szCs w:val="28"/>
          <w:lang w:val="uk-UA"/>
        </w:rPr>
        <w:t xml:space="preserve"> </w:t>
      </w:r>
      <w:r w:rsidR="00F84489" w:rsidRPr="001F0121">
        <w:rPr>
          <w:color w:val="000000" w:themeColor="text1"/>
          <w:sz w:val="28"/>
          <w:szCs w:val="28"/>
          <w:lang w:val="uk-UA"/>
        </w:rPr>
        <w:t>2025 р</w:t>
      </w:r>
      <w:r w:rsidRPr="001F0121">
        <w:rPr>
          <w:color w:val="000000" w:themeColor="text1"/>
          <w:sz w:val="28"/>
          <w:szCs w:val="28"/>
          <w:lang w:val="uk-UA"/>
        </w:rPr>
        <w:t>оці</w:t>
      </w:r>
      <w:r w:rsidR="002264D4" w:rsidRPr="001F0121">
        <w:rPr>
          <w:color w:val="000000" w:themeColor="text1"/>
          <w:sz w:val="28"/>
          <w:szCs w:val="28"/>
          <w:lang w:val="uk-UA"/>
        </w:rPr>
        <w:t xml:space="preserve"> видатки на</w:t>
      </w:r>
      <w:r w:rsidR="00F84489" w:rsidRPr="001F0121">
        <w:rPr>
          <w:color w:val="000000" w:themeColor="text1"/>
          <w:sz w:val="28"/>
          <w:szCs w:val="28"/>
          <w:lang w:val="uk-UA"/>
        </w:rPr>
        <w:t xml:space="preserve"> </w:t>
      </w:r>
      <w:r w:rsidR="00A10DF7" w:rsidRPr="001F0121">
        <w:rPr>
          <w:color w:val="000000" w:themeColor="text1"/>
          <w:sz w:val="28"/>
          <w:szCs w:val="28"/>
          <w:lang w:val="uk-UA"/>
        </w:rPr>
        <w:t>інш</w:t>
      </w:r>
      <w:r w:rsidR="00F84489" w:rsidRPr="001F0121">
        <w:rPr>
          <w:color w:val="000000" w:themeColor="text1"/>
          <w:sz w:val="28"/>
          <w:szCs w:val="28"/>
          <w:lang w:val="uk-UA"/>
        </w:rPr>
        <w:t>у</w:t>
      </w:r>
      <w:r w:rsidR="00A10DF7" w:rsidRPr="001F0121">
        <w:rPr>
          <w:color w:val="000000" w:themeColor="text1"/>
          <w:sz w:val="28"/>
          <w:szCs w:val="28"/>
          <w:lang w:val="uk-UA"/>
        </w:rPr>
        <w:t xml:space="preserve"> діяльність у сфері житлово-комунального господарства </w:t>
      </w:r>
      <w:r w:rsidR="00F84489" w:rsidRPr="001F0121">
        <w:rPr>
          <w:color w:val="000000" w:themeColor="text1"/>
          <w:sz w:val="28"/>
          <w:szCs w:val="28"/>
          <w:lang w:val="uk-UA"/>
        </w:rPr>
        <w:t>на реалізацію заходів Програми придбання</w:t>
      </w:r>
      <w:r w:rsidR="00551775" w:rsidRPr="001F0121">
        <w:rPr>
          <w:color w:val="000000" w:themeColor="text1"/>
          <w:sz w:val="28"/>
          <w:szCs w:val="28"/>
          <w:lang w:val="uk-UA"/>
        </w:rPr>
        <w:t xml:space="preserve"> службового житла в Новгород-Сіверській міській територіальній громаді на 2022-2025 роки </w:t>
      </w:r>
      <w:r w:rsidRPr="001F0121">
        <w:rPr>
          <w:color w:val="000000" w:themeColor="text1"/>
          <w:sz w:val="28"/>
          <w:szCs w:val="28"/>
          <w:lang w:val="uk-UA"/>
        </w:rPr>
        <w:t>проведені у сумі</w:t>
      </w:r>
      <w:r w:rsidR="00551775" w:rsidRPr="001F0121">
        <w:rPr>
          <w:color w:val="000000" w:themeColor="text1"/>
          <w:sz w:val="28"/>
          <w:szCs w:val="28"/>
          <w:lang w:val="uk-UA"/>
        </w:rPr>
        <w:t xml:space="preserve"> </w:t>
      </w:r>
      <w:r w:rsidR="00A10DF7" w:rsidRPr="001F0121">
        <w:rPr>
          <w:color w:val="000000" w:themeColor="text1"/>
          <w:sz w:val="28"/>
          <w:szCs w:val="28"/>
          <w:lang w:val="uk-UA"/>
        </w:rPr>
        <w:t xml:space="preserve">40,0 тис. </w:t>
      </w:r>
      <w:r w:rsidR="0065094D" w:rsidRPr="001F0121">
        <w:rPr>
          <w:color w:val="000000" w:themeColor="text1"/>
          <w:sz w:val="28"/>
          <w:szCs w:val="28"/>
          <w:lang w:val="uk-UA"/>
        </w:rPr>
        <w:t>г</w:t>
      </w:r>
      <w:r w:rsidR="00A10DF7" w:rsidRPr="001F0121">
        <w:rPr>
          <w:color w:val="000000" w:themeColor="text1"/>
          <w:sz w:val="28"/>
          <w:szCs w:val="28"/>
          <w:lang w:val="uk-UA"/>
        </w:rPr>
        <w:t>рн</w:t>
      </w:r>
      <w:r w:rsidR="0065094D" w:rsidRPr="001F0121">
        <w:rPr>
          <w:color w:val="000000" w:themeColor="text1"/>
          <w:sz w:val="28"/>
          <w:szCs w:val="28"/>
          <w:lang w:val="uk-UA"/>
        </w:rPr>
        <w:t xml:space="preserve"> (</w:t>
      </w:r>
      <w:r w:rsidRPr="001F0121">
        <w:rPr>
          <w:color w:val="000000" w:themeColor="text1"/>
          <w:sz w:val="28"/>
          <w:szCs w:val="28"/>
          <w:lang w:val="uk-UA"/>
        </w:rPr>
        <w:t xml:space="preserve">придбано </w:t>
      </w:r>
      <w:r w:rsidR="0065094D" w:rsidRPr="001F0121">
        <w:rPr>
          <w:color w:val="000000" w:themeColor="text1"/>
          <w:sz w:val="28"/>
          <w:szCs w:val="28"/>
          <w:lang w:val="uk-UA"/>
        </w:rPr>
        <w:t xml:space="preserve">будівельні матеріали, </w:t>
      </w:r>
      <w:r w:rsidRPr="001F0121">
        <w:rPr>
          <w:color w:val="000000" w:themeColor="text1"/>
          <w:sz w:val="28"/>
          <w:szCs w:val="28"/>
          <w:lang w:val="uk-UA"/>
        </w:rPr>
        <w:t xml:space="preserve">послуги з </w:t>
      </w:r>
      <w:r w:rsidR="0065094D" w:rsidRPr="001F0121">
        <w:rPr>
          <w:color w:val="000000" w:themeColor="text1"/>
          <w:sz w:val="28"/>
          <w:szCs w:val="28"/>
          <w:lang w:val="uk-UA"/>
        </w:rPr>
        <w:lastRenderedPageBreak/>
        <w:t>обслуговування та ремонт</w:t>
      </w:r>
      <w:r w:rsidRPr="001F0121">
        <w:rPr>
          <w:color w:val="000000" w:themeColor="text1"/>
          <w:sz w:val="28"/>
          <w:szCs w:val="28"/>
          <w:lang w:val="uk-UA"/>
        </w:rPr>
        <w:t>у</w:t>
      </w:r>
      <w:r w:rsidR="0065094D" w:rsidRPr="001F0121">
        <w:rPr>
          <w:color w:val="000000" w:themeColor="text1"/>
          <w:sz w:val="28"/>
          <w:szCs w:val="28"/>
          <w:lang w:val="uk-UA"/>
        </w:rPr>
        <w:t xml:space="preserve"> димових та вентиляційних каналів тощо</w:t>
      </w:r>
      <w:r w:rsidR="006F5482" w:rsidRPr="001F0121">
        <w:rPr>
          <w:color w:val="000000" w:themeColor="text1"/>
          <w:sz w:val="28"/>
          <w:szCs w:val="28"/>
          <w:lang w:val="uk-UA"/>
        </w:rPr>
        <w:t>)</w:t>
      </w:r>
      <w:r w:rsidR="00551775" w:rsidRPr="001F0121">
        <w:rPr>
          <w:color w:val="000000" w:themeColor="text1"/>
          <w:sz w:val="28"/>
          <w:szCs w:val="28"/>
          <w:lang w:val="uk-UA"/>
        </w:rPr>
        <w:t>.</w:t>
      </w:r>
    </w:p>
    <w:p w14:paraId="4794ECD7" w14:textId="77777777" w:rsidR="00FE1C6E" w:rsidRPr="001F0121" w:rsidRDefault="00FE1C6E" w:rsidP="008166BB">
      <w:pPr>
        <w:pStyle w:val="af7"/>
        <w:rPr>
          <w:b w:val="0"/>
          <w:color w:val="0070C0"/>
          <w:szCs w:val="28"/>
        </w:rPr>
      </w:pPr>
    </w:p>
    <w:p w14:paraId="374EE147" w14:textId="51732ECC" w:rsidR="007436BD" w:rsidRPr="001F0121" w:rsidRDefault="00127355" w:rsidP="008166BB">
      <w:pPr>
        <w:pStyle w:val="af7"/>
        <w:rPr>
          <w:color w:val="000000" w:themeColor="text1"/>
          <w:szCs w:val="28"/>
        </w:rPr>
      </w:pPr>
      <w:r w:rsidRPr="001F0121">
        <w:rPr>
          <w:color w:val="000000" w:themeColor="text1"/>
          <w:szCs w:val="28"/>
        </w:rPr>
        <w:t>Е</w:t>
      </w:r>
      <w:r w:rsidR="007436BD" w:rsidRPr="001F0121">
        <w:rPr>
          <w:color w:val="000000" w:themeColor="text1"/>
          <w:szCs w:val="28"/>
        </w:rPr>
        <w:t>КОНОМІЧНА ДІЯЛЬНІСТЬ</w:t>
      </w:r>
    </w:p>
    <w:p w14:paraId="68252D38" w14:textId="77777777" w:rsidR="00383ECB" w:rsidRPr="001F0121" w:rsidRDefault="00860A21" w:rsidP="00AA3C7E">
      <w:pPr>
        <w:pStyle w:val="af7"/>
        <w:tabs>
          <w:tab w:val="left" w:pos="4095"/>
        </w:tabs>
        <w:ind w:firstLine="567"/>
        <w:jc w:val="both"/>
        <w:rPr>
          <w:b w:val="0"/>
          <w:i/>
          <w:sz w:val="16"/>
          <w:szCs w:val="16"/>
        </w:rPr>
      </w:pPr>
      <w:r w:rsidRPr="001F0121">
        <w:rPr>
          <w:szCs w:val="28"/>
        </w:rPr>
        <w:tab/>
      </w:r>
    </w:p>
    <w:p w14:paraId="02E616FF" w14:textId="39CEA12A" w:rsidR="004F46BA" w:rsidRPr="001F0121" w:rsidRDefault="004F46BA" w:rsidP="004F46BA">
      <w:pPr>
        <w:ind w:firstLine="567"/>
        <w:jc w:val="both"/>
        <w:rPr>
          <w:bCs/>
          <w:color w:val="000000" w:themeColor="text1"/>
          <w:sz w:val="28"/>
          <w:szCs w:val="28"/>
          <w:lang w:val="uk-UA"/>
        </w:rPr>
      </w:pPr>
      <w:r w:rsidRPr="001F0121">
        <w:rPr>
          <w:bCs/>
          <w:color w:val="000000" w:themeColor="text1"/>
          <w:sz w:val="28"/>
          <w:szCs w:val="28"/>
          <w:lang w:val="uk-UA"/>
        </w:rPr>
        <w:t xml:space="preserve">У 2025 році видатки загального фонду бюджету на економічну діяльність складають </w:t>
      </w:r>
      <w:r w:rsidR="000940CD" w:rsidRPr="001F0121">
        <w:rPr>
          <w:bCs/>
          <w:color w:val="000000" w:themeColor="text1"/>
          <w:sz w:val="28"/>
          <w:szCs w:val="28"/>
          <w:lang w:val="uk-UA"/>
        </w:rPr>
        <w:t xml:space="preserve">у сумі </w:t>
      </w:r>
      <w:r w:rsidRPr="001F0121">
        <w:rPr>
          <w:bCs/>
          <w:color w:val="000000" w:themeColor="text1"/>
          <w:sz w:val="28"/>
          <w:szCs w:val="28"/>
          <w:lang w:val="uk-UA"/>
        </w:rPr>
        <w:t>92</w:t>
      </w:r>
      <w:r w:rsidR="00FF35E5" w:rsidRPr="001F0121">
        <w:rPr>
          <w:bCs/>
          <w:color w:val="000000" w:themeColor="text1"/>
          <w:sz w:val="28"/>
          <w:szCs w:val="28"/>
          <w:lang w:val="uk-UA"/>
        </w:rPr>
        <w:t>9</w:t>
      </w:r>
      <w:r w:rsidRPr="001F0121">
        <w:rPr>
          <w:bCs/>
          <w:color w:val="000000" w:themeColor="text1"/>
          <w:sz w:val="28"/>
          <w:szCs w:val="28"/>
          <w:lang w:val="uk-UA"/>
        </w:rPr>
        <w:t>9,1 тис. грн  при уточненому плані на звітний рік 10716,7 тис. грн або 86,8% виконання, що</w:t>
      </w:r>
      <w:r w:rsidRPr="001F0121">
        <w:rPr>
          <w:color w:val="000000" w:themeColor="text1"/>
          <w:sz w:val="28"/>
          <w:szCs w:val="28"/>
          <w:lang w:val="uk-UA" w:eastAsia="uk-UA"/>
        </w:rPr>
        <w:t xml:space="preserve"> значно більше (на 6239,5 тис. грн) видатків </w:t>
      </w:r>
      <w:r w:rsidR="000940CD" w:rsidRPr="001F0121">
        <w:rPr>
          <w:color w:val="000000" w:themeColor="text1"/>
          <w:sz w:val="28"/>
          <w:szCs w:val="28"/>
          <w:lang w:val="uk-UA" w:eastAsia="uk-UA"/>
        </w:rPr>
        <w:t>2024</w:t>
      </w:r>
      <w:r w:rsidRPr="001F0121">
        <w:rPr>
          <w:color w:val="000000" w:themeColor="text1"/>
          <w:sz w:val="28"/>
          <w:szCs w:val="28"/>
          <w:lang w:val="uk-UA" w:eastAsia="uk-UA"/>
        </w:rPr>
        <w:t xml:space="preserve"> року</w:t>
      </w:r>
      <w:r w:rsidRPr="001F0121">
        <w:rPr>
          <w:bCs/>
          <w:color w:val="000000" w:themeColor="text1"/>
          <w:sz w:val="28"/>
          <w:szCs w:val="28"/>
          <w:lang w:val="uk-UA"/>
        </w:rPr>
        <w:t xml:space="preserve">. </w:t>
      </w:r>
    </w:p>
    <w:p w14:paraId="64FB25A3" w14:textId="07F5A535" w:rsidR="004D04EF" w:rsidRPr="001F0121" w:rsidRDefault="004F6490" w:rsidP="009E2F7E">
      <w:pPr>
        <w:jc w:val="both"/>
        <w:rPr>
          <w:bCs/>
          <w:color w:val="0070C0"/>
          <w:sz w:val="28"/>
          <w:szCs w:val="28"/>
          <w:lang w:val="uk-UA" w:eastAsia="uk-UA"/>
        </w:rPr>
      </w:pPr>
      <w:r w:rsidRPr="001F0121">
        <w:rPr>
          <w:bCs/>
          <w:noProof/>
          <w:color w:val="0070C0"/>
          <w:sz w:val="28"/>
          <w:szCs w:val="28"/>
          <w:lang w:val="uk-UA"/>
        </w:rPr>
        <w:drawing>
          <wp:inline distT="0" distB="0" distL="0" distR="0" wp14:anchorId="75CFA503" wp14:editId="39FA5E39">
            <wp:extent cx="6031230" cy="3939540"/>
            <wp:effectExtent l="0" t="0" r="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1DFDC9F" w14:textId="77777777" w:rsidR="00DC40AB" w:rsidRPr="001F0121" w:rsidRDefault="00DC40AB" w:rsidP="0086606B">
      <w:pPr>
        <w:jc w:val="center"/>
        <w:rPr>
          <w:color w:val="0070C0"/>
          <w:sz w:val="16"/>
          <w:szCs w:val="16"/>
          <w:lang w:val="uk-UA"/>
        </w:rPr>
      </w:pPr>
    </w:p>
    <w:p w14:paraId="2C70C53D" w14:textId="77777777" w:rsidR="004F6490" w:rsidRPr="001F0121" w:rsidRDefault="004F6490" w:rsidP="004F6490">
      <w:pPr>
        <w:jc w:val="center"/>
        <w:rPr>
          <w:bCs/>
          <w:iCs/>
          <w:color w:val="000000" w:themeColor="text1"/>
          <w:sz w:val="28"/>
          <w:szCs w:val="28"/>
          <w:shd w:val="clear" w:color="auto" w:fill="FFFFFF"/>
          <w:lang w:val="uk-UA"/>
        </w:rPr>
      </w:pPr>
      <w:r w:rsidRPr="001F0121">
        <w:rPr>
          <w:bCs/>
          <w:iCs/>
          <w:color w:val="000000" w:themeColor="text1"/>
          <w:sz w:val="28"/>
          <w:szCs w:val="28"/>
          <w:shd w:val="clear" w:color="auto" w:fill="FFFFFF"/>
          <w:lang w:val="uk-UA"/>
        </w:rPr>
        <w:t>Сільське, лісове, рибне господарство та мисливство</w:t>
      </w:r>
    </w:p>
    <w:p w14:paraId="7D4B79B7" w14:textId="77777777" w:rsidR="004F6490" w:rsidRPr="001F0121" w:rsidRDefault="004F6490" w:rsidP="004F6490">
      <w:pPr>
        <w:ind w:firstLine="567"/>
        <w:jc w:val="both"/>
        <w:rPr>
          <w:b/>
          <w:bCs/>
          <w:iCs/>
          <w:color w:val="000000" w:themeColor="text1"/>
          <w:sz w:val="16"/>
          <w:szCs w:val="16"/>
          <w:shd w:val="clear" w:color="auto" w:fill="FFFFFF"/>
          <w:lang w:val="uk-UA"/>
        </w:rPr>
      </w:pPr>
    </w:p>
    <w:p w14:paraId="53896966" w14:textId="592918E8" w:rsidR="004F6490" w:rsidRPr="001F0121" w:rsidRDefault="004F6490" w:rsidP="004F6490">
      <w:pPr>
        <w:ind w:firstLine="567"/>
        <w:jc w:val="both"/>
        <w:rPr>
          <w:color w:val="000000" w:themeColor="text1"/>
          <w:sz w:val="28"/>
          <w:szCs w:val="28"/>
          <w:lang w:val="uk-UA"/>
        </w:rPr>
      </w:pPr>
      <w:r w:rsidRPr="001F0121">
        <w:rPr>
          <w:color w:val="000000" w:themeColor="text1"/>
          <w:sz w:val="28"/>
          <w:szCs w:val="28"/>
          <w:lang w:val="uk-UA"/>
        </w:rPr>
        <w:t xml:space="preserve">У 2025 році видатки із загального фонду на здійснення заходів із землеустрою склали </w:t>
      </w:r>
      <w:r w:rsidR="000940CD" w:rsidRPr="001F0121">
        <w:rPr>
          <w:color w:val="000000" w:themeColor="text1"/>
          <w:sz w:val="28"/>
          <w:szCs w:val="28"/>
          <w:lang w:val="uk-UA"/>
        </w:rPr>
        <w:t xml:space="preserve">у сумі </w:t>
      </w:r>
      <w:r w:rsidRPr="001F0121">
        <w:rPr>
          <w:color w:val="000000" w:themeColor="text1"/>
          <w:sz w:val="28"/>
          <w:szCs w:val="28"/>
          <w:lang w:val="uk-UA"/>
        </w:rPr>
        <w:t>24,0 тис. грн або 40,0% від уточнених річних планових призначень (</w:t>
      </w:r>
      <w:r w:rsidR="007D4C76" w:rsidRPr="001F0121">
        <w:rPr>
          <w:color w:val="000000" w:themeColor="text1"/>
          <w:sz w:val="28"/>
          <w:szCs w:val="28"/>
          <w:lang w:val="uk-UA"/>
        </w:rPr>
        <w:t>6</w:t>
      </w:r>
      <w:r w:rsidRPr="001F0121">
        <w:rPr>
          <w:color w:val="000000" w:themeColor="text1"/>
          <w:sz w:val="28"/>
          <w:szCs w:val="28"/>
          <w:lang w:val="uk-UA"/>
        </w:rPr>
        <w:t>0,0 тис. грн). Кошти використані на виготовлення технічної документації з нормативно-грошової оцінки земель сіл Лісконоги та Рогівка.</w:t>
      </w:r>
    </w:p>
    <w:p w14:paraId="53D1A341" w14:textId="77777777" w:rsidR="004F6490" w:rsidRPr="001F0121" w:rsidRDefault="004F6490" w:rsidP="0086606B">
      <w:pPr>
        <w:jc w:val="center"/>
        <w:rPr>
          <w:color w:val="000000" w:themeColor="text1"/>
          <w:sz w:val="28"/>
          <w:szCs w:val="28"/>
          <w:lang w:val="uk-UA"/>
        </w:rPr>
      </w:pPr>
    </w:p>
    <w:p w14:paraId="66693FB6" w14:textId="77777777" w:rsidR="006758BB" w:rsidRPr="001F0121" w:rsidRDefault="006758BB" w:rsidP="006758BB">
      <w:pPr>
        <w:jc w:val="center"/>
        <w:rPr>
          <w:color w:val="000000" w:themeColor="text1"/>
          <w:sz w:val="28"/>
          <w:szCs w:val="28"/>
          <w:lang w:val="uk-UA"/>
        </w:rPr>
      </w:pPr>
      <w:r w:rsidRPr="001F0121">
        <w:rPr>
          <w:color w:val="000000" w:themeColor="text1"/>
          <w:sz w:val="28"/>
          <w:szCs w:val="28"/>
          <w:lang w:val="uk-UA"/>
        </w:rPr>
        <w:t>Транспорт та транспортна інфраструктура, дорожнє господарство</w:t>
      </w:r>
    </w:p>
    <w:p w14:paraId="6EBE18C2" w14:textId="77777777" w:rsidR="006758BB" w:rsidRPr="001F0121" w:rsidRDefault="006758BB" w:rsidP="006758BB">
      <w:pPr>
        <w:ind w:firstLine="709"/>
        <w:jc w:val="center"/>
        <w:rPr>
          <w:color w:val="000000" w:themeColor="text1"/>
          <w:sz w:val="16"/>
          <w:szCs w:val="16"/>
          <w:lang w:val="uk-UA"/>
        </w:rPr>
      </w:pPr>
    </w:p>
    <w:p w14:paraId="0DC8BD0C" w14:textId="77777777" w:rsidR="006758BB" w:rsidRPr="001F0121" w:rsidRDefault="006758BB" w:rsidP="006758BB">
      <w:pPr>
        <w:shd w:val="clear" w:color="auto" w:fill="FFFFFF"/>
        <w:ind w:firstLine="567"/>
        <w:jc w:val="both"/>
        <w:rPr>
          <w:color w:val="000000" w:themeColor="text1"/>
          <w:sz w:val="28"/>
          <w:szCs w:val="28"/>
          <w:lang w:val="uk-UA"/>
        </w:rPr>
      </w:pPr>
      <w:r w:rsidRPr="001F0121">
        <w:rPr>
          <w:color w:val="000000" w:themeColor="text1"/>
          <w:sz w:val="28"/>
          <w:szCs w:val="28"/>
          <w:lang w:val="uk-UA"/>
        </w:rPr>
        <w:t>Для послідовного вирішення проблеми забезпечення належних умов транспортного сполучення між населеними пунктами громади, доступності вартості послуг з перевезення пасажирів у громаді діє П</w:t>
      </w:r>
      <w:r w:rsidRPr="001F0121">
        <w:rPr>
          <w:bCs/>
          <w:color w:val="000000" w:themeColor="text1"/>
          <w:sz w:val="28"/>
          <w:szCs w:val="28"/>
          <w:lang w:val="uk-UA"/>
        </w:rPr>
        <w:t>рограма відшкодування різниці між затвердженим виконавчим комітетом міської ради тарифом на послуги з перевезення пасажирів на автобусному маршруті загального користування та вартістю квитка на перевезення одного пасажира на автобусному маршруті загального користування у межах Новгород-Сіверської міської територіальної громади на 2022-2025 роки (зі змінами).</w:t>
      </w:r>
    </w:p>
    <w:p w14:paraId="69091E7E" w14:textId="4DBF2A12" w:rsidR="006758BB" w:rsidRPr="001F0121" w:rsidRDefault="006758BB" w:rsidP="006758BB">
      <w:pPr>
        <w:ind w:firstLine="567"/>
        <w:jc w:val="both"/>
        <w:rPr>
          <w:bCs/>
          <w:color w:val="000000" w:themeColor="text1"/>
          <w:sz w:val="28"/>
          <w:szCs w:val="28"/>
          <w:lang w:val="uk-UA" w:eastAsia="uk-UA"/>
        </w:rPr>
      </w:pPr>
      <w:r w:rsidRPr="001F0121">
        <w:rPr>
          <w:bCs/>
          <w:color w:val="000000" w:themeColor="text1"/>
          <w:sz w:val="28"/>
          <w:szCs w:val="28"/>
          <w:lang w:val="uk-UA" w:eastAsia="uk-UA"/>
        </w:rPr>
        <w:lastRenderedPageBreak/>
        <w:t xml:space="preserve">З метою компенсації </w:t>
      </w:r>
      <w:r w:rsidRPr="001F0121">
        <w:rPr>
          <w:color w:val="000000" w:themeColor="text1"/>
          <w:sz w:val="28"/>
          <w:szCs w:val="28"/>
          <w:lang w:val="uk-UA"/>
        </w:rPr>
        <w:t xml:space="preserve">збитків перевізнику за перевезення пасажирів автомобільним транспортом у межах Новгород-Сіверської міської  територіальної громади </w:t>
      </w:r>
      <w:r w:rsidRPr="001F0121">
        <w:rPr>
          <w:bCs/>
          <w:color w:val="000000" w:themeColor="text1"/>
          <w:sz w:val="28"/>
          <w:szCs w:val="28"/>
          <w:lang w:val="uk-UA" w:eastAsia="uk-UA"/>
        </w:rPr>
        <w:t xml:space="preserve">надається фінансування з бюджету громади. У        звітному періоді на вищезазначені цілі по загальному фонду бюджету заплановано </w:t>
      </w:r>
      <w:r w:rsidRPr="001F0121">
        <w:rPr>
          <w:color w:val="000000" w:themeColor="text1"/>
          <w:sz w:val="28"/>
          <w:szCs w:val="28"/>
          <w:lang w:val="uk-UA"/>
        </w:rPr>
        <w:t>1000,0 тис. грн</w:t>
      </w:r>
      <w:r w:rsidRPr="001F0121">
        <w:rPr>
          <w:bCs/>
          <w:color w:val="000000" w:themeColor="text1"/>
          <w:sz w:val="28"/>
          <w:szCs w:val="28"/>
          <w:lang w:val="uk-UA" w:eastAsia="uk-UA"/>
        </w:rPr>
        <w:t xml:space="preserve">, з яких фактично використано відповідно до потреби 735,8 тис. грн або 73,6%, що на 99,7 тис. грн менше видатків </w:t>
      </w:r>
      <w:r w:rsidR="000940CD" w:rsidRPr="001F0121">
        <w:rPr>
          <w:bCs/>
          <w:color w:val="000000" w:themeColor="text1"/>
          <w:sz w:val="28"/>
          <w:szCs w:val="28"/>
          <w:lang w:val="uk-UA" w:eastAsia="uk-UA"/>
        </w:rPr>
        <w:t xml:space="preserve">2024 </w:t>
      </w:r>
      <w:r w:rsidRPr="001F0121">
        <w:rPr>
          <w:bCs/>
          <w:color w:val="000000" w:themeColor="text1"/>
          <w:sz w:val="28"/>
          <w:szCs w:val="28"/>
          <w:lang w:val="uk-UA" w:eastAsia="uk-UA"/>
        </w:rPr>
        <w:t>року.</w:t>
      </w:r>
    </w:p>
    <w:p w14:paraId="1DE3BD43" w14:textId="43C5FE73" w:rsidR="006758BB" w:rsidRPr="001F0121" w:rsidRDefault="006758BB" w:rsidP="006758BB">
      <w:pPr>
        <w:ind w:firstLine="567"/>
        <w:jc w:val="both"/>
        <w:rPr>
          <w:bCs/>
          <w:color w:val="000000" w:themeColor="text1"/>
          <w:sz w:val="28"/>
          <w:szCs w:val="28"/>
          <w:lang w:val="uk-UA" w:eastAsia="uk-UA"/>
        </w:rPr>
      </w:pPr>
      <w:r w:rsidRPr="001F0121">
        <w:rPr>
          <w:color w:val="000000" w:themeColor="text1"/>
          <w:sz w:val="28"/>
          <w:szCs w:val="28"/>
          <w:lang w:val="uk-UA"/>
        </w:rPr>
        <w:t xml:space="preserve">На утримання та розвиток автомобільних доріг та дорожньої інфраструктури за рахунок коштів місцевого бюджету у 2025 році згідно заходів Програми проведення будівництва, ремонту та утримання доріг і тротуарів комунальної власності Новгород-Сіверської міської територіальної громади на 2022-2025 роки профінансовані видатки із загального фонду </w:t>
      </w:r>
      <w:r w:rsidR="001B5470" w:rsidRPr="001F0121">
        <w:rPr>
          <w:color w:val="000000" w:themeColor="text1"/>
          <w:sz w:val="28"/>
          <w:szCs w:val="28"/>
          <w:lang w:val="uk-UA"/>
        </w:rPr>
        <w:t>бюджету у</w:t>
      </w:r>
      <w:r w:rsidRPr="001F0121">
        <w:rPr>
          <w:color w:val="000000" w:themeColor="text1"/>
          <w:sz w:val="28"/>
          <w:szCs w:val="28"/>
          <w:lang w:val="uk-UA"/>
        </w:rPr>
        <w:t xml:space="preserve"> сум</w:t>
      </w:r>
      <w:r w:rsidR="001B5470" w:rsidRPr="001F0121">
        <w:rPr>
          <w:color w:val="000000" w:themeColor="text1"/>
          <w:sz w:val="28"/>
          <w:szCs w:val="28"/>
          <w:lang w:val="uk-UA"/>
        </w:rPr>
        <w:t>і</w:t>
      </w:r>
      <w:r w:rsidRPr="001F0121">
        <w:rPr>
          <w:color w:val="000000" w:themeColor="text1"/>
          <w:sz w:val="28"/>
          <w:szCs w:val="28"/>
          <w:lang w:val="uk-UA"/>
        </w:rPr>
        <w:t xml:space="preserve"> 8512,6 тис. грн або 88,7% від запланованого на рік (поточний ремонт доріг, закупівля щебню тощо),</w:t>
      </w:r>
      <w:r w:rsidRPr="001F0121">
        <w:rPr>
          <w:bCs/>
          <w:color w:val="000000" w:themeColor="text1"/>
          <w:sz w:val="28"/>
          <w:szCs w:val="28"/>
          <w:lang w:val="uk-UA" w:eastAsia="uk-UA"/>
        </w:rPr>
        <w:t xml:space="preserve"> що на 6365,0 тис. грн більше видатків 2024 року.</w:t>
      </w:r>
    </w:p>
    <w:p w14:paraId="44E085FC" w14:textId="77777777" w:rsidR="006758BB" w:rsidRPr="001F0121" w:rsidRDefault="006758BB" w:rsidP="006758BB">
      <w:pPr>
        <w:ind w:firstLine="567"/>
        <w:jc w:val="both"/>
        <w:rPr>
          <w:bCs/>
          <w:color w:val="000000" w:themeColor="text1"/>
          <w:sz w:val="28"/>
          <w:szCs w:val="28"/>
          <w:lang w:val="uk-UA" w:eastAsia="uk-UA"/>
        </w:rPr>
      </w:pPr>
    </w:p>
    <w:p w14:paraId="6174B2FD" w14:textId="77777777" w:rsidR="006758BB" w:rsidRPr="001F0121" w:rsidRDefault="006758BB" w:rsidP="006758BB">
      <w:pPr>
        <w:jc w:val="center"/>
        <w:rPr>
          <w:color w:val="000000" w:themeColor="text1"/>
          <w:sz w:val="28"/>
          <w:szCs w:val="28"/>
          <w:lang w:val="uk-UA" w:eastAsia="uk-UA"/>
        </w:rPr>
      </w:pPr>
      <w:r w:rsidRPr="001F0121">
        <w:rPr>
          <w:color w:val="000000" w:themeColor="text1"/>
          <w:sz w:val="28"/>
          <w:szCs w:val="28"/>
          <w:lang w:val="uk-UA" w:eastAsia="uk-UA"/>
        </w:rPr>
        <w:t>Інші програми та заходи, пов’язані з економічною діяльністю</w:t>
      </w:r>
    </w:p>
    <w:p w14:paraId="55037923" w14:textId="77777777" w:rsidR="006758BB" w:rsidRPr="001F0121" w:rsidRDefault="006758BB" w:rsidP="006758BB">
      <w:pPr>
        <w:ind w:firstLine="709"/>
        <w:jc w:val="center"/>
        <w:rPr>
          <w:bCs/>
          <w:color w:val="000000" w:themeColor="text1"/>
          <w:sz w:val="16"/>
          <w:szCs w:val="16"/>
          <w:lang w:val="uk-UA"/>
        </w:rPr>
      </w:pPr>
    </w:p>
    <w:p w14:paraId="014B1CC5" w14:textId="77777777" w:rsidR="006758BB" w:rsidRPr="001F0121" w:rsidRDefault="006758BB" w:rsidP="006758BB">
      <w:pPr>
        <w:ind w:firstLine="567"/>
        <w:jc w:val="both"/>
        <w:rPr>
          <w:color w:val="000000" w:themeColor="text1"/>
          <w:sz w:val="28"/>
          <w:szCs w:val="28"/>
          <w:lang w:val="uk-UA"/>
        </w:rPr>
      </w:pPr>
      <w:r w:rsidRPr="001F0121">
        <w:rPr>
          <w:color w:val="000000" w:themeColor="text1"/>
          <w:sz w:val="28"/>
          <w:szCs w:val="28"/>
          <w:lang w:val="uk-UA"/>
        </w:rPr>
        <w:t>Кошти у сумі 26,7 тис. грн (100% від затверджених річних планових призначень) спрямовані н</w:t>
      </w:r>
      <w:r w:rsidRPr="001F0121">
        <w:rPr>
          <w:bCs/>
          <w:color w:val="000000" w:themeColor="text1"/>
          <w:sz w:val="28"/>
          <w:szCs w:val="28"/>
          <w:lang w:val="uk-UA"/>
        </w:rPr>
        <w:t xml:space="preserve">а виконання  заходів Програми з відзначення державних та професійних свят, ювілейних та святкових дат, проведення культурно-мистецьких заходів Новгород-Сіверської міської територіальної громади, здійснення представницьких та інших заходів  на 2022-2025 роки, а саме </w:t>
      </w:r>
      <w:r w:rsidRPr="001F0121">
        <w:rPr>
          <w:color w:val="000000" w:themeColor="text1"/>
          <w:sz w:val="28"/>
          <w:szCs w:val="28"/>
          <w:lang w:val="uk-UA"/>
        </w:rPr>
        <w:t>на оплату членських внесків ВАОМС «Асоціація міст України».</w:t>
      </w:r>
    </w:p>
    <w:p w14:paraId="29BB4B84" w14:textId="77777777" w:rsidR="00B23865" w:rsidRPr="001F0121" w:rsidRDefault="00B23865" w:rsidP="00972051">
      <w:pPr>
        <w:ind w:firstLine="567"/>
        <w:jc w:val="both"/>
        <w:rPr>
          <w:bCs/>
          <w:color w:val="000000" w:themeColor="text1"/>
          <w:sz w:val="28"/>
          <w:szCs w:val="28"/>
          <w:lang w:val="uk-UA"/>
        </w:rPr>
      </w:pPr>
    </w:p>
    <w:p w14:paraId="114CBD94" w14:textId="77777777" w:rsidR="000148FB" w:rsidRPr="001F0121" w:rsidRDefault="001D73DC" w:rsidP="00C8148C">
      <w:pPr>
        <w:jc w:val="center"/>
        <w:rPr>
          <w:b/>
          <w:color w:val="000000" w:themeColor="text1"/>
          <w:sz w:val="28"/>
          <w:szCs w:val="28"/>
          <w:lang w:val="uk-UA"/>
        </w:rPr>
      </w:pPr>
      <w:r w:rsidRPr="001F0121">
        <w:rPr>
          <w:b/>
          <w:color w:val="000000" w:themeColor="text1"/>
          <w:sz w:val="28"/>
          <w:szCs w:val="28"/>
          <w:lang w:val="uk-UA"/>
        </w:rPr>
        <w:t>ІНША ДІЯЛЬНІСТЬ</w:t>
      </w:r>
    </w:p>
    <w:p w14:paraId="48119A33" w14:textId="77777777" w:rsidR="008746B9" w:rsidRPr="001F0121" w:rsidRDefault="008746B9" w:rsidP="00483465">
      <w:pPr>
        <w:jc w:val="center"/>
        <w:rPr>
          <w:b/>
          <w:color w:val="0070C0"/>
          <w:sz w:val="16"/>
          <w:szCs w:val="16"/>
          <w:lang w:val="uk-UA"/>
        </w:rPr>
      </w:pPr>
    </w:p>
    <w:p w14:paraId="5EDEE627" w14:textId="7CF85ED9" w:rsidR="00553E35" w:rsidRPr="001F0121" w:rsidRDefault="00553E35" w:rsidP="00553E35">
      <w:pPr>
        <w:tabs>
          <w:tab w:val="left" w:pos="567"/>
        </w:tabs>
        <w:ind w:firstLine="567"/>
        <w:jc w:val="both"/>
        <w:rPr>
          <w:color w:val="000000" w:themeColor="text1"/>
          <w:sz w:val="28"/>
          <w:szCs w:val="28"/>
          <w:lang w:val="uk-UA"/>
        </w:rPr>
      </w:pPr>
      <w:r w:rsidRPr="001F0121">
        <w:rPr>
          <w:color w:val="000000" w:themeColor="text1"/>
          <w:sz w:val="28"/>
          <w:szCs w:val="28"/>
          <w:lang w:val="uk-UA"/>
        </w:rPr>
        <w:t>У звітному році</w:t>
      </w:r>
      <w:r w:rsidRPr="001F0121">
        <w:rPr>
          <w:bCs/>
          <w:color w:val="000000" w:themeColor="text1"/>
          <w:sz w:val="28"/>
          <w:szCs w:val="28"/>
          <w:lang w:val="uk-UA"/>
        </w:rPr>
        <w:t xml:space="preserve"> </w:t>
      </w:r>
      <w:r w:rsidRPr="001F0121">
        <w:rPr>
          <w:color w:val="000000" w:themeColor="text1"/>
          <w:sz w:val="28"/>
          <w:szCs w:val="28"/>
          <w:lang w:val="uk-UA"/>
        </w:rPr>
        <w:t xml:space="preserve">видатки за іншою діяльністю по загальному фонду </w:t>
      </w:r>
      <w:r w:rsidR="001B5470" w:rsidRPr="001F0121">
        <w:rPr>
          <w:color w:val="000000" w:themeColor="text1"/>
          <w:sz w:val="28"/>
          <w:szCs w:val="28"/>
          <w:lang w:val="uk-UA"/>
        </w:rPr>
        <w:t xml:space="preserve">бюджету </w:t>
      </w:r>
      <w:r w:rsidRPr="001F0121">
        <w:rPr>
          <w:color w:val="000000" w:themeColor="text1"/>
          <w:sz w:val="28"/>
          <w:szCs w:val="28"/>
          <w:lang w:val="uk-UA"/>
        </w:rPr>
        <w:t xml:space="preserve">збільшилися проти 2024 року на 1756,9 тис. грн і складають </w:t>
      </w:r>
      <w:r w:rsidR="002264D4" w:rsidRPr="001F0121">
        <w:rPr>
          <w:color w:val="000000" w:themeColor="text1"/>
          <w:sz w:val="28"/>
          <w:szCs w:val="28"/>
          <w:lang w:val="uk-UA"/>
        </w:rPr>
        <w:t xml:space="preserve">       </w:t>
      </w:r>
      <w:r w:rsidRPr="001F0121">
        <w:rPr>
          <w:color w:val="000000" w:themeColor="text1"/>
          <w:sz w:val="28"/>
          <w:szCs w:val="28"/>
          <w:lang w:val="uk-UA"/>
        </w:rPr>
        <w:t>6931,9</w:t>
      </w:r>
      <w:r w:rsidRPr="001F0121">
        <w:rPr>
          <w:color w:val="000000" w:themeColor="text1"/>
          <w:sz w:val="28"/>
          <w:szCs w:val="28"/>
          <w:lang w:val="uk-UA" w:eastAsia="uk-UA"/>
        </w:rPr>
        <w:t xml:space="preserve"> тис. грн </w:t>
      </w:r>
      <w:r w:rsidRPr="001F0121">
        <w:rPr>
          <w:color w:val="000000" w:themeColor="text1"/>
          <w:sz w:val="28"/>
          <w:szCs w:val="28"/>
          <w:lang w:val="uk-UA"/>
        </w:rPr>
        <w:t>або 81,3% виконання (уточнений річний план – 8521,9 тис. грн).</w:t>
      </w:r>
    </w:p>
    <w:p w14:paraId="28305909" w14:textId="61A11D92" w:rsidR="00553E35" w:rsidRPr="001F0121" w:rsidRDefault="00553E35" w:rsidP="00553E35">
      <w:pPr>
        <w:tabs>
          <w:tab w:val="left" w:pos="567"/>
        </w:tabs>
        <w:ind w:firstLine="567"/>
        <w:jc w:val="both"/>
        <w:rPr>
          <w:color w:val="000000" w:themeColor="text1"/>
          <w:sz w:val="28"/>
          <w:szCs w:val="28"/>
          <w:lang w:val="uk-UA"/>
        </w:rPr>
      </w:pPr>
      <w:r w:rsidRPr="001F0121">
        <w:rPr>
          <w:color w:val="000000" w:themeColor="text1"/>
          <w:sz w:val="28"/>
          <w:szCs w:val="28"/>
          <w:lang w:val="uk-UA"/>
        </w:rPr>
        <w:t xml:space="preserve">По спеціальному фонду бюджету відбулось збільшення видатків на </w:t>
      </w:r>
      <w:r w:rsidR="002264D4" w:rsidRPr="001F0121">
        <w:rPr>
          <w:color w:val="000000" w:themeColor="text1"/>
          <w:sz w:val="28"/>
          <w:szCs w:val="28"/>
          <w:lang w:val="uk-UA"/>
        </w:rPr>
        <w:t xml:space="preserve">   </w:t>
      </w:r>
      <w:r w:rsidRPr="001F0121">
        <w:rPr>
          <w:color w:val="000000" w:themeColor="text1"/>
          <w:sz w:val="28"/>
          <w:szCs w:val="28"/>
          <w:lang w:val="uk-UA"/>
        </w:rPr>
        <w:t>8248,8 тис. грн (уточнений річний план на 2025 рік – 18125,4 тис. грн, касові видатки – 15779,9 тис. грн</w:t>
      </w:r>
      <w:r w:rsidR="001B5470" w:rsidRPr="001F0121">
        <w:rPr>
          <w:color w:val="000000" w:themeColor="text1"/>
          <w:sz w:val="28"/>
          <w:szCs w:val="28"/>
          <w:lang w:val="uk-UA"/>
        </w:rPr>
        <w:t>)</w:t>
      </w:r>
      <w:r w:rsidRPr="001F0121">
        <w:rPr>
          <w:color w:val="000000" w:themeColor="text1"/>
          <w:sz w:val="28"/>
          <w:szCs w:val="28"/>
          <w:lang w:val="uk-UA"/>
        </w:rPr>
        <w:t xml:space="preserve">. </w:t>
      </w:r>
    </w:p>
    <w:p w14:paraId="177FEC55" w14:textId="341CFFCA" w:rsidR="00186A86" w:rsidRPr="001F0121" w:rsidRDefault="00186A86" w:rsidP="00186A86">
      <w:pPr>
        <w:tabs>
          <w:tab w:val="left" w:pos="567"/>
        </w:tabs>
        <w:rPr>
          <w:sz w:val="28"/>
          <w:szCs w:val="28"/>
          <w:lang w:val="uk-UA"/>
        </w:rPr>
      </w:pPr>
      <w:r w:rsidRPr="001F0121">
        <w:rPr>
          <w:sz w:val="28"/>
          <w:szCs w:val="28"/>
          <w:lang w:val="uk-UA"/>
        </w:rPr>
        <w:tab/>
      </w:r>
      <w:r w:rsidRPr="001F0121">
        <w:rPr>
          <w:noProof/>
          <w:color w:val="0070C0"/>
          <w:sz w:val="28"/>
          <w:szCs w:val="28"/>
          <w:lang w:val="uk-UA"/>
        </w:rPr>
        <w:lastRenderedPageBreak/>
        <w:drawing>
          <wp:inline distT="0" distB="0" distL="0" distR="0" wp14:anchorId="578DBF00" wp14:editId="768C9F76">
            <wp:extent cx="5873750" cy="3429000"/>
            <wp:effectExtent l="0" t="0" r="12700" b="19050"/>
            <wp:docPr id="133978040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55E8405" w14:textId="77777777" w:rsidR="009A507B" w:rsidRPr="001F0121" w:rsidRDefault="00BD65D5" w:rsidP="009A507B">
      <w:pPr>
        <w:jc w:val="center"/>
        <w:rPr>
          <w:color w:val="000000" w:themeColor="text1"/>
          <w:sz w:val="28"/>
          <w:szCs w:val="28"/>
          <w:lang w:val="uk-UA"/>
        </w:rPr>
      </w:pPr>
      <w:r w:rsidRPr="001F0121">
        <w:rPr>
          <w:color w:val="0070C0"/>
          <w:sz w:val="28"/>
          <w:szCs w:val="28"/>
          <w:lang w:val="uk-UA"/>
        </w:rPr>
        <w:tab/>
      </w:r>
      <w:r w:rsidR="009A507B" w:rsidRPr="001F0121">
        <w:rPr>
          <w:color w:val="000000" w:themeColor="text1"/>
          <w:sz w:val="28"/>
          <w:szCs w:val="28"/>
          <w:lang w:val="uk-UA"/>
        </w:rPr>
        <w:t>Захист населення і територій від надзвичайних ситуацій</w:t>
      </w:r>
    </w:p>
    <w:p w14:paraId="45FBBBA9" w14:textId="77777777" w:rsidR="009A507B" w:rsidRPr="001F0121" w:rsidRDefault="009A507B" w:rsidP="009A507B">
      <w:pPr>
        <w:jc w:val="center"/>
        <w:rPr>
          <w:color w:val="000000" w:themeColor="text1"/>
          <w:sz w:val="16"/>
          <w:szCs w:val="16"/>
          <w:lang w:val="uk-UA"/>
        </w:rPr>
      </w:pPr>
    </w:p>
    <w:p w14:paraId="655B285F" w14:textId="7432D44C" w:rsidR="009A507B" w:rsidRPr="001F0121" w:rsidRDefault="009A507B" w:rsidP="009A507B">
      <w:pPr>
        <w:tabs>
          <w:tab w:val="left" w:pos="567"/>
        </w:tabs>
        <w:ind w:firstLine="567"/>
        <w:jc w:val="both"/>
        <w:rPr>
          <w:color w:val="000000" w:themeColor="text1"/>
          <w:sz w:val="28"/>
          <w:szCs w:val="28"/>
          <w:lang w:val="uk-UA"/>
        </w:rPr>
      </w:pPr>
      <w:r w:rsidRPr="001F0121">
        <w:rPr>
          <w:color w:val="000000" w:themeColor="text1"/>
          <w:sz w:val="28"/>
          <w:szCs w:val="28"/>
          <w:lang w:val="uk-UA"/>
        </w:rPr>
        <w:t xml:space="preserve">У звітному </w:t>
      </w:r>
      <w:r w:rsidR="001B5470" w:rsidRPr="001F0121">
        <w:rPr>
          <w:color w:val="000000" w:themeColor="text1"/>
          <w:sz w:val="28"/>
          <w:szCs w:val="28"/>
          <w:lang w:val="uk-UA"/>
        </w:rPr>
        <w:t>році</w:t>
      </w:r>
      <w:r w:rsidRPr="001F0121">
        <w:rPr>
          <w:color w:val="000000" w:themeColor="text1"/>
          <w:sz w:val="28"/>
          <w:szCs w:val="28"/>
          <w:lang w:val="uk-UA"/>
        </w:rPr>
        <w:t xml:space="preserve"> видатки загального фонду бюджету на заходи із запобігання та ліквідації надзвичайних ситуацій та наслідків стихійного лиха проведені у сумі 2320,0 тис. грн або 81,0% до уточнених річних призначень (2865,0 тис. грн),</w:t>
      </w:r>
      <w:r w:rsidRPr="001F0121">
        <w:rPr>
          <w:color w:val="000000" w:themeColor="text1"/>
          <w:sz w:val="28"/>
          <w:szCs w:val="28"/>
          <w:lang w:val="uk-UA" w:eastAsia="uk-UA"/>
        </w:rPr>
        <w:t xml:space="preserve"> що на 1788,0 тис. грн більше видатків </w:t>
      </w:r>
      <w:r w:rsidR="001B5470" w:rsidRPr="001F0121">
        <w:rPr>
          <w:color w:val="000000" w:themeColor="text1"/>
          <w:sz w:val="28"/>
          <w:szCs w:val="28"/>
          <w:lang w:val="uk-UA" w:eastAsia="uk-UA"/>
        </w:rPr>
        <w:t>2024</w:t>
      </w:r>
      <w:r w:rsidRPr="001F0121">
        <w:rPr>
          <w:color w:val="000000" w:themeColor="text1"/>
          <w:sz w:val="28"/>
          <w:szCs w:val="28"/>
          <w:lang w:val="uk-UA" w:eastAsia="uk-UA"/>
        </w:rPr>
        <w:t xml:space="preserve"> року</w:t>
      </w:r>
      <w:r w:rsidRPr="001F0121">
        <w:rPr>
          <w:color w:val="000000" w:themeColor="text1"/>
          <w:sz w:val="28"/>
          <w:szCs w:val="28"/>
          <w:lang w:val="uk-UA"/>
        </w:rPr>
        <w:t>. Кошти спрямовувались на виконання заходів</w:t>
      </w:r>
      <w:r w:rsidR="001B5470" w:rsidRPr="001F0121">
        <w:rPr>
          <w:color w:val="000000" w:themeColor="text1"/>
          <w:sz w:val="28"/>
          <w:szCs w:val="28"/>
          <w:lang w:val="uk-UA"/>
        </w:rPr>
        <w:t>, зокрема</w:t>
      </w:r>
      <w:r w:rsidRPr="001F0121">
        <w:rPr>
          <w:color w:val="000000" w:themeColor="text1"/>
          <w:sz w:val="28"/>
          <w:szCs w:val="28"/>
          <w:lang w:val="uk-UA"/>
        </w:rPr>
        <w:t>:</w:t>
      </w:r>
    </w:p>
    <w:p w14:paraId="7528A684" w14:textId="5BC2DE2C" w:rsidR="009A507B" w:rsidRPr="001F0121" w:rsidRDefault="009A507B" w:rsidP="009A507B">
      <w:pPr>
        <w:tabs>
          <w:tab w:val="left" w:pos="567"/>
        </w:tabs>
        <w:ind w:firstLine="567"/>
        <w:jc w:val="both"/>
        <w:rPr>
          <w:color w:val="000000" w:themeColor="text1"/>
          <w:sz w:val="28"/>
          <w:szCs w:val="28"/>
          <w:lang w:val="uk-UA"/>
        </w:rPr>
      </w:pPr>
      <w:r w:rsidRPr="001F0121">
        <w:rPr>
          <w:color w:val="000000" w:themeColor="text1"/>
          <w:sz w:val="28"/>
          <w:szCs w:val="28"/>
          <w:lang w:val="uk-UA"/>
        </w:rPr>
        <w:t xml:space="preserve">Цільової соціальної програми розвитку цивільного захисту, реагування на надзвичайні ситуації, події, та ліквідації пожеж в Новгород-Сіверській міській територіальній громаді на 2020-2024 роки </w:t>
      </w:r>
      <w:r w:rsidRPr="001F0121">
        <w:rPr>
          <w:bCs/>
          <w:color w:val="000000" w:themeColor="text1"/>
          <w:sz w:val="28"/>
          <w:szCs w:val="28"/>
          <w:lang w:val="uk-UA"/>
        </w:rPr>
        <w:t>–</w:t>
      </w:r>
      <w:r w:rsidRPr="001F0121">
        <w:rPr>
          <w:color w:val="000000" w:themeColor="text1"/>
          <w:sz w:val="28"/>
          <w:szCs w:val="28"/>
          <w:lang w:val="uk-UA"/>
        </w:rPr>
        <w:t xml:space="preserve"> 2180,3 тис. грн (</w:t>
      </w:r>
      <w:r w:rsidR="001B5470" w:rsidRPr="001F0121">
        <w:rPr>
          <w:color w:val="000000" w:themeColor="text1"/>
          <w:sz w:val="28"/>
          <w:szCs w:val="28"/>
          <w:lang w:val="uk-UA"/>
        </w:rPr>
        <w:t xml:space="preserve">закупівля </w:t>
      </w:r>
      <w:r w:rsidRPr="001F0121">
        <w:rPr>
          <w:color w:val="000000" w:themeColor="text1"/>
          <w:sz w:val="28"/>
          <w:szCs w:val="28"/>
          <w:lang w:val="uk-UA"/>
        </w:rPr>
        <w:t>бензин</w:t>
      </w:r>
      <w:r w:rsidR="001B5470" w:rsidRPr="001F0121">
        <w:rPr>
          <w:color w:val="000000" w:themeColor="text1"/>
          <w:sz w:val="28"/>
          <w:szCs w:val="28"/>
          <w:lang w:val="uk-UA"/>
        </w:rPr>
        <w:t>у і дизпалива</w:t>
      </w:r>
      <w:r w:rsidRPr="001F0121">
        <w:rPr>
          <w:color w:val="000000" w:themeColor="text1"/>
          <w:sz w:val="28"/>
          <w:szCs w:val="28"/>
          <w:lang w:val="uk-UA"/>
        </w:rPr>
        <w:t xml:space="preserve"> для генераторів, бензин</w:t>
      </w:r>
      <w:r w:rsidR="001B5470" w:rsidRPr="001F0121">
        <w:rPr>
          <w:color w:val="000000" w:themeColor="text1"/>
          <w:sz w:val="28"/>
          <w:szCs w:val="28"/>
          <w:lang w:val="uk-UA"/>
        </w:rPr>
        <w:t>у</w:t>
      </w:r>
      <w:r w:rsidRPr="001F0121">
        <w:rPr>
          <w:color w:val="000000" w:themeColor="text1"/>
          <w:sz w:val="28"/>
          <w:szCs w:val="28"/>
          <w:lang w:val="uk-UA"/>
        </w:rPr>
        <w:t xml:space="preserve"> для евакуації та доставки гуманітарної допомоги, світильник</w:t>
      </w:r>
      <w:r w:rsidR="001B5470" w:rsidRPr="001F0121">
        <w:rPr>
          <w:color w:val="000000" w:themeColor="text1"/>
          <w:sz w:val="28"/>
          <w:szCs w:val="28"/>
          <w:lang w:val="uk-UA"/>
        </w:rPr>
        <w:t>ів</w:t>
      </w:r>
      <w:r w:rsidRPr="001F0121">
        <w:rPr>
          <w:color w:val="000000" w:themeColor="text1"/>
          <w:sz w:val="28"/>
          <w:szCs w:val="28"/>
          <w:lang w:val="uk-UA"/>
        </w:rPr>
        <w:t xml:space="preserve"> та кабел</w:t>
      </w:r>
      <w:r w:rsidR="001B5470" w:rsidRPr="001F0121">
        <w:rPr>
          <w:color w:val="000000" w:themeColor="text1"/>
          <w:sz w:val="28"/>
          <w:szCs w:val="28"/>
          <w:lang w:val="uk-UA"/>
        </w:rPr>
        <w:t>ю</w:t>
      </w:r>
      <w:r w:rsidRPr="001F0121">
        <w:rPr>
          <w:color w:val="000000" w:themeColor="text1"/>
          <w:sz w:val="28"/>
          <w:szCs w:val="28"/>
          <w:lang w:val="uk-UA"/>
        </w:rPr>
        <w:t xml:space="preserve"> мереж (для укриття), г</w:t>
      </w:r>
      <w:r w:rsidR="008B3626" w:rsidRPr="001F0121">
        <w:rPr>
          <w:color w:val="000000" w:themeColor="text1"/>
          <w:sz w:val="28"/>
          <w:szCs w:val="28"/>
          <w:lang w:val="uk-UA"/>
        </w:rPr>
        <w:t>і</w:t>
      </w:r>
      <w:r w:rsidRPr="001F0121">
        <w:rPr>
          <w:color w:val="000000" w:themeColor="text1"/>
          <w:sz w:val="28"/>
          <w:szCs w:val="28"/>
          <w:lang w:val="uk-UA"/>
        </w:rPr>
        <w:t>дрант</w:t>
      </w:r>
      <w:r w:rsidR="001B5470" w:rsidRPr="001F0121">
        <w:rPr>
          <w:color w:val="000000" w:themeColor="text1"/>
          <w:sz w:val="28"/>
          <w:szCs w:val="28"/>
          <w:lang w:val="uk-UA"/>
        </w:rPr>
        <w:t>ів пожежних</w:t>
      </w:r>
      <w:r w:rsidRPr="001F0121">
        <w:rPr>
          <w:color w:val="000000" w:themeColor="text1"/>
          <w:sz w:val="28"/>
          <w:szCs w:val="28"/>
          <w:lang w:val="uk-UA"/>
        </w:rPr>
        <w:t>, будматеріал</w:t>
      </w:r>
      <w:r w:rsidR="001B5470" w:rsidRPr="001F0121">
        <w:rPr>
          <w:color w:val="000000" w:themeColor="text1"/>
          <w:sz w:val="28"/>
          <w:szCs w:val="28"/>
          <w:lang w:val="uk-UA"/>
        </w:rPr>
        <w:t>ів</w:t>
      </w:r>
      <w:r w:rsidR="002264D4" w:rsidRPr="001F0121">
        <w:rPr>
          <w:color w:val="000000" w:themeColor="text1"/>
          <w:sz w:val="28"/>
          <w:szCs w:val="28"/>
          <w:lang w:val="uk-UA"/>
        </w:rPr>
        <w:t xml:space="preserve"> для ремонту укриття, плит ОСБ</w:t>
      </w:r>
      <w:r w:rsidRPr="001F0121">
        <w:rPr>
          <w:color w:val="000000" w:themeColor="text1"/>
          <w:sz w:val="28"/>
          <w:szCs w:val="28"/>
          <w:lang w:val="uk-UA"/>
        </w:rPr>
        <w:t xml:space="preserve"> тощо), у тому числі за рахунок коштів Яготинської міської територіальної громади Бориспільського району Київської області – 885,0 тис. грн</w:t>
      </w:r>
      <w:r w:rsidRPr="001F0121">
        <w:rPr>
          <w:color w:val="000000" w:themeColor="text1"/>
          <w:lang w:val="uk-UA"/>
        </w:rPr>
        <w:t xml:space="preserve"> </w:t>
      </w:r>
      <w:r w:rsidRPr="001F0121">
        <w:rPr>
          <w:color w:val="000000" w:themeColor="text1"/>
          <w:sz w:val="28"/>
          <w:szCs w:val="28"/>
          <w:lang w:val="uk-UA"/>
        </w:rPr>
        <w:t xml:space="preserve">на придбання будівельних матеріалів для ліквідації наслідків обстрілів об’єктів цивільної інфраструктури та житла мешканців </w:t>
      </w:r>
      <w:r w:rsidRPr="001F0121">
        <w:rPr>
          <w:bCs/>
          <w:iCs/>
          <w:color w:val="000000" w:themeColor="text1"/>
          <w:sz w:val="28"/>
          <w:szCs w:val="28"/>
          <w:lang w:val="uk-UA" w:eastAsia="uk-UA"/>
        </w:rPr>
        <w:t xml:space="preserve">Новгород-Сіверської </w:t>
      </w:r>
      <w:r w:rsidRPr="001F0121">
        <w:rPr>
          <w:bCs/>
          <w:color w:val="000000" w:themeColor="text1"/>
          <w:sz w:val="28"/>
          <w:szCs w:val="28"/>
          <w:lang w:val="uk-UA"/>
        </w:rPr>
        <w:t>міської територіальної</w:t>
      </w:r>
      <w:r w:rsidRPr="001F0121">
        <w:rPr>
          <w:b/>
          <w:color w:val="000000" w:themeColor="text1"/>
          <w:sz w:val="28"/>
          <w:szCs w:val="28"/>
          <w:lang w:val="uk-UA"/>
        </w:rPr>
        <w:t xml:space="preserve"> </w:t>
      </w:r>
      <w:r w:rsidRPr="001F0121">
        <w:rPr>
          <w:color w:val="000000" w:themeColor="text1"/>
          <w:sz w:val="28"/>
          <w:szCs w:val="28"/>
          <w:lang w:val="uk-UA"/>
        </w:rPr>
        <w:t>громади;</w:t>
      </w:r>
    </w:p>
    <w:p w14:paraId="33890646" w14:textId="74C81E9F" w:rsidR="009A507B" w:rsidRPr="001F0121" w:rsidRDefault="009A507B" w:rsidP="009A507B">
      <w:pPr>
        <w:tabs>
          <w:tab w:val="left" w:pos="567"/>
        </w:tabs>
        <w:ind w:firstLine="567"/>
        <w:jc w:val="both"/>
        <w:rPr>
          <w:color w:val="000000" w:themeColor="text1"/>
          <w:sz w:val="28"/>
          <w:szCs w:val="28"/>
          <w:lang w:val="uk-UA"/>
        </w:rPr>
      </w:pPr>
      <w:r w:rsidRPr="001F0121">
        <w:rPr>
          <w:color w:val="000000" w:themeColor="text1"/>
          <w:sz w:val="28"/>
          <w:szCs w:val="28"/>
          <w:lang w:val="uk-UA"/>
        </w:rPr>
        <w:t>Програми створення, утримання та модернізації територіальної автоматизованої системи централізованог</w:t>
      </w:r>
      <w:r w:rsidR="002264D4" w:rsidRPr="001F0121">
        <w:rPr>
          <w:color w:val="000000" w:themeColor="text1"/>
          <w:sz w:val="28"/>
          <w:szCs w:val="28"/>
          <w:lang w:val="uk-UA"/>
        </w:rPr>
        <w:t>о оповіщення цивільного захисту</w:t>
      </w:r>
      <w:r w:rsidRPr="001F0121">
        <w:rPr>
          <w:color w:val="000000" w:themeColor="text1"/>
          <w:sz w:val="28"/>
          <w:szCs w:val="28"/>
          <w:lang w:val="uk-UA"/>
        </w:rPr>
        <w:t xml:space="preserve"> на території Новгород-Сіверської міської територіальної громади на </w:t>
      </w:r>
      <w:r w:rsidR="002264D4" w:rsidRPr="001F0121">
        <w:rPr>
          <w:color w:val="000000" w:themeColor="text1"/>
          <w:sz w:val="28"/>
          <w:szCs w:val="28"/>
          <w:lang w:val="uk-UA"/>
        </w:rPr>
        <w:t xml:space="preserve">                </w:t>
      </w:r>
      <w:r w:rsidRPr="001F0121">
        <w:rPr>
          <w:color w:val="000000" w:themeColor="text1"/>
          <w:sz w:val="28"/>
          <w:szCs w:val="28"/>
          <w:lang w:val="uk-UA"/>
        </w:rPr>
        <w:t xml:space="preserve">2022-2025 роки </w:t>
      </w:r>
      <w:r w:rsidRPr="001F0121">
        <w:rPr>
          <w:bCs/>
          <w:color w:val="000000" w:themeColor="text1"/>
          <w:sz w:val="28"/>
          <w:szCs w:val="28"/>
          <w:lang w:val="uk-UA"/>
        </w:rPr>
        <w:t>– 139,7</w:t>
      </w:r>
      <w:r w:rsidRPr="001F0121">
        <w:rPr>
          <w:color w:val="000000" w:themeColor="text1"/>
          <w:sz w:val="28"/>
          <w:szCs w:val="28"/>
          <w:lang w:val="uk-UA"/>
        </w:rPr>
        <w:t xml:space="preserve"> тис. грн (послуги з технічного обслуговування телекомунікаційного обладнання, поповнення інтернету).</w:t>
      </w:r>
    </w:p>
    <w:p w14:paraId="2AC269B2" w14:textId="77777777" w:rsidR="009A507B" w:rsidRPr="001F0121" w:rsidRDefault="009A507B" w:rsidP="009A507B">
      <w:pPr>
        <w:tabs>
          <w:tab w:val="left" w:pos="0"/>
          <w:tab w:val="left" w:pos="993"/>
        </w:tabs>
        <w:ind w:firstLine="567"/>
        <w:jc w:val="both"/>
        <w:rPr>
          <w:color w:val="000000" w:themeColor="text1"/>
          <w:sz w:val="28"/>
          <w:szCs w:val="28"/>
          <w:lang w:val="uk-UA" w:eastAsia="uk-UA"/>
        </w:rPr>
      </w:pPr>
      <w:r w:rsidRPr="001F0121">
        <w:rPr>
          <w:color w:val="000000" w:themeColor="text1"/>
          <w:sz w:val="28"/>
          <w:szCs w:val="28"/>
          <w:lang w:val="uk-UA"/>
        </w:rPr>
        <w:t>За</w:t>
      </w:r>
      <w:r w:rsidRPr="001F0121">
        <w:rPr>
          <w:rFonts w:eastAsia="Calibri"/>
          <w:color w:val="000000" w:themeColor="text1"/>
          <w:sz w:val="28"/>
          <w:szCs w:val="28"/>
          <w:lang w:val="uk-UA" w:eastAsia="en-US"/>
        </w:rPr>
        <w:t xml:space="preserve"> рахунок коштів спеціального фонду бюджету видатки </w:t>
      </w:r>
      <w:r w:rsidRPr="001F0121">
        <w:rPr>
          <w:color w:val="000000" w:themeColor="text1"/>
          <w:sz w:val="28"/>
          <w:szCs w:val="28"/>
          <w:lang w:val="uk-UA"/>
        </w:rPr>
        <w:t xml:space="preserve">на заходи із запобігання та ліквідації надзвичайних ситуацій та наслідків стихійного лиха </w:t>
      </w:r>
      <w:r w:rsidRPr="001F0121">
        <w:rPr>
          <w:rFonts w:eastAsia="Calibri"/>
          <w:color w:val="000000" w:themeColor="text1"/>
          <w:sz w:val="28"/>
          <w:szCs w:val="28"/>
          <w:lang w:val="uk-UA" w:eastAsia="en-US"/>
        </w:rPr>
        <w:t xml:space="preserve">проведені у сумі 12573,0 тис. грн (поточні видатки у сумі 2094,2 тис. грн). </w:t>
      </w:r>
      <w:r w:rsidRPr="001F0121">
        <w:rPr>
          <w:color w:val="000000" w:themeColor="text1"/>
          <w:sz w:val="28"/>
          <w:szCs w:val="28"/>
          <w:lang w:val="uk-UA" w:eastAsia="uk-UA"/>
        </w:rPr>
        <w:t>Збільшення видатків спеціального фонду бюджету до відповідного періоду минулого року становить 6238,0 тис. грн.</w:t>
      </w:r>
    </w:p>
    <w:p w14:paraId="7F5DA954" w14:textId="3C4BB0D3" w:rsidR="009A507B" w:rsidRPr="001F0121" w:rsidRDefault="009A507B" w:rsidP="009A507B">
      <w:pPr>
        <w:ind w:right="-1" w:firstLine="567"/>
        <w:jc w:val="both"/>
        <w:rPr>
          <w:color w:val="000000" w:themeColor="text1"/>
          <w:sz w:val="28"/>
          <w:szCs w:val="28"/>
          <w:lang w:val="uk-UA"/>
        </w:rPr>
      </w:pPr>
      <w:r w:rsidRPr="001F0121">
        <w:rPr>
          <w:rFonts w:eastAsia="Calibri"/>
          <w:color w:val="000000" w:themeColor="text1"/>
          <w:sz w:val="28"/>
          <w:szCs w:val="28"/>
          <w:lang w:val="uk-UA" w:eastAsia="en-US"/>
        </w:rPr>
        <w:t xml:space="preserve">Капітальні видатки проведені у сумі 10478,8 тис. грн, </w:t>
      </w:r>
      <w:r w:rsidR="001B5470" w:rsidRPr="001F0121">
        <w:rPr>
          <w:rFonts w:eastAsia="Calibri"/>
          <w:color w:val="000000" w:themeColor="text1"/>
          <w:sz w:val="28"/>
          <w:szCs w:val="28"/>
          <w:lang w:val="uk-UA" w:eastAsia="en-US"/>
        </w:rPr>
        <w:t>зокрема</w:t>
      </w:r>
      <w:r w:rsidRPr="001F0121">
        <w:rPr>
          <w:rFonts w:eastAsia="Calibri"/>
          <w:color w:val="000000" w:themeColor="text1"/>
          <w:sz w:val="28"/>
          <w:szCs w:val="28"/>
          <w:lang w:val="uk-UA" w:eastAsia="en-US"/>
        </w:rPr>
        <w:t xml:space="preserve"> </w:t>
      </w:r>
      <w:r w:rsidRPr="001F0121">
        <w:rPr>
          <w:color w:val="000000" w:themeColor="text1"/>
          <w:sz w:val="28"/>
          <w:szCs w:val="28"/>
          <w:lang w:val="uk-UA"/>
        </w:rPr>
        <w:t xml:space="preserve">за рахунок </w:t>
      </w:r>
      <w:r w:rsidRPr="001F0121">
        <w:rPr>
          <w:color w:val="000000" w:themeColor="text1"/>
          <w:sz w:val="28"/>
          <w:szCs w:val="28"/>
          <w:lang w:val="uk-UA"/>
        </w:rPr>
        <w:lastRenderedPageBreak/>
        <w:t>інших джерел власних надходжень бюджетних установ – 8888</w:t>
      </w:r>
      <w:r w:rsidRPr="001F0121">
        <w:rPr>
          <w:rFonts w:eastAsia="Calibri"/>
          <w:color w:val="000000" w:themeColor="text1"/>
          <w:sz w:val="28"/>
          <w:szCs w:val="28"/>
          <w:lang w:val="uk-UA" w:eastAsia="en-US"/>
        </w:rPr>
        <w:t xml:space="preserve">,8 тис. грн </w:t>
      </w:r>
      <w:r w:rsidRPr="001F0121">
        <w:rPr>
          <w:color w:val="000000" w:themeColor="text1"/>
          <w:sz w:val="28"/>
          <w:szCs w:val="28"/>
          <w:lang w:val="uk-UA"/>
        </w:rPr>
        <w:t>(</w:t>
      </w:r>
      <w:r w:rsidR="001B5470" w:rsidRPr="001F0121">
        <w:rPr>
          <w:color w:val="000000" w:themeColor="text1"/>
          <w:sz w:val="28"/>
          <w:szCs w:val="28"/>
          <w:lang w:val="uk-UA"/>
        </w:rPr>
        <w:t xml:space="preserve">придбано </w:t>
      </w:r>
      <w:r w:rsidRPr="001F0121">
        <w:rPr>
          <w:color w:val="000000" w:themeColor="text1"/>
          <w:sz w:val="28"/>
          <w:szCs w:val="28"/>
          <w:lang w:val="uk-UA"/>
        </w:rPr>
        <w:t xml:space="preserve">генератори, два автомобілі, портативні зарядні станції, пересувна дизельна насосна станція) та коштів бюджету розвитку – 1590,0 тис. грн (придбано 2 первинних (мобільні) укриття блок-модульного типу та встановлено у визначених для їх розміщення місцях на території міста Новгорода-Сіверського згідно заходів Цільової соціальної програми розвитку цивільного захисту, реагування на надзвичайні ситуації, події, та ліквідації пожеж в Новгород-Сіверській міській територіальній громаді на </w:t>
      </w:r>
      <w:r w:rsidR="002264D4" w:rsidRPr="001F0121">
        <w:rPr>
          <w:color w:val="000000" w:themeColor="text1"/>
          <w:sz w:val="28"/>
          <w:szCs w:val="28"/>
          <w:lang w:val="uk-UA"/>
        </w:rPr>
        <w:t xml:space="preserve">                  </w:t>
      </w:r>
      <w:r w:rsidRPr="001F0121">
        <w:rPr>
          <w:color w:val="000000" w:themeColor="text1"/>
          <w:sz w:val="28"/>
          <w:szCs w:val="28"/>
          <w:lang w:val="uk-UA"/>
        </w:rPr>
        <w:t>2020-2024 роки).</w:t>
      </w:r>
    </w:p>
    <w:p w14:paraId="4735E949" w14:textId="58CC036A" w:rsidR="009A507B" w:rsidRPr="001F0121" w:rsidRDefault="009A507B" w:rsidP="009A507B">
      <w:pPr>
        <w:ind w:firstLine="567"/>
        <w:jc w:val="both"/>
        <w:rPr>
          <w:color w:val="000000" w:themeColor="text1"/>
          <w:sz w:val="28"/>
          <w:szCs w:val="28"/>
          <w:lang w:val="uk-UA"/>
        </w:rPr>
      </w:pPr>
      <w:r w:rsidRPr="001F0121">
        <w:rPr>
          <w:color w:val="000000" w:themeColor="text1"/>
          <w:sz w:val="28"/>
          <w:szCs w:val="28"/>
          <w:lang w:val="uk-UA"/>
        </w:rPr>
        <w:t xml:space="preserve">У 2025 році видатки загального фонду бюджету на виконання заходів Програми забезпечення місцевої пожежної охорони Новгород-Сіверської міської територіальної громади на 2022-2025 роки (утримання місцевого пожежно-рятувального підрозділу) проведені у сумі 3181,1 тис. грн або 91,6% до уточнених річних призначень (3472,9 тис. грн). Зокрема, із загальної суми видатків на оплату праці з нарахуваннями працівникам підрозділу спрямовано 2894,3 тис. грн, </w:t>
      </w:r>
      <w:r w:rsidRPr="001F0121">
        <w:rPr>
          <w:b/>
          <w:color w:val="000000" w:themeColor="text1"/>
          <w:lang w:val="uk-UA"/>
        </w:rPr>
        <w:t xml:space="preserve"> </w:t>
      </w:r>
      <w:r w:rsidRPr="001F0121">
        <w:rPr>
          <w:color w:val="000000" w:themeColor="text1"/>
          <w:sz w:val="28"/>
          <w:szCs w:val="28"/>
          <w:lang w:val="uk-UA"/>
        </w:rPr>
        <w:t>на</w:t>
      </w:r>
      <w:r w:rsidRPr="001F0121">
        <w:rPr>
          <w:b/>
          <w:color w:val="000000" w:themeColor="text1"/>
          <w:lang w:val="uk-UA"/>
        </w:rPr>
        <w:t xml:space="preserve"> </w:t>
      </w:r>
      <w:r w:rsidRPr="001F0121">
        <w:rPr>
          <w:color w:val="000000" w:themeColor="text1"/>
          <w:sz w:val="28"/>
          <w:szCs w:val="28"/>
          <w:lang w:val="uk-UA"/>
        </w:rPr>
        <w:t xml:space="preserve">оплату електроенергії </w:t>
      </w:r>
      <w:r w:rsidRPr="001F0121">
        <w:rPr>
          <w:rFonts w:eastAsia="Calibri"/>
          <w:color w:val="000000" w:themeColor="text1"/>
          <w:sz w:val="28"/>
          <w:szCs w:val="28"/>
          <w:lang w:val="uk-UA" w:eastAsia="en-US"/>
        </w:rPr>
        <w:t>–</w:t>
      </w:r>
      <w:r w:rsidRPr="001F0121">
        <w:rPr>
          <w:color w:val="000000" w:themeColor="text1"/>
          <w:sz w:val="28"/>
          <w:szCs w:val="28"/>
          <w:lang w:val="uk-UA"/>
        </w:rPr>
        <w:t xml:space="preserve"> 3,3 тис. грн. </w:t>
      </w:r>
    </w:p>
    <w:p w14:paraId="7A437367" w14:textId="77777777" w:rsidR="009A507B" w:rsidRPr="001F0121" w:rsidRDefault="009A507B" w:rsidP="009A507B">
      <w:pPr>
        <w:ind w:firstLine="567"/>
        <w:jc w:val="both"/>
        <w:rPr>
          <w:color w:val="000000" w:themeColor="text1"/>
          <w:sz w:val="28"/>
          <w:szCs w:val="28"/>
          <w:lang w:val="uk-UA"/>
        </w:rPr>
      </w:pPr>
      <w:r w:rsidRPr="001F0121">
        <w:rPr>
          <w:color w:val="000000" w:themeColor="text1"/>
          <w:sz w:val="28"/>
          <w:szCs w:val="28"/>
          <w:lang w:val="uk-UA"/>
        </w:rPr>
        <w:t>Видатки спеціального фонду бюджету проведені у сумі 2406,6 тис. грн, у тому числі поточні видатки – 511,0 тис. грн, капітальні видатки за рахунок інших джерел власних надходжень бюджетних установ у сумі 1895,6 тис. грн (оприбутковано два пожежні автомобілі).</w:t>
      </w:r>
    </w:p>
    <w:p w14:paraId="516C5632" w14:textId="77777777" w:rsidR="009A507B" w:rsidRPr="001F0121" w:rsidRDefault="009A507B" w:rsidP="009A507B">
      <w:pPr>
        <w:tabs>
          <w:tab w:val="left" w:pos="567"/>
          <w:tab w:val="left" w:pos="1200"/>
        </w:tabs>
        <w:jc w:val="both"/>
        <w:rPr>
          <w:color w:val="000000" w:themeColor="text1"/>
          <w:szCs w:val="28"/>
          <w:lang w:val="uk-UA"/>
        </w:rPr>
      </w:pPr>
    </w:p>
    <w:p w14:paraId="2379852D" w14:textId="77777777" w:rsidR="003A05F7" w:rsidRPr="001F0121" w:rsidRDefault="003A05F7" w:rsidP="003A05F7">
      <w:pPr>
        <w:pStyle w:val="af7"/>
        <w:ind w:right="-1"/>
        <w:rPr>
          <w:b w:val="0"/>
          <w:bCs w:val="0"/>
          <w:color w:val="000000" w:themeColor="text1"/>
          <w:szCs w:val="28"/>
        </w:rPr>
      </w:pPr>
      <w:r w:rsidRPr="001F0121">
        <w:rPr>
          <w:b w:val="0"/>
          <w:bCs w:val="0"/>
          <w:color w:val="000000" w:themeColor="text1"/>
          <w:szCs w:val="28"/>
        </w:rPr>
        <w:t>Громадський порядок та безпека</w:t>
      </w:r>
    </w:p>
    <w:p w14:paraId="07F6D3D6" w14:textId="77777777" w:rsidR="003A05F7" w:rsidRPr="001F0121" w:rsidRDefault="003A05F7" w:rsidP="003A05F7">
      <w:pPr>
        <w:pStyle w:val="af7"/>
        <w:ind w:right="-1" w:firstLine="709"/>
        <w:rPr>
          <w:b w:val="0"/>
          <w:bCs w:val="0"/>
          <w:color w:val="000000" w:themeColor="text1"/>
          <w:sz w:val="16"/>
          <w:szCs w:val="16"/>
        </w:rPr>
      </w:pPr>
    </w:p>
    <w:p w14:paraId="23296CF8" w14:textId="4FDA00D5" w:rsidR="003A05F7" w:rsidRPr="001F0121" w:rsidRDefault="003A05F7" w:rsidP="003A05F7">
      <w:pPr>
        <w:pStyle w:val="af0"/>
        <w:shd w:val="clear" w:color="auto" w:fill="FFFFFF"/>
        <w:tabs>
          <w:tab w:val="left" w:pos="567"/>
        </w:tabs>
        <w:spacing w:before="0" w:beforeAutospacing="0" w:after="0" w:afterAutospacing="0"/>
        <w:jc w:val="both"/>
        <w:rPr>
          <w:color w:val="000000" w:themeColor="text1"/>
          <w:sz w:val="28"/>
          <w:szCs w:val="28"/>
          <w:lang w:val="uk-UA"/>
        </w:rPr>
      </w:pPr>
      <w:r w:rsidRPr="001F0121">
        <w:rPr>
          <w:color w:val="000000" w:themeColor="text1"/>
          <w:sz w:val="28"/>
          <w:szCs w:val="28"/>
          <w:lang w:val="uk-UA"/>
        </w:rPr>
        <w:tab/>
        <w:t>Четвертий рік поспіль, в умовах триваючого воєнного стану, продовжується спрямування коштів бюджету Новгород-</w:t>
      </w:r>
      <w:r w:rsidR="001B5470" w:rsidRPr="001F0121">
        <w:rPr>
          <w:color w:val="000000" w:themeColor="text1"/>
          <w:sz w:val="28"/>
          <w:szCs w:val="28"/>
          <w:lang w:val="uk-UA"/>
        </w:rPr>
        <w:t>С</w:t>
      </w:r>
      <w:r w:rsidRPr="001F0121">
        <w:rPr>
          <w:color w:val="000000" w:themeColor="text1"/>
          <w:sz w:val="28"/>
          <w:szCs w:val="28"/>
          <w:lang w:val="uk-UA"/>
        </w:rPr>
        <w:t xml:space="preserve">іверської міської територіальної громади на посилення обороноздатності і безпеки держави, </w:t>
      </w:r>
      <w:r w:rsidRPr="001F0121">
        <w:rPr>
          <w:bCs/>
          <w:color w:val="000000" w:themeColor="text1"/>
          <w:sz w:val="28"/>
          <w:szCs w:val="28"/>
          <w:lang w:val="uk-UA"/>
        </w:rPr>
        <w:t xml:space="preserve">територіальної оборони </w:t>
      </w:r>
      <w:r w:rsidRPr="001F0121">
        <w:rPr>
          <w:color w:val="000000" w:themeColor="text1"/>
          <w:sz w:val="28"/>
          <w:szCs w:val="28"/>
          <w:lang w:val="uk-UA"/>
        </w:rPr>
        <w:t xml:space="preserve">громади та мобілізаційні заходи. </w:t>
      </w:r>
    </w:p>
    <w:p w14:paraId="074630BA" w14:textId="40C65CF8" w:rsidR="003A05F7" w:rsidRPr="001F0121" w:rsidRDefault="003A05F7" w:rsidP="003A05F7">
      <w:pPr>
        <w:pStyle w:val="af0"/>
        <w:shd w:val="clear" w:color="auto" w:fill="FFFFFF"/>
        <w:tabs>
          <w:tab w:val="left" w:pos="567"/>
        </w:tabs>
        <w:spacing w:before="0" w:beforeAutospacing="0" w:after="0" w:afterAutospacing="0"/>
        <w:jc w:val="both"/>
        <w:rPr>
          <w:color w:val="000000" w:themeColor="text1"/>
          <w:sz w:val="28"/>
          <w:szCs w:val="28"/>
          <w:lang w:val="uk-UA"/>
        </w:rPr>
      </w:pPr>
      <w:r w:rsidRPr="001F0121">
        <w:rPr>
          <w:sz w:val="28"/>
          <w:szCs w:val="28"/>
          <w:lang w:val="uk-UA"/>
        </w:rPr>
        <w:tab/>
      </w:r>
      <w:r w:rsidRPr="001F0121">
        <w:rPr>
          <w:color w:val="000000" w:themeColor="text1"/>
          <w:sz w:val="28"/>
          <w:szCs w:val="28"/>
          <w:lang w:val="uk-UA"/>
        </w:rPr>
        <w:t>На 2025 рік видатки по загальному фонду бюджету затверджені у сумі 2084,0 тис. грн, виконання склало 1430,8 тис. грн або 68,7% від уточнених річних планових показників на 2025 рік, з</w:t>
      </w:r>
      <w:r w:rsidR="001B5470" w:rsidRPr="001F0121">
        <w:rPr>
          <w:color w:val="000000" w:themeColor="text1"/>
          <w:sz w:val="28"/>
          <w:szCs w:val="28"/>
          <w:lang w:val="uk-UA"/>
        </w:rPr>
        <w:t>окрема</w:t>
      </w:r>
      <w:r w:rsidRPr="001F0121">
        <w:rPr>
          <w:color w:val="000000" w:themeColor="text1"/>
          <w:sz w:val="28"/>
          <w:szCs w:val="28"/>
          <w:lang w:val="uk-UA"/>
        </w:rPr>
        <w:t>:</w:t>
      </w:r>
    </w:p>
    <w:p w14:paraId="2AC7FFC0" w14:textId="77777777" w:rsidR="003A05F7" w:rsidRPr="001F0121" w:rsidRDefault="003A05F7" w:rsidP="003A05F7">
      <w:pPr>
        <w:pStyle w:val="rvps2"/>
        <w:tabs>
          <w:tab w:val="left" w:pos="567"/>
        </w:tabs>
        <w:spacing w:before="0" w:beforeAutospacing="0" w:after="0" w:afterAutospacing="0"/>
        <w:jc w:val="both"/>
        <w:rPr>
          <w:color w:val="000000" w:themeColor="text1"/>
          <w:sz w:val="28"/>
          <w:szCs w:val="28"/>
        </w:rPr>
      </w:pPr>
      <w:r w:rsidRPr="001F0121">
        <w:rPr>
          <w:color w:val="000000" w:themeColor="text1"/>
          <w:sz w:val="28"/>
          <w:szCs w:val="28"/>
        </w:rPr>
        <w:t xml:space="preserve">       заходи та роботи з мобілізаційної підготовки місцевого значення в рамках реалізації </w:t>
      </w:r>
      <w:r w:rsidRPr="001F0121">
        <w:rPr>
          <w:bCs/>
          <w:color w:val="000000" w:themeColor="text1"/>
          <w:sz w:val="28"/>
          <w:szCs w:val="28"/>
        </w:rPr>
        <w:t>Програми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 (придбання поштових марок, конвертів, дизпалива, тощо) у сумі 460,3 тис. грн, що становить 94,9</w:t>
      </w:r>
      <w:r w:rsidRPr="001F0121">
        <w:rPr>
          <w:color w:val="000000" w:themeColor="text1"/>
          <w:sz w:val="28"/>
          <w:szCs w:val="28"/>
        </w:rPr>
        <w:t>% виконання;</w:t>
      </w:r>
    </w:p>
    <w:p w14:paraId="55AB3AB8" w14:textId="73177BB3" w:rsidR="003A05F7" w:rsidRPr="001F0121" w:rsidRDefault="003A05F7" w:rsidP="003A05F7">
      <w:pPr>
        <w:pStyle w:val="rvps2"/>
        <w:tabs>
          <w:tab w:val="left" w:pos="567"/>
        </w:tabs>
        <w:spacing w:before="0" w:beforeAutospacing="0" w:after="0" w:afterAutospacing="0"/>
        <w:jc w:val="both"/>
        <w:rPr>
          <w:color w:val="000000" w:themeColor="text1"/>
          <w:sz w:val="28"/>
          <w:szCs w:val="28"/>
        </w:rPr>
      </w:pPr>
      <w:r w:rsidRPr="001F0121">
        <w:rPr>
          <w:bCs/>
          <w:sz w:val="28"/>
          <w:szCs w:val="28"/>
        </w:rPr>
        <w:tab/>
      </w:r>
      <w:r w:rsidRPr="001F0121">
        <w:rPr>
          <w:bCs/>
          <w:color w:val="000000" w:themeColor="text1"/>
          <w:sz w:val="28"/>
          <w:szCs w:val="28"/>
        </w:rPr>
        <w:t xml:space="preserve">інші заходи громадського порядку та безпеки </w:t>
      </w:r>
      <w:r w:rsidRPr="001F0121">
        <w:rPr>
          <w:color w:val="000000" w:themeColor="text1"/>
          <w:sz w:val="28"/>
          <w:szCs w:val="28"/>
        </w:rPr>
        <w:t xml:space="preserve">в рамках реалізації </w:t>
      </w:r>
      <w:r w:rsidRPr="001F0121">
        <w:rPr>
          <w:bCs/>
          <w:color w:val="000000" w:themeColor="text1"/>
          <w:sz w:val="28"/>
          <w:szCs w:val="28"/>
        </w:rPr>
        <w:t>Програми встановлення відеокамер та обслуговування системи відеоспостереження Новгород-Сіверської міської територіальної громади на 2022-2025 роки  (</w:t>
      </w:r>
      <w:r w:rsidR="001B5470" w:rsidRPr="001F0121">
        <w:rPr>
          <w:bCs/>
          <w:color w:val="000000" w:themeColor="text1"/>
          <w:sz w:val="28"/>
          <w:szCs w:val="28"/>
        </w:rPr>
        <w:t xml:space="preserve">оплата </w:t>
      </w:r>
      <w:r w:rsidRPr="001F0121">
        <w:rPr>
          <w:bCs/>
          <w:color w:val="000000" w:themeColor="text1"/>
          <w:sz w:val="28"/>
          <w:szCs w:val="28"/>
        </w:rPr>
        <w:t>послуг інтернету, електроенергі</w:t>
      </w:r>
      <w:r w:rsidR="001B5470" w:rsidRPr="001F0121">
        <w:rPr>
          <w:bCs/>
          <w:color w:val="000000" w:themeColor="text1"/>
          <w:sz w:val="28"/>
          <w:szCs w:val="28"/>
        </w:rPr>
        <w:t>ї</w:t>
      </w:r>
      <w:r w:rsidRPr="001F0121">
        <w:rPr>
          <w:bCs/>
          <w:color w:val="000000" w:themeColor="text1"/>
          <w:sz w:val="28"/>
          <w:szCs w:val="28"/>
        </w:rPr>
        <w:t xml:space="preserve"> та розподіл</w:t>
      </w:r>
      <w:r w:rsidR="001B5470" w:rsidRPr="001F0121">
        <w:rPr>
          <w:bCs/>
          <w:color w:val="000000" w:themeColor="text1"/>
          <w:sz w:val="28"/>
          <w:szCs w:val="28"/>
        </w:rPr>
        <w:t>у</w:t>
      </w:r>
      <w:r w:rsidRPr="001F0121">
        <w:rPr>
          <w:bCs/>
          <w:color w:val="000000" w:themeColor="text1"/>
          <w:sz w:val="28"/>
          <w:szCs w:val="28"/>
        </w:rPr>
        <w:t xml:space="preserve">, </w:t>
      </w:r>
      <w:r w:rsidR="001B5470" w:rsidRPr="001F0121">
        <w:rPr>
          <w:bCs/>
          <w:color w:val="000000" w:themeColor="text1"/>
          <w:sz w:val="28"/>
          <w:szCs w:val="28"/>
        </w:rPr>
        <w:t xml:space="preserve">придбання </w:t>
      </w:r>
      <w:r w:rsidRPr="001F0121">
        <w:rPr>
          <w:bCs/>
          <w:color w:val="000000" w:themeColor="text1"/>
          <w:sz w:val="28"/>
          <w:szCs w:val="28"/>
        </w:rPr>
        <w:t>відеокамер</w:t>
      </w:r>
      <w:r w:rsidR="001B5470" w:rsidRPr="001F0121">
        <w:rPr>
          <w:bCs/>
          <w:color w:val="000000" w:themeColor="text1"/>
          <w:sz w:val="28"/>
          <w:szCs w:val="28"/>
        </w:rPr>
        <w:t xml:space="preserve"> та оплата послуг</w:t>
      </w:r>
      <w:r w:rsidRPr="001F0121">
        <w:rPr>
          <w:bCs/>
          <w:color w:val="000000" w:themeColor="text1"/>
          <w:sz w:val="28"/>
          <w:szCs w:val="28"/>
        </w:rPr>
        <w:t xml:space="preserve"> з їх встановлення тощо) у сумі 355,6 тис. грн, що становить 71,3% виконання;</w:t>
      </w:r>
    </w:p>
    <w:p w14:paraId="24F89A1C" w14:textId="77777777" w:rsidR="003A05F7" w:rsidRPr="001F0121" w:rsidRDefault="003A05F7" w:rsidP="003A05F7">
      <w:pPr>
        <w:pStyle w:val="rvps2"/>
        <w:tabs>
          <w:tab w:val="left" w:pos="567"/>
        </w:tabs>
        <w:spacing w:before="0" w:beforeAutospacing="0" w:after="0" w:afterAutospacing="0"/>
        <w:jc w:val="both"/>
        <w:rPr>
          <w:color w:val="000000" w:themeColor="text1"/>
          <w:sz w:val="28"/>
          <w:szCs w:val="28"/>
        </w:rPr>
      </w:pPr>
      <w:r w:rsidRPr="001F0121">
        <w:rPr>
          <w:sz w:val="28"/>
          <w:szCs w:val="28"/>
        </w:rPr>
        <w:tab/>
      </w:r>
      <w:r w:rsidRPr="001F0121">
        <w:rPr>
          <w:color w:val="000000" w:themeColor="text1"/>
          <w:sz w:val="28"/>
          <w:szCs w:val="28"/>
        </w:rPr>
        <w:t xml:space="preserve">заходи та роботи з територіальної оборони в рамках реалізації Програми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w:t>
      </w:r>
      <w:r w:rsidRPr="001F0121">
        <w:rPr>
          <w:color w:val="000000" w:themeColor="text1"/>
          <w:sz w:val="28"/>
          <w:szCs w:val="28"/>
        </w:rPr>
        <w:lastRenderedPageBreak/>
        <w:t>територіальної громади на 2022-2025 роки</w:t>
      </w:r>
      <w:r w:rsidRPr="001F0121">
        <w:rPr>
          <w:bCs/>
          <w:color w:val="000000" w:themeColor="text1"/>
          <w:sz w:val="28"/>
          <w:szCs w:val="28"/>
        </w:rPr>
        <w:t xml:space="preserve"> у сумі 615,0 тис. грн, що становить 55,9% виконання.</w:t>
      </w:r>
    </w:p>
    <w:p w14:paraId="703CE1E9" w14:textId="77777777" w:rsidR="003A05F7" w:rsidRPr="001F0121" w:rsidRDefault="003A05F7" w:rsidP="003A05F7">
      <w:pPr>
        <w:pStyle w:val="rvps2"/>
        <w:tabs>
          <w:tab w:val="left" w:pos="567"/>
        </w:tabs>
        <w:spacing w:before="0" w:beforeAutospacing="0" w:after="0" w:afterAutospacing="0"/>
        <w:jc w:val="both"/>
        <w:rPr>
          <w:color w:val="000000" w:themeColor="text1"/>
          <w:sz w:val="28"/>
          <w:szCs w:val="28"/>
        </w:rPr>
      </w:pPr>
      <w:r w:rsidRPr="001F0121">
        <w:rPr>
          <w:bCs/>
          <w:color w:val="000000" w:themeColor="text1"/>
          <w:sz w:val="28"/>
          <w:szCs w:val="28"/>
        </w:rPr>
        <w:tab/>
        <w:t xml:space="preserve">Крім того, по спеціальному фонду бюджету заплановані видатки у сумі 1300,0 тис. грн. </w:t>
      </w:r>
      <w:r w:rsidRPr="001F0121">
        <w:rPr>
          <w:color w:val="000000" w:themeColor="text1"/>
          <w:sz w:val="28"/>
          <w:szCs w:val="28"/>
        </w:rPr>
        <w:t xml:space="preserve">В рамках реалізації Програми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 використання </w:t>
      </w:r>
      <w:r w:rsidRPr="001F0121">
        <w:rPr>
          <w:bCs/>
          <w:color w:val="000000" w:themeColor="text1"/>
          <w:sz w:val="28"/>
          <w:szCs w:val="28"/>
        </w:rPr>
        <w:t>склало 568,2 тис. грн або 51,7%. З</w:t>
      </w:r>
      <w:r w:rsidRPr="001F0121">
        <w:rPr>
          <w:color w:val="000000" w:themeColor="text1"/>
          <w:sz w:val="28"/>
          <w:szCs w:val="28"/>
        </w:rPr>
        <w:t>а рахунок коштів  бюджету розвитку (коштів, переданих із загального фонду бюджету до спеціального фонду) придбані основні засоби згідно запитів на територіальну оборону та мобілізацію</w:t>
      </w:r>
      <w:r w:rsidRPr="001F0121">
        <w:rPr>
          <w:bCs/>
          <w:color w:val="000000" w:themeColor="text1"/>
          <w:sz w:val="28"/>
          <w:szCs w:val="28"/>
        </w:rPr>
        <w:t>.</w:t>
      </w:r>
    </w:p>
    <w:p w14:paraId="2FA0D96F" w14:textId="77777777" w:rsidR="00206E74" w:rsidRPr="001F0121" w:rsidRDefault="00F2785E" w:rsidP="00BA651A">
      <w:pPr>
        <w:tabs>
          <w:tab w:val="left" w:pos="567"/>
        </w:tabs>
        <w:jc w:val="both"/>
        <w:rPr>
          <w:color w:val="000000" w:themeColor="text1"/>
          <w:lang w:val="uk-UA"/>
        </w:rPr>
      </w:pPr>
      <w:r w:rsidRPr="001F0121">
        <w:rPr>
          <w:color w:val="000000" w:themeColor="text1"/>
          <w:sz w:val="28"/>
          <w:szCs w:val="28"/>
          <w:lang w:val="uk-UA"/>
        </w:rPr>
        <w:tab/>
      </w:r>
    </w:p>
    <w:p w14:paraId="1E61F325" w14:textId="77777777" w:rsidR="003A05F7" w:rsidRPr="001F0121" w:rsidRDefault="003A05F7" w:rsidP="003A05F7">
      <w:pPr>
        <w:tabs>
          <w:tab w:val="left" w:pos="3870"/>
        </w:tabs>
        <w:jc w:val="center"/>
        <w:rPr>
          <w:color w:val="000000" w:themeColor="text1"/>
          <w:sz w:val="28"/>
          <w:szCs w:val="28"/>
          <w:lang w:val="uk-UA"/>
        </w:rPr>
      </w:pPr>
      <w:r w:rsidRPr="001F0121">
        <w:rPr>
          <w:color w:val="000000" w:themeColor="text1"/>
          <w:sz w:val="28"/>
          <w:szCs w:val="28"/>
          <w:lang w:val="uk-UA"/>
        </w:rPr>
        <w:t>Охорона навколишнього природного середовища</w:t>
      </w:r>
    </w:p>
    <w:p w14:paraId="2EB9A7B6" w14:textId="77777777" w:rsidR="003A05F7" w:rsidRPr="001F0121" w:rsidRDefault="003A05F7" w:rsidP="003A05F7">
      <w:pPr>
        <w:tabs>
          <w:tab w:val="left" w:pos="3870"/>
        </w:tabs>
        <w:jc w:val="center"/>
        <w:rPr>
          <w:color w:val="0070C0"/>
          <w:sz w:val="16"/>
          <w:szCs w:val="16"/>
          <w:lang w:val="uk-UA"/>
        </w:rPr>
      </w:pPr>
    </w:p>
    <w:p w14:paraId="2363BFB8" w14:textId="1A525405" w:rsidR="003A05F7" w:rsidRPr="001F0121" w:rsidRDefault="003A05F7" w:rsidP="003A05F7">
      <w:pPr>
        <w:tabs>
          <w:tab w:val="left" w:pos="3870"/>
        </w:tabs>
        <w:jc w:val="both"/>
        <w:rPr>
          <w:color w:val="000000" w:themeColor="text1"/>
          <w:sz w:val="28"/>
          <w:szCs w:val="28"/>
          <w:lang w:val="uk-UA"/>
        </w:rPr>
      </w:pPr>
      <w:r w:rsidRPr="001F0121">
        <w:rPr>
          <w:sz w:val="28"/>
          <w:szCs w:val="28"/>
          <w:lang w:val="uk-UA"/>
        </w:rPr>
        <w:t xml:space="preserve">         </w:t>
      </w:r>
      <w:r w:rsidRPr="001F0121">
        <w:rPr>
          <w:color w:val="000000" w:themeColor="text1"/>
          <w:sz w:val="28"/>
          <w:szCs w:val="28"/>
          <w:lang w:val="uk-UA"/>
        </w:rPr>
        <w:t>Відповідно до заходів Програми охорони навколишнього природного середовища населен</w:t>
      </w:r>
      <w:r w:rsidR="002264D4" w:rsidRPr="001F0121">
        <w:rPr>
          <w:color w:val="000000" w:themeColor="text1"/>
          <w:sz w:val="28"/>
          <w:szCs w:val="28"/>
          <w:lang w:val="uk-UA"/>
        </w:rPr>
        <w:t xml:space="preserve">их пунктів Новгород-Сіверської </w:t>
      </w:r>
      <w:r w:rsidRPr="001F0121">
        <w:rPr>
          <w:color w:val="000000" w:themeColor="text1"/>
          <w:sz w:val="28"/>
          <w:szCs w:val="28"/>
          <w:lang w:val="uk-UA"/>
        </w:rPr>
        <w:t>міської територіальної громади на 2022-2025 роки</w:t>
      </w:r>
      <w:r w:rsidRPr="001F0121">
        <w:rPr>
          <w:bCs/>
          <w:color w:val="000000" w:themeColor="text1"/>
          <w:sz w:val="28"/>
          <w:szCs w:val="28"/>
          <w:lang w:val="uk-UA"/>
        </w:rPr>
        <w:t xml:space="preserve"> </w:t>
      </w:r>
      <w:r w:rsidRPr="001F0121">
        <w:rPr>
          <w:color w:val="000000" w:themeColor="text1"/>
          <w:sz w:val="28"/>
          <w:szCs w:val="28"/>
          <w:lang w:val="uk-UA"/>
        </w:rPr>
        <w:t xml:space="preserve">із спеціального фонду бюджету </w:t>
      </w:r>
      <w:r w:rsidRPr="001F0121">
        <w:rPr>
          <w:bCs/>
          <w:color w:val="000000" w:themeColor="text1"/>
          <w:sz w:val="28"/>
          <w:szCs w:val="28"/>
          <w:lang w:val="uk-UA"/>
        </w:rPr>
        <w:t>профінансовані видатки у сумі 232,1</w:t>
      </w:r>
      <w:r w:rsidRPr="001F0121">
        <w:rPr>
          <w:color w:val="000000" w:themeColor="text1"/>
          <w:sz w:val="28"/>
          <w:szCs w:val="28"/>
          <w:lang w:val="uk-UA"/>
        </w:rPr>
        <w:t xml:space="preserve"> тис. грн (виготовлення проєктно-кошторисної документації по об’єкту «Капітальний ремонт водовідвідної споруди № 1 по вулиці Козацька міста Новгорода-Сіверського Чернігівської області» (149,9 тис. грн), послуги з проведення стратегічного екологічного оцінювання (32,0 тис. грн), технагляд водовід</w:t>
      </w:r>
      <w:r w:rsidR="009C65C1" w:rsidRPr="001F0121">
        <w:rPr>
          <w:color w:val="000000" w:themeColor="text1"/>
          <w:sz w:val="28"/>
          <w:szCs w:val="28"/>
          <w:lang w:val="uk-UA"/>
        </w:rPr>
        <w:t>від</w:t>
      </w:r>
      <w:r w:rsidRPr="001F0121">
        <w:rPr>
          <w:color w:val="000000" w:themeColor="text1"/>
          <w:sz w:val="28"/>
          <w:szCs w:val="28"/>
          <w:lang w:val="uk-UA"/>
        </w:rPr>
        <w:t>ної споруди № 1 (39,0 тис. грн), авторський нагляд водовід</w:t>
      </w:r>
      <w:r w:rsidR="009C65C1" w:rsidRPr="001F0121">
        <w:rPr>
          <w:color w:val="000000" w:themeColor="text1"/>
          <w:sz w:val="28"/>
          <w:szCs w:val="28"/>
          <w:lang w:val="uk-UA"/>
        </w:rPr>
        <w:t>від</w:t>
      </w:r>
      <w:r w:rsidRPr="001F0121">
        <w:rPr>
          <w:color w:val="000000" w:themeColor="text1"/>
          <w:sz w:val="28"/>
          <w:szCs w:val="28"/>
          <w:lang w:val="uk-UA"/>
        </w:rPr>
        <w:t>ної споруди № 1 по вул. Козацька (11,2 тис. грн).</w:t>
      </w:r>
    </w:p>
    <w:p w14:paraId="44BEBE13" w14:textId="77777777" w:rsidR="003A05F7" w:rsidRPr="001F0121" w:rsidRDefault="003A05F7" w:rsidP="003A05F7">
      <w:pPr>
        <w:tabs>
          <w:tab w:val="left" w:pos="567"/>
          <w:tab w:val="left" w:pos="1200"/>
        </w:tabs>
        <w:jc w:val="both"/>
        <w:rPr>
          <w:color w:val="000000" w:themeColor="text1"/>
          <w:lang w:val="uk-UA"/>
        </w:rPr>
      </w:pPr>
      <w:r w:rsidRPr="001F0121">
        <w:rPr>
          <w:color w:val="000000" w:themeColor="text1"/>
          <w:sz w:val="28"/>
          <w:szCs w:val="28"/>
          <w:lang w:val="uk-UA"/>
        </w:rPr>
        <w:tab/>
      </w:r>
    </w:p>
    <w:p w14:paraId="6E90563A" w14:textId="77777777" w:rsidR="003A05F7" w:rsidRPr="001F0121" w:rsidRDefault="003A05F7" w:rsidP="003A05F7">
      <w:pPr>
        <w:pStyle w:val="af7"/>
        <w:rPr>
          <w:b w:val="0"/>
          <w:color w:val="000000" w:themeColor="text1"/>
          <w:szCs w:val="28"/>
        </w:rPr>
      </w:pPr>
      <w:r w:rsidRPr="001F0121">
        <w:rPr>
          <w:b w:val="0"/>
          <w:color w:val="000000" w:themeColor="text1"/>
          <w:szCs w:val="28"/>
        </w:rPr>
        <w:t>Резервний фонд</w:t>
      </w:r>
    </w:p>
    <w:p w14:paraId="3248ED53" w14:textId="77777777" w:rsidR="003A05F7" w:rsidRPr="001F0121" w:rsidRDefault="003A05F7" w:rsidP="003A05F7">
      <w:pPr>
        <w:jc w:val="center"/>
        <w:rPr>
          <w:b/>
          <w:i/>
          <w:color w:val="000000" w:themeColor="text1"/>
          <w:sz w:val="16"/>
          <w:szCs w:val="16"/>
          <w:lang w:val="uk-UA"/>
        </w:rPr>
      </w:pPr>
    </w:p>
    <w:p w14:paraId="32C5658A" w14:textId="0EFF2F8A" w:rsidR="003A05F7" w:rsidRPr="001F0121" w:rsidRDefault="003A05F7" w:rsidP="003A05F7">
      <w:pPr>
        <w:ind w:firstLine="567"/>
        <w:jc w:val="both"/>
        <w:rPr>
          <w:color w:val="000000" w:themeColor="text1"/>
          <w:sz w:val="28"/>
          <w:lang w:val="uk-UA"/>
        </w:rPr>
      </w:pPr>
      <w:r w:rsidRPr="001F0121">
        <w:rPr>
          <w:color w:val="000000" w:themeColor="text1"/>
          <w:sz w:val="28"/>
          <w:szCs w:val="28"/>
          <w:lang w:val="uk-UA"/>
        </w:rPr>
        <w:t xml:space="preserve">Відповідно до статті 24 Бюджетного кодексу України для фінансування заходів з ліквідації наслідків надзвичайних ситуацій техногенного, природного, соціально-політичного характеру та заходів, пов’язаних із запобіганням виникненню надзвичайних ситуацій техногенного </w:t>
      </w:r>
      <w:r w:rsidR="002264D4" w:rsidRPr="001F0121">
        <w:rPr>
          <w:color w:val="000000" w:themeColor="text1"/>
          <w:sz w:val="28"/>
          <w:szCs w:val="28"/>
          <w:lang w:val="uk-UA"/>
        </w:rPr>
        <w:t>та природного характеру,</w:t>
      </w:r>
      <w:r w:rsidRPr="001F0121">
        <w:rPr>
          <w:color w:val="000000" w:themeColor="text1"/>
          <w:sz w:val="28"/>
          <w:szCs w:val="28"/>
          <w:lang w:val="uk-UA"/>
        </w:rPr>
        <w:t xml:space="preserve"> а також інших непередбачених заходів, що не мають постійного характеру і не можуть бути передбачені під час складання проєкту бюджету, на 2025 рік заплановані кошти резервного фонду у сумі 100,0 тис. грн. Рішення про </w:t>
      </w:r>
      <w:r w:rsidRPr="001F0121">
        <w:rPr>
          <w:color w:val="000000" w:themeColor="text1"/>
          <w:sz w:val="28"/>
          <w:szCs w:val="28"/>
          <w:shd w:val="clear" w:color="auto" w:fill="FFFFFF"/>
          <w:lang w:val="uk-UA"/>
        </w:rPr>
        <w:t>виділення</w:t>
      </w:r>
      <w:r w:rsidRPr="001F0121">
        <w:rPr>
          <w:color w:val="000000" w:themeColor="text1"/>
          <w:sz w:val="28"/>
          <w:szCs w:val="28"/>
          <w:lang w:val="uk-UA"/>
        </w:rPr>
        <w:t xml:space="preserve"> коштів з резервного фонду бюджету у звітному році не приймалися</w:t>
      </w:r>
      <w:r w:rsidRPr="001F0121">
        <w:rPr>
          <w:color w:val="000000" w:themeColor="text1"/>
          <w:sz w:val="28"/>
          <w:lang w:val="uk-UA"/>
        </w:rPr>
        <w:t>.</w:t>
      </w:r>
    </w:p>
    <w:p w14:paraId="58BFB821" w14:textId="77777777" w:rsidR="00AF66E4" w:rsidRPr="001F0121" w:rsidRDefault="006F7725" w:rsidP="006F7725">
      <w:pPr>
        <w:tabs>
          <w:tab w:val="left" w:pos="4095"/>
        </w:tabs>
        <w:spacing w:before="20"/>
        <w:jc w:val="both"/>
        <w:rPr>
          <w:bCs/>
          <w:color w:val="0070C0"/>
          <w:lang w:val="uk-UA"/>
        </w:rPr>
      </w:pPr>
      <w:r w:rsidRPr="001F0121">
        <w:rPr>
          <w:bCs/>
          <w:color w:val="0070C0"/>
          <w:sz w:val="16"/>
          <w:szCs w:val="16"/>
          <w:lang w:val="uk-UA"/>
        </w:rPr>
        <w:tab/>
      </w:r>
    </w:p>
    <w:p w14:paraId="4E07B79C" w14:textId="77777777" w:rsidR="008A35B9" w:rsidRPr="001F0121" w:rsidRDefault="008A35B9" w:rsidP="00AF66E4">
      <w:pPr>
        <w:jc w:val="center"/>
        <w:rPr>
          <w:b/>
          <w:color w:val="000000" w:themeColor="text1"/>
          <w:sz w:val="28"/>
          <w:szCs w:val="28"/>
          <w:lang w:val="uk-UA"/>
        </w:rPr>
      </w:pPr>
      <w:r w:rsidRPr="001F0121">
        <w:rPr>
          <w:b/>
          <w:color w:val="000000" w:themeColor="text1"/>
          <w:sz w:val="28"/>
          <w:szCs w:val="28"/>
          <w:lang w:val="uk-UA"/>
        </w:rPr>
        <w:t>МІЖБЮДЖЕТНІ ТРАНСФЕРТИ</w:t>
      </w:r>
    </w:p>
    <w:p w14:paraId="191BAB8C" w14:textId="77777777" w:rsidR="00B14B7D" w:rsidRPr="001F0121" w:rsidRDefault="00B14B7D" w:rsidP="00AF66E4">
      <w:pPr>
        <w:jc w:val="center"/>
        <w:rPr>
          <w:b/>
          <w:color w:val="000000" w:themeColor="text1"/>
          <w:sz w:val="16"/>
          <w:szCs w:val="16"/>
          <w:lang w:val="uk-UA"/>
        </w:rPr>
      </w:pPr>
    </w:p>
    <w:p w14:paraId="5590E576" w14:textId="3D7F995C" w:rsidR="00C76E4C" w:rsidRPr="001F0121" w:rsidRDefault="005E0ACA" w:rsidP="00AF66E4">
      <w:pPr>
        <w:pStyle w:val="26"/>
        <w:tabs>
          <w:tab w:val="left" w:pos="1560"/>
        </w:tabs>
        <w:ind w:firstLine="567"/>
        <w:jc w:val="both"/>
        <w:rPr>
          <w:color w:val="000000" w:themeColor="text1"/>
          <w:sz w:val="28"/>
          <w:szCs w:val="28"/>
          <w:lang w:val="uk-UA"/>
        </w:rPr>
      </w:pPr>
      <w:r w:rsidRPr="001F0121">
        <w:rPr>
          <w:color w:val="000000" w:themeColor="text1"/>
          <w:sz w:val="28"/>
          <w:szCs w:val="28"/>
          <w:lang w:val="uk-UA"/>
        </w:rPr>
        <w:t>О</w:t>
      </w:r>
      <w:r w:rsidR="00BF786B" w:rsidRPr="001F0121">
        <w:rPr>
          <w:color w:val="000000" w:themeColor="text1"/>
          <w:sz w:val="28"/>
          <w:szCs w:val="28"/>
          <w:lang w:val="uk-UA"/>
        </w:rPr>
        <w:t>фіційні т</w:t>
      </w:r>
      <w:r w:rsidR="007153B3" w:rsidRPr="001F0121">
        <w:rPr>
          <w:color w:val="000000" w:themeColor="text1"/>
          <w:sz w:val="28"/>
          <w:szCs w:val="28"/>
          <w:lang w:val="uk-UA"/>
        </w:rPr>
        <w:t xml:space="preserve">рансферти </w:t>
      </w:r>
      <w:r w:rsidR="00BF786B" w:rsidRPr="001F0121">
        <w:rPr>
          <w:color w:val="000000" w:themeColor="text1"/>
          <w:sz w:val="28"/>
          <w:szCs w:val="28"/>
          <w:lang w:val="uk-UA"/>
        </w:rPr>
        <w:t>затверджен</w:t>
      </w:r>
      <w:r w:rsidR="0019683A" w:rsidRPr="001F0121">
        <w:rPr>
          <w:color w:val="000000" w:themeColor="text1"/>
          <w:sz w:val="28"/>
          <w:szCs w:val="28"/>
          <w:lang w:val="uk-UA"/>
        </w:rPr>
        <w:t>і</w:t>
      </w:r>
      <w:r w:rsidR="00BF786B" w:rsidRPr="001F0121">
        <w:rPr>
          <w:color w:val="000000" w:themeColor="text1"/>
          <w:sz w:val="28"/>
          <w:szCs w:val="28"/>
          <w:lang w:val="uk-UA"/>
        </w:rPr>
        <w:t xml:space="preserve"> розписом на </w:t>
      </w:r>
      <w:r w:rsidR="009C1324" w:rsidRPr="001F0121">
        <w:rPr>
          <w:color w:val="000000" w:themeColor="text1"/>
          <w:sz w:val="28"/>
          <w:szCs w:val="28"/>
          <w:lang w:val="uk-UA"/>
        </w:rPr>
        <w:t>202</w:t>
      </w:r>
      <w:r w:rsidR="00DB6139" w:rsidRPr="001F0121">
        <w:rPr>
          <w:color w:val="000000" w:themeColor="text1"/>
          <w:sz w:val="28"/>
          <w:szCs w:val="28"/>
          <w:lang w:val="uk-UA"/>
        </w:rPr>
        <w:t>5</w:t>
      </w:r>
      <w:r w:rsidR="00BF786B" w:rsidRPr="001F0121">
        <w:rPr>
          <w:color w:val="000000" w:themeColor="text1"/>
          <w:sz w:val="28"/>
          <w:szCs w:val="28"/>
          <w:lang w:val="uk-UA"/>
        </w:rPr>
        <w:t xml:space="preserve"> </w:t>
      </w:r>
      <w:r w:rsidR="00DB6139" w:rsidRPr="001F0121">
        <w:rPr>
          <w:color w:val="000000" w:themeColor="text1"/>
          <w:sz w:val="28"/>
          <w:szCs w:val="28"/>
          <w:lang w:val="uk-UA"/>
        </w:rPr>
        <w:t>р</w:t>
      </w:r>
      <w:r w:rsidR="000612BD" w:rsidRPr="001F0121">
        <w:rPr>
          <w:color w:val="000000" w:themeColor="text1"/>
          <w:sz w:val="28"/>
          <w:szCs w:val="28"/>
          <w:lang w:val="uk-UA"/>
        </w:rPr>
        <w:t>і</w:t>
      </w:r>
      <w:r w:rsidR="00BF786B" w:rsidRPr="001F0121">
        <w:rPr>
          <w:color w:val="000000" w:themeColor="text1"/>
          <w:sz w:val="28"/>
          <w:szCs w:val="28"/>
          <w:lang w:val="uk-UA"/>
        </w:rPr>
        <w:t>к</w:t>
      </w:r>
      <w:r w:rsidRPr="001F0121">
        <w:rPr>
          <w:color w:val="000000" w:themeColor="text1"/>
          <w:sz w:val="28"/>
          <w:szCs w:val="28"/>
          <w:lang w:val="uk-UA"/>
        </w:rPr>
        <w:t>,</w:t>
      </w:r>
      <w:r w:rsidR="000612BD" w:rsidRPr="001F0121">
        <w:rPr>
          <w:color w:val="000000" w:themeColor="text1"/>
          <w:sz w:val="28"/>
          <w:szCs w:val="28"/>
          <w:lang w:val="uk-UA"/>
        </w:rPr>
        <w:t xml:space="preserve"> </w:t>
      </w:r>
      <w:r w:rsidR="00BF786B" w:rsidRPr="001F0121">
        <w:rPr>
          <w:color w:val="000000" w:themeColor="text1"/>
          <w:sz w:val="28"/>
          <w:szCs w:val="28"/>
          <w:lang w:val="uk-UA"/>
        </w:rPr>
        <w:t>з урахуванням змін</w:t>
      </w:r>
      <w:r w:rsidR="0019683A" w:rsidRPr="001F0121">
        <w:rPr>
          <w:color w:val="000000" w:themeColor="text1"/>
          <w:sz w:val="28"/>
          <w:szCs w:val="28"/>
          <w:lang w:val="uk-UA"/>
        </w:rPr>
        <w:t>, надійшли</w:t>
      </w:r>
      <w:r w:rsidR="00BF786B" w:rsidRPr="001F0121">
        <w:rPr>
          <w:color w:val="000000" w:themeColor="text1"/>
          <w:sz w:val="28"/>
          <w:szCs w:val="28"/>
          <w:lang w:val="uk-UA"/>
        </w:rPr>
        <w:t xml:space="preserve"> </w:t>
      </w:r>
      <w:r w:rsidR="007153B3" w:rsidRPr="001F0121">
        <w:rPr>
          <w:color w:val="000000" w:themeColor="text1"/>
          <w:sz w:val="28"/>
          <w:szCs w:val="28"/>
          <w:lang w:val="uk-UA"/>
        </w:rPr>
        <w:t xml:space="preserve">до </w:t>
      </w:r>
      <w:r w:rsidR="00147932" w:rsidRPr="001F0121">
        <w:rPr>
          <w:color w:val="000000" w:themeColor="text1"/>
          <w:sz w:val="28"/>
          <w:szCs w:val="28"/>
          <w:lang w:val="uk-UA"/>
        </w:rPr>
        <w:t xml:space="preserve">загального фонду </w:t>
      </w:r>
      <w:r w:rsidR="007153B3" w:rsidRPr="001F0121">
        <w:rPr>
          <w:color w:val="000000" w:themeColor="text1"/>
          <w:sz w:val="28"/>
          <w:szCs w:val="28"/>
          <w:lang w:val="uk-UA"/>
        </w:rPr>
        <w:t>бюджету</w:t>
      </w:r>
      <w:r w:rsidR="005E0CA6" w:rsidRPr="001F0121">
        <w:rPr>
          <w:color w:val="000000" w:themeColor="text1"/>
          <w:sz w:val="28"/>
          <w:szCs w:val="28"/>
          <w:lang w:val="uk-UA"/>
        </w:rPr>
        <w:t xml:space="preserve"> </w:t>
      </w:r>
      <w:r w:rsidR="00957EAC" w:rsidRPr="001F0121">
        <w:rPr>
          <w:color w:val="000000" w:themeColor="text1"/>
          <w:sz w:val="28"/>
          <w:szCs w:val="28"/>
          <w:lang w:val="uk-UA"/>
        </w:rPr>
        <w:t>Новгород-Сіверської м</w:t>
      </w:r>
      <w:r w:rsidR="006C0477" w:rsidRPr="001F0121">
        <w:rPr>
          <w:color w:val="000000" w:themeColor="text1"/>
          <w:sz w:val="28"/>
          <w:szCs w:val="28"/>
          <w:lang w:val="uk-UA"/>
        </w:rPr>
        <w:t>іської територіальної громади</w:t>
      </w:r>
      <w:r w:rsidR="002518D8" w:rsidRPr="001F0121">
        <w:rPr>
          <w:color w:val="000000" w:themeColor="text1"/>
          <w:sz w:val="28"/>
          <w:szCs w:val="28"/>
          <w:lang w:val="uk-UA"/>
        </w:rPr>
        <w:t xml:space="preserve"> </w:t>
      </w:r>
      <w:r w:rsidR="000D2A82" w:rsidRPr="001F0121">
        <w:rPr>
          <w:color w:val="000000" w:themeColor="text1"/>
          <w:sz w:val="28"/>
          <w:szCs w:val="28"/>
          <w:lang w:val="uk-UA"/>
        </w:rPr>
        <w:t xml:space="preserve">у сумі </w:t>
      </w:r>
      <w:r w:rsidR="000612BD" w:rsidRPr="001F0121">
        <w:rPr>
          <w:color w:val="000000" w:themeColor="text1"/>
          <w:sz w:val="28"/>
          <w:szCs w:val="28"/>
          <w:lang w:val="uk-UA"/>
        </w:rPr>
        <w:t>122463,6</w:t>
      </w:r>
      <w:r w:rsidR="00AC19CB" w:rsidRPr="001F0121">
        <w:rPr>
          <w:color w:val="000000" w:themeColor="text1"/>
          <w:sz w:val="28"/>
          <w:szCs w:val="28"/>
          <w:lang w:val="uk-UA"/>
        </w:rPr>
        <w:t xml:space="preserve"> </w:t>
      </w:r>
      <w:r w:rsidR="004B7EFF" w:rsidRPr="001F0121">
        <w:rPr>
          <w:color w:val="000000" w:themeColor="text1"/>
          <w:sz w:val="28"/>
          <w:szCs w:val="28"/>
          <w:lang w:val="uk-UA"/>
        </w:rPr>
        <w:t>тис. грн</w:t>
      </w:r>
      <w:r w:rsidR="005F5B88" w:rsidRPr="001F0121">
        <w:rPr>
          <w:color w:val="000000" w:themeColor="text1"/>
          <w:sz w:val="28"/>
          <w:szCs w:val="28"/>
          <w:lang w:val="uk-UA"/>
        </w:rPr>
        <w:t>, зокрема</w:t>
      </w:r>
      <w:r w:rsidR="007A6A04" w:rsidRPr="001F0121">
        <w:rPr>
          <w:color w:val="000000" w:themeColor="text1"/>
          <w:sz w:val="28"/>
          <w:szCs w:val="28"/>
          <w:lang w:val="uk-UA"/>
        </w:rPr>
        <w:t>:</w:t>
      </w:r>
    </w:p>
    <w:p w14:paraId="32BFC446" w14:textId="7443D941" w:rsidR="00E8015F" w:rsidRPr="001F0121" w:rsidRDefault="00936CCE" w:rsidP="00AF66E4">
      <w:pPr>
        <w:pStyle w:val="26"/>
        <w:tabs>
          <w:tab w:val="left" w:pos="1560"/>
        </w:tabs>
        <w:ind w:firstLine="567"/>
        <w:jc w:val="both"/>
        <w:rPr>
          <w:i/>
          <w:color w:val="000000" w:themeColor="text1"/>
          <w:sz w:val="16"/>
          <w:szCs w:val="16"/>
          <w:lang w:val="uk-UA"/>
        </w:rPr>
      </w:pPr>
      <w:r w:rsidRPr="001F0121">
        <w:rPr>
          <w:i/>
          <w:color w:val="000000" w:themeColor="text1"/>
          <w:sz w:val="28"/>
          <w:szCs w:val="28"/>
          <w:lang w:val="uk-UA"/>
        </w:rPr>
        <w:t>Надійшло д</w:t>
      </w:r>
      <w:r w:rsidR="001E71CF" w:rsidRPr="001F0121">
        <w:rPr>
          <w:i/>
          <w:color w:val="000000" w:themeColor="text1"/>
          <w:sz w:val="28"/>
          <w:szCs w:val="28"/>
          <w:lang w:val="uk-UA"/>
        </w:rPr>
        <w:t xml:space="preserve">отації з державного бюджету </w:t>
      </w:r>
      <w:r w:rsidR="008A72A6" w:rsidRPr="001F0121">
        <w:rPr>
          <w:i/>
          <w:color w:val="000000" w:themeColor="text1"/>
          <w:sz w:val="28"/>
          <w:szCs w:val="28"/>
          <w:lang w:val="uk-UA"/>
        </w:rPr>
        <w:t>–</w:t>
      </w:r>
      <w:r w:rsidR="00E8015F" w:rsidRPr="001F0121">
        <w:rPr>
          <w:i/>
          <w:color w:val="000000" w:themeColor="text1"/>
          <w:sz w:val="28"/>
          <w:szCs w:val="28"/>
          <w:lang w:val="uk-UA"/>
        </w:rPr>
        <w:t xml:space="preserve"> </w:t>
      </w:r>
      <w:r w:rsidR="003952D6" w:rsidRPr="001F0121">
        <w:rPr>
          <w:i/>
          <w:color w:val="000000" w:themeColor="text1"/>
          <w:sz w:val="28"/>
          <w:szCs w:val="28"/>
          <w:lang w:val="uk-UA"/>
        </w:rPr>
        <w:t>5500</w:t>
      </w:r>
      <w:r w:rsidR="00AD63A5" w:rsidRPr="001F0121">
        <w:rPr>
          <w:i/>
          <w:color w:val="000000" w:themeColor="text1"/>
          <w:sz w:val="28"/>
          <w:szCs w:val="28"/>
          <w:lang w:val="uk-UA"/>
        </w:rPr>
        <w:t>5</w:t>
      </w:r>
      <w:r w:rsidR="009E329A" w:rsidRPr="001F0121">
        <w:rPr>
          <w:i/>
          <w:color w:val="000000" w:themeColor="text1"/>
          <w:sz w:val="28"/>
          <w:szCs w:val="28"/>
          <w:lang w:val="uk-UA"/>
        </w:rPr>
        <w:t>,</w:t>
      </w:r>
      <w:r w:rsidR="00AD63A5" w:rsidRPr="001F0121">
        <w:rPr>
          <w:i/>
          <w:color w:val="000000" w:themeColor="text1"/>
          <w:sz w:val="28"/>
          <w:szCs w:val="28"/>
          <w:lang w:val="uk-UA"/>
        </w:rPr>
        <w:t>1</w:t>
      </w:r>
      <w:r w:rsidR="009E329A" w:rsidRPr="001F0121">
        <w:rPr>
          <w:i/>
          <w:color w:val="000000" w:themeColor="text1"/>
          <w:sz w:val="28"/>
          <w:szCs w:val="28"/>
          <w:lang w:val="uk-UA"/>
        </w:rPr>
        <w:t xml:space="preserve"> </w:t>
      </w:r>
      <w:r w:rsidR="008A72A6" w:rsidRPr="001F0121">
        <w:rPr>
          <w:i/>
          <w:color w:val="000000" w:themeColor="text1"/>
          <w:sz w:val="28"/>
          <w:szCs w:val="28"/>
          <w:lang w:val="uk-UA"/>
        </w:rPr>
        <w:t>тис. грн</w:t>
      </w:r>
      <w:r w:rsidR="008C56C2" w:rsidRPr="001F0121">
        <w:rPr>
          <w:i/>
          <w:color w:val="000000" w:themeColor="text1"/>
          <w:sz w:val="28"/>
          <w:szCs w:val="28"/>
          <w:lang w:val="uk-UA"/>
        </w:rPr>
        <w:t>, а саме</w:t>
      </w:r>
      <w:r w:rsidR="00E8015F" w:rsidRPr="001F0121">
        <w:rPr>
          <w:i/>
          <w:color w:val="000000" w:themeColor="text1"/>
          <w:sz w:val="28"/>
          <w:szCs w:val="28"/>
          <w:lang w:val="uk-UA"/>
        </w:rPr>
        <w:t>:</w:t>
      </w:r>
    </w:p>
    <w:p w14:paraId="01D97432" w14:textId="00F88EF5" w:rsidR="007D4375" w:rsidRPr="001F0121" w:rsidRDefault="00B14178" w:rsidP="00E95AAE">
      <w:pPr>
        <w:pStyle w:val="26"/>
        <w:tabs>
          <w:tab w:val="left" w:pos="1560"/>
        </w:tabs>
        <w:ind w:firstLine="567"/>
        <w:jc w:val="both"/>
        <w:rPr>
          <w:color w:val="000000" w:themeColor="text1"/>
          <w:sz w:val="28"/>
          <w:szCs w:val="28"/>
          <w:lang w:val="uk-UA"/>
        </w:rPr>
      </w:pPr>
      <w:r w:rsidRPr="001F0121">
        <w:rPr>
          <w:color w:val="000000" w:themeColor="text1"/>
          <w:sz w:val="28"/>
          <w:szCs w:val="28"/>
          <w:lang w:val="uk-UA"/>
        </w:rPr>
        <w:t>Базова дотація</w:t>
      </w:r>
      <w:r w:rsidR="00393E9F" w:rsidRPr="001F0121">
        <w:rPr>
          <w:color w:val="000000" w:themeColor="text1"/>
          <w:sz w:val="28"/>
          <w:szCs w:val="28"/>
          <w:lang w:val="uk-UA"/>
        </w:rPr>
        <w:t xml:space="preserve"> затверджена</w:t>
      </w:r>
      <w:r w:rsidRPr="001F0121">
        <w:rPr>
          <w:color w:val="000000" w:themeColor="text1"/>
          <w:sz w:val="28"/>
          <w:szCs w:val="28"/>
          <w:lang w:val="uk-UA"/>
        </w:rPr>
        <w:t xml:space="preserve"> </w:t>
      </w:r>
      <w:r w:rsidR="00E95AAE" w:rsidRPr="001F0121">
        <w:rPr>
          <w:color w:val="000000" w:themeColor="text1"/>
          <w:sz w:val="28"/>
          <w:szCs w:val="28"/>
          <w:lang w:val="uk-UA"/>
        </w:rPr>
        <w:t xml:space="preserve">на </w:t>
      </w:r>
      <w:r w:rsidR="001E71CF" w:rsidRPr="001F0121">
        <w:rPr>
          <w:color w:val="000000" w:themeColor="text1"/>
          <w:sz w:val="28"/>
          <w:szCs w:val="28"/>
          <w:lang w:val="uk-UA"/>
        </w:rPr>
        <w:t>2025 р</w:t>
      </w:r>
      <w:r w:rsidR="00427E49" w:rsidRPr="001F0121">
        <w:rPr>
          <w:color w:val="000000" w:themeColor="text1"/>
          <w:sz w:val="28"/>
          <w:szCs w:val="28"/>
          <w:lang w:val="uk-UA"/>
        </w:rPr>
        <w:t>і</w:t>
      </w:r>
      <w:r w:rsidR="001E71CF" w:rsidRPr="001F0121">
        <w:rPr>
          <w:color w:val="000000" w:themeColor="text1"/>
          <w:sz w:val="28"/>
          <w:szCs w:val="28"/>
          <w:lang w:val="uk-UA"/>
        </w:rPr>
        <w:t xml:space="preserve">к </w:t>
      </w:r>
      <w:r w:rsidR="005E0DBA" w:rsidRPr="001F0121">
        <w:rPr>
          <w:color w:val="000000" w:themeColor="text1"/>
          <w:sz w:val="28"/>
          <w:szCs w:val="28"/>
          <w:lang w:val="uk-UA"/>
        </w:rPr>
        <w:t>у</w:t>
      </w:r>
      <w:r w:rsidRPr="001F0121">
        <w:rPr>
          <w:color w:val="000000" w:themeColor="text1"/>
          <w:sz w:val="28"/>
          <w:szCs w:val="28"/>
          <w:lang w:val="uk-UA"/>
        </w:rPr>
        <w:t xml:space="preserve"> сумі </w:t>
      </w:r>
      <w:r w:rsidR="0090724D" w:rsidRPr="001F0121">
        <w:rPr>
          <w:color w:val="000000" w:themeColor="text1"/>
          <w:sz w:val="28"/>
          <w:szCs w:val="28"/>
          <w:lang w:val="uk-UA"/>
        </w:rPr>
        <w:t>2</w:t>
      </w:r>
      <w:r w:rsidR="00427E49" w:rsidRPr="001F0121">
        <w:rPr>
          <w:color w:val="000000" w:themeColor="text1"/>
          <w:sz w:val="28"/>
          <w:szCs w:val="28"/>
          <w:lang w:val="uk-UA"/>
        </w:rPr>
        <w:t>8510,</w:t>
      </w:r>
      <w:r w:rsidR="00AD63A5" w:rsidRPr="001F0121">
        <w:rPr>
          <w:color w:val="000000" w:themeColor="text1"/>
          <w:sz w:val="28"/>
          <w:szCs w:val="28"/>
          <w:lang w:val="uk-UA"/>
        </w:rPr>
        <w:t>4</w:t>
      </w:r>
      <w:r w:rsidR="0090724D" w:rsidRPr="001F0121">
        <w:rPr>
          <w:color w:val="000000" w:themeColor="text1"/>
          <w:sz w:val="28"/>
          <w:szCs w:val="28"/>
          <w:lang w:val="uk-UA"/>
        </w:rPr>
        <w:t xml:space="preserve"> </w:t>
      </w:r>
      <w:r w:rsidRPr="001F0121">
        <w:rPr>
          <w:color w:val="000000" w:themeColor="text1"/>
          <w:sz w:val="28"/>
          <w:szCs w:val="28"/>
          <w:lang w:val="uk-UA"/>
        </w:rPr>
        <w:t>тис. грн</w:t>
      </w:r>
      <w:r w:rsidR="00095AEF" w:rsidRPr="001F0121">
        <w:rPr>
          <w:color w:val="000000" w:themeColor="text1"/>
          <w:sz w:val="28"/>
          <w:szCs w:val="28"/>
          <w:lang w:val="uk-UA"/>
        </w:rPr>
        <w:t>,</w:t>
      </w:r>
      <w:r w:rsidR="007D4375" w:rsidRPr="001F0121">
        <w:rPr>
          <w:color w:val="000000" w:themeColor="text1"/>
          <w:sz w:val="28"/>
          <w:szCs w:val="28"/>
          <w:lang w:val="uk-UA"/>
        </w:rPr>
        <w:t xml:space="preserve"> надійшл</w:t>
      </w:r>
      <w:r w:rsidR="00095AEF" w:rsidRPr="001F0121">
        <w:rPr>
          <w:color w:val="000000" w:themeColor="text1"/>
          <w:sz w:val="28"/>
          <w:szCs w:val="28"/>
          <w:lang w:val="uk-UA"/>
        </w:rPr>
        <w:t>а</w:t>
      </w:r>
      <w:r w:rsidR="007D4375" w:rsidRPr="001F0121">
        <w:rPr>
          <w:color w:val="000000" w:themeColor="text1"/>
          <w:sz w:val="28"/>
          <w:szCs w:val="28"/>
          <w:lang w:val="uk-UA"/>
        </w:rPr>
        <w:t xml:space="preserve"> </w:t>
      </w:r>
      <w:r w:rsidR="00AD1616" w:rsidRPr="001F0121">
        <w:rPr>
          <w:color w:val="000000" w:themeColor="text1"/>
          <w:sz w:val="28"/>
          <w:szCs w:val="28"/>
          <w:lang w:val="uk-UA"/>
        </w:rPr>
        <w:t xml:space="preserve">згідно помісячного розпису </w:t>
      </w:r>
      <w:r w:rsidR="007D4375" w:rsidRPr="001F0121">
        <w:rPr>
          <w:color w:val="000000" w:themeColor="text1"/>
          <w:sz w:val="28"/>
          <w:szCs w:val="28"/>
          <w:lang w:val="uk-UA"/>
        </w:rPr>
        <w:t>у повному обсязі</w:t>
      </w:r>
      <w:r w:rsidR="00115BD9" w:rsidRPr="001F0121">
        <w:rPr>
          <w:color w:val="000000" w:themeColor="text1"/>
          <w:lang w:val="uk-UA"/>
        </w:rPr>
        <w:t xml:space="preserve"> </w:t>
      </w:r>
      <w:r w:rsidR="008A64D7" w:rsidRPr="001F0121">
        <w:rPr>
          <w:color w:val="000000" w:themeColor="text1"/>
          <w:lang w:val="uk-UA"/>
        </w:rPr>
        <w:t xml:space="preserve"> </w:t>
      </w:r>
      <w:r w:rsidR="008A64D7" w:rsidRPr="001F0121">
        <w:rPr>
          <w:color w:val="000000" w:themeColor="text1"/>
          <w:sz w:val="28"/>
          <w:szCs w:val="28"/>
          <w:lang w:val="uk-UA"/>
        </w:rPr>
        <w:t>(</w:t>
      </w:r>
      <w:r w:rsidR="00E95AAE" w:rsidRPr="001F0121">
        <w:rPr>
          <w:color w:val="000000" w:themeColor="text1"/>
          <w:sz w:val="28"/>
          <w:szCs w:val="28"/>
          <w:lang w:val="uk-UA"/>
        </w:rPr>
        <w:t>1</w:t>
      </w:r>
      <w:r w:rsidR="00115BD9" w:rsidRPr="001F0121">
        <w:rPr>
          <w:color w:val="000000" w:themeColor="text1"/>
          <w:sz w:val="28"/>
          <w:szCs w:val="28"/>
          <w:lang w:val="uk-UA"/>
        </w:rPr>
        <w:t>00%</w:t>
      </w:r>
      <w:r w:rsidR="00E95AAE" w:rsidRPr="001F0121">
        <w:rPr>
          <w:color w:val="000000" w:themeColor="text1"/>
          <w:sz w:val="28"/>
          <w:szCs w:val="28"/>
          <w:lang w:val="uk-UA"/>
        </w:rPr>
        <w:t>)</w:t>
      </w:r>
      <w:r w:rsidR="00E8015F" w:rsidRPr="001F0121">
        <w:rPr>
          <w:color w:val="000000" w:themeColor="text1"/>
          <w:sz w:val="28"/>
          <w:szCs w:val="28"/>
          <w:lang w:val="uk-UA"/>
        </w:rPr>
        <w:t>;</w:t>
      </w:r>
      <w:r w:rsidR="007D4375" w:rsidRPr="001F0121">
        <w:rPr>
          <w:color w:val="000000" w:themeColor="text1"/>
          <w:sz w:val="28"/>
          <w:szCs w:val="28"/>
          <w:lang w:val="uk-UA"/>
        </w:rPr>
        <w:t xml:space="preserve"> </w:t>
      </w:r>
    </w:p>
    <w:p w14:paraId="0E4B4F93" w14:textId="56F16017" w:rsidR="006A57DA" w:rsidRPr="001F0121" w:rsidRDefault="006A57DA" w:rsidP="006A57DA">
      <w:pPr>
        <w:ind w:firstLine="567"/>
        <w:jc w:val="both"/>
        <w:rPr>
          <w:color w:val="000000" w:themeColor="text1"/>
          <w:sz w:val="28"/>
          <w:szCs w:val="28"/>
          <w:lang w:val="uk-UA"/>
        </w:rPr>
      </w:pPr>
      <w:r w:rsidRPr="001F0121">
        <w:rPr>
          <w:color w:val="000000" w:themeColor="text1"/>
          <w:sz w:val="28"/>
          <w:szCs w:val="28"/>
          <w:lang w:val="uk-UA"/>
        </w:rPr>
        <w:t xml:space="preserve">Додаткова дотація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Російської Федерації на звітний період </w:t>
      </w:r>
      <w:r w:rsidR="008C56C2" w:rsidRPr="001F0121">
        <w:rPr>
          <w:color w:val="000000" w:themeColor="text1"/>
          <w:sz w:val="28"/>
          <w:szCs w:val="28"/>
          <w:lang w:val="uk-UA"/>
        </w:rPr>
        <w:t xml:space="preserve">затверджена у сумі </w:t>
      </w:r>
      <w:r w:rsidR="00BF0E4D" w:rsidRPr="001F0121">
        <w:rPr>
          <w:color w:val="000000" w:themeColor="text1"/>
          <w:sz w:val="28"/>
          <w:szCs w:val="28"/>
          <w:lang w:val="uk-UA"/>
        </w:rPr>
        <w:t>2</w:t>
      </w:r>
      <w:r w:rsidR="00B62244" w:rsidRPr="001F0121">
        <w:rPr>
          <w:color w:val="000000" w:themeColor="text1"/>
          <w:sz w:val="28"/>
          <w:szCs w:val="28"/>
          <w:lang w:val="uk-UA"/>
        </w:rPr>
        <w:t>6494,7</w:t>
      </w:r>
      <w:r w:rsidR="00BF0E4D" w:rsidRPr="001F0121">
        <w:rPr>
          <w:color w:val="000000" w:themeColor="text1"/>
          <w:sz w:val="28"/>
          <w:szCs w:val="28"/>
          <w:lang w:val="uk-UA"/>
        </w:rPr>
        <w:t xml:space="preserve"> </w:t>
      </w:r>
      <w:r w:rsidRPr="001F0121">
        <w:rPr>
          <w:color w:val="000000" w:themeColor="text1"/>
          <w:sz w:val="28"/>
          <w:szCs w:val="28"/>
          <w:lang w:val="uk-UA"/>
        </w:rPr>
        <w:t>тис. грн</w:t>
      </w:r>
      <w:r w:rsidR="00D04323" w:rsidRPr="001F0121">
        <w:rPr>
          <w:color w:val="000000" w:themeColor="text1"/>
          <w:sz w:val="28"/>
          <w:szCs w:val="28"/>
          <w:lang w:val="uk-UA"/>
        </w:rPr>
        <w:t xml:space="preserve"> (</w:t>
      </w:r>
      <w:r w:rsidR="00CD07FF" w:rsidRPr="001F0121">
        <w:rPr>
          <w:color w:val="000000" w:themeColor="text1"/>
          <w:sz w:val="28"/>
          <w:szCs w:val="28"/>
          <w:lang w:val="uk-UA"/>
        </w:rPr>
        <w:t xml:space="preserve">надійшла </w:t>
      </w:r>
      <w:r w:rsidR="00D04323" w:rsidRPr="001F0121">
        <w:rPr>
          <w:color w:val="000000" w:themeColor="text1"/>
          <w:sz w:val="28"/>
          <w:szCs w:val="28"/>
          <w:lang w:val="uk-UA"/>
        </w:rPr>
        <w:t>100%)</w:t>
      </w:r>
      <w:r w:rsidR="00EB2C77" w:rsidRPr="001F0121">
        <w:rPr>
          <w:color w:val="000000" w:themeColor="text1"/>
          <w:sz w:val="28"/>
          <w:szCs w:val="28"/>
          <w:lang w:val="uk-UA"/>
        </w:rPr>
        <w:t>.</w:t>
      </w:r>
    </w:p>
    <w:p w14:paraId="7A3870B9" w14:textId="5D769A1F" w:rsidR="00D464D4" w:rsidRPr="001F0121" w:rsidRDefault="00D464D4" w:rsidP="006A57DA">
      <w:pPr>
        <w:ind w:firstLine="567"/>
        <w:jc w:val="both"/>
        <w:rPr>
          <w:i/>
          <w:color w:val="000000" w:themeColor="text1"/>
          <w:sz w:val="28"/>
          <w:szCs w:val="28"/>
          <w:lang w:val="uk-UA"/>
        </w:rPr>
      </w:pPr>
      <w:r w:rsidRPr="001F0121">
        <w:rPr>
          <w:i/>
          <w:color w:val="000000" w:themeColor="text1"/>
          <w:sz w:val="28"/>
          <w:szCs w:val="28"/>
          <w:lang w:val="uk-UA"/>
        </w:rPr>
        <w:lastRenderedPageBreak/>
        <w:t>Субвенції</w:t>
      </w:r>
      <w:r w:rsidR="00A8755B" w:rsidRPr="001F0121">
        <w:rPr>
          <w:i/>
          <w:color w:val="000000" w:themeColor="text1"/>
          <w:sz w:val="28"/>
          <w:szCs w:val="28"/>
          <w:lang w:val="uk-UA"/>
        </w:rPr>
        <w:t xml:space="preserve"> з державного бюджету </w:t>
      </w:r>
      <w:r w:rsidR="00393E9F" w:rsidRPr="001F0121">
        <w:rPr>
          <w:i/>
          <w:color w:val="000000" w:themeColor="text1"/>
          <w:sz w:val="28"/>
          <w:szCs w:val="28"/>
          <w:lang w:val="uk-UA"/>
        </w:rPr>
        <w:t>місцевим бюджетам надійшло у загальній сумі</w:t>
      </w:r>
      <w:r w:rsidR="00A8755B" w:rsidRPr="001F0121">
        <w:rPr>
          <w:i/>
          <w:color w:val="000000" w:themeColor="text1"/>
          <w:sz w:val="28"/>
          <w:szCs w:val="28"/>
          <w:lang w:val="uk-UA"/>
        </w:rPr>
        <w:t xml:space="preserve"> </w:t>
      </w:r>
      <w:r w:rsidR="009F51D4" w:rsidRPr="001F0121">
        <w:rPr>
          <w:i/>
          <w:color w:val="000000" w:themeColor="text1"/>
          <w:sz w:val="28"/>
          <w:szCs w:val="28"/>
          <w:lang w:val="uk-UA"/>
        </w:rPr>
        <w:t>6</w:t>
      </w:r>
      <w:r w:rsidR="007E34CF" w:rsidRPr="001F0121">
        <w:rPr>
          <w:i/>
          <w:color w:val="000000" w:themeColor="text1"/>
          <w:sz w:val="28"/>
          <w:szCs w:val="28"/>
          <w:lang w:val="uk-UA"/>
        </w:rPr>
        <w:t>4</w:t>
      </w:r>
      <w:r w:rsidR="009F51D4" w:rsidRPr="001F0121">
        <w:rPr>
          <w:i/>
          <w:color w:val="000000" w:themeColor="text1"/>
          <w:sz w:val="28"/>
          <w:szCs w:val="28"/>
          <w:lang w:val="uk-UA"/>
        </w:rPr>
        <w:t>576,0</w:t>
      </w:r>
      <w:r w:rsidR="007E34CF" w:rsidRPr="001F0121">
        <w:rPr>
          <w:i/>
          <w:color w:val="000000" w:themeColor="text1"/>
          <w:sz w:val="28"/>
          <w:szCs w:val="28"/>
          <w:lang w:val="uk-UA"/>
        </w:rPr>
        <w:t xml:space="preserve"> </w:t>
      </w:r>
      <w:r w:rsidR="00393E9F" w:rsidRPr="001F0121">
        <w:rPr>
          <w:i/>
          <w:color w:val="000000" w:themeColor="text1"/>
          <w:sz w:val="28"/>
          <w:szCs w:val="28"/>
          <w:lang w:val="uk-UA"/>
        </w:rPr>
        <w:t xml:space="preserve">тис. грн, </w:t>
      </w:r>
      <w:r w:rsidR="00775D3F" w:rsidRPr="001F0121">
        <w:rPr>
          <w:i/>
          <w:color w:val="000000" w:themeColor="text1"/>
          <w:sz w:val="28"/>
          <w:szCs w:val="28"/>
          <w:lang w:val="uk-UA"/>
        </w:rPr>
        <w:t>у</w:t>
      </w:r>
      <w:r w:rsidR="00393E9F" w:rsidRPr="001F0121">
        <w:rPr>
          <w:i/>
          <w:color w:val="000000" w:themeColor="text1"/>
          <w:sz w:val="28"/>
          <w:szCs w:val="28"/>
          <w:lang w:val="uk-UA"/>
        </w:rPr>
        <w:t xml:space="preserve"> тому числі:</w:t>
      </w:r>
    </w:p>
    <w:p w14:paraId="638E1139" w14:textId="6ECF7774" w:rsidR="007D2B3A" w:rsidRPr="001F0121" w:rsidRDefault="007D2B3A" w:rsidP="006A57DA">
      <w:pPr>
        <w:ind w:firstLine="567"/>
        <w:jc w:val="both"/>
        <w:rPr>
          <w:i/>
          <w:color w:val="000000" w:themeColor="text1"/>
          <w:sz w:val="28"/>
          <w:szCs w:val="28"/>
          <w:lang w:val="uk-UA"/>
        </w:rPr>
      </w:pPr>
      <w:r w:rsidRPr="001F0121">
        <w:rPr>
          <w:color w:val="000000" w:themeColor="text1"/>
          <w:sz w:val="28"/>
          <w:szCs w:val="28"/>
          <w:lang w:val="uk-UA"/>
        </w:rPr>
        <w:t>Субвенція з державного бюджету місцевим бюджетам на забезпечення харчування учнів</w:t>
      </w:r>
      <w:r w:rsidR="005F5B88" w:rsidRPr="001F0121">
        <w:rPr>
          <w:color w:val="000000" w:themeColor="text1"/>
          <w:sz w:val="28"/>
          <w:szCs w:val="28"/>
          <w:lang w:val="uk-UA"/>
        </w:rPr>
        <w:t xml:space="preserve"> початкових класів</w:t>
      </w:r>
      <w:r w:rsidRPr="001F0121">
        <w:rPr>
          <w:color w:val="000000" w:themeColor="text1"/>
          <w:sz w:val="28"/>
          <w:szCs w:val="28"/>
          <w:lang w:val="uk-UA"/>
        </w:rPr>
        <w:t xml:space="preserve"> закладів загальної середньої освіти – </w:t>
      </w:r>
      <w:r w:rsidR="002264D4" w:rsidRPr="001F0121">
        <w:rPr>
          <w:color w:val="000000" w:themeColor="text1"/>
          <w:sz w:val="28"/>
          <w:szCs w:val="28"/>
          <w:lang w:val="uk-UA"/>
        </w:rPr>
        <w:t xml:space="preserve">      </w:t>
      </w:r>
      <w:r w:rsidRPr="001F0121">
        <w:rPr>
          <w:color w:val="000000" w:themeColor="text1"/>
          <w:sz w:val="28"/>
          <w:szCs w:val="28"/>
          <w:lang w:val="uk-UA"/>
        </w:rPr>
        <w:t>4,6 тис. грн</w:t>
      </w:r>
      <w:r w:rsidR="001A5CC6" w:rsidRPr="001F0121">
        <w:rPr>
          <w:color w:val="000000" w:themeColor="text1"/>
          <w:sz w:val="28"/>
          <w:szCs w:val="28"/>
          <w:lang w:val="uk-UA"/>
        </w:rPr>
        <w:t xml:space="preserve"> (0</w:t>
      </w:r>
      <w:r w:rsidR="00F56D53" w:rsidRPr="001F0121">
        <w:rPr>
          <w:color w:val="000000" w:themeColor="text1"/>
          <w:sz w:val="28"/>
          <w:szCs w:val="28"/>
          <w:lang w:val="uk-UA"/>
        </w:rPr>
        <w:t>,2</w:t>
      </w:r>
      <w:r w:rsidR="001A5CC6" w:rsidRPr="001F0121">
        <w:rPr>
          <w:color w:val="000000" w:themeColor="text1"/>
          <w:sz w:val="28"/>
          <w:szCs w:val="28"/>
          <w:lang w:val="uk-UA"/>
        </w:rPr>
        <w:t>%).</w:t>
      </w:r>
    </w:p>
    <w:p w14:paraId="6249747F" w14:textId="229B83ED" w:rsidR="00E93B9A" w:rsidRPr="001F0121" w:rsidRDefault="006A57DA" w:rsidP="006A57DA">
      <w:pPr>
        <w:ind w:firstLine="567"/>
        <w:jc w:val="both"/>
        <w:rPr>
          <w:color w:val="000000" w:themeColor="text1"/>
          <w:sz w:val="28"/>
          <w:szCs w:val="28"/>
          <w:lang w:val="uk-UA"/>
        </w:rPr>
      </w:pPr>
      <w:r w:rsidRPr="001F0121">
        <w:rPr>
          <w:color w:val="000000" w:themeColor="text1"/>
          <w:sz w:val="28"/>
          <w:szCs w:val="28"/>
          <w:lang w:val="uk-UA"/>
        </w:rPr>
        <w:t xml:space="preserve">Освітня субвенція з державного бюджету місцевим бюджетам </w:t>
      </w:r>
      <w:r w:rsidR="005703AF" w:rsidRPr="001F0121">
        <w:rPr>
          <w:color w:val="000000" w:themeColor="text1"/>
          <w:sz w:val="28"/>
          <w:szCs w:val="28"/>
          <w:lang w:val="uk-UA"/>
        </w:rPr>
        <w:t xml:space="preserve">надійшла відповідно до плану </w:t>
      </w:r>
      <w:r w:rsidR="005703AF" w:rsidRPr="001F0121">
        <w:rPr>
          <w:bCs/>
          <w:color w:val="000000" w:themeColor="text1"/>
          <w:sz w:val="28"/>
          <w:szCs w:val="28"/>
          <w:lang w:val="uk-UA"/>
        </w:rPr>
        <w:t>(100,0%)</w:t>
      </w:r>
      <w:r w:rsidRPr="001F0121">
        <w:rPr>
          <w:color w:val="000000" w:themeColor="text1"/>
          <w:sz w:val="28"/>
          <w:szCs w:val="28"/>
          <w:lang w:val="uk-UA"/>
        </w:rPr>
        <w:t xml:space="preserve"> у сумі </w:t>
      </w:r>
      <w:r w:rsidR="00347692" w:rsidRPr="001F0121">
        <w:rPr>
          <w:color w:val="000000" w:themeColor="text1"/>
          <w:sz w:val="28"/>
          <w:szCs w:val="28"/>
          <w:lang w:val="uk-UA"/>
        </w:rPr>
        <w:t>5</w:t>
      </w:r>
      <w:r w:rsidR="007E34CF" w:rsidRPr="001F0121">
        <w:rPr>
          <w:color w:val="000000" w:themeColor="text1"/>
          <w:sz w:val="28"/>
          <w:szCs w:val="28"/>
          <w:lang w:val="uk-UA"/>
        </w:rPr>
        <w:t>3</w:t>
      </w:r>
      <w:r w:rsidR="00347692" w:rsidRPr="001F0121">
        <w:rPr>
          <w:color w:val="000000" w:themeColor="text1"/>
          <w:sz w:val="28"/>
          <w:szCs w:val="28"/>
          <w:lang w:val="uk-UA"/>
        </w:rPr>
        <w:t>25</w:t>
      </w:r>
      <w:r w:rsidR="007E34CF" w:rsidRPr="001F0121">
        <w:rPr>
          <w:color w:val="000000" w:themeColor="text1"/>
          <w:sz w:val="28"/>
          <w:szCs w:val="28"/>
          <w:lang w:val="uk-UA"/>
        </w:rPr>
        <w:t>1,</w:t>
      </w:r>
      <w:r w:rsidR="00347692" w:rsidRPr="001F0121">
        <w:rPr>
          <w:color w:val="000000" w:themeColor="text1"/>
          <w:sz w:val="28"/>
          <w:szCs w:val="28"/>
          <w:lang w:val="uk-UA"/>
        </w:rPr>
        <w:t>1</w:t>
      </w:r>
      <w:r w:rsidR="007E34CF" w:rsidRPr="001F0121">
        <w:rPr>
          <w:color w:val="000000" w:themeColor="text1"/>
          <w:sz w:val="28"/>
          <w:szCs w:val="28"/>
          <w:lang w:val="uk-UA"/>
        </w:rPr>
        <w:t xml:space="preserve"> </w:t>
      </w:r>
      <w:r w:rsidR="00A35A23" w:rsidRPr="001F0121">
        <w:rPr>
          <w:color w:val="000000" w:themeColor="text1"/>
          <w:sz w:val="28"/>
          <w:szCs w:val="28"/>
          <w:lang w:val="uk-UA"/>
        </w:rPr>
        <w:t>тис. грн.</w:t>
      </w:r>
    </w:p>
    <w:p w14:paraId="37071FC0" w14:textId="5FCA7858" w:rsidR="00695E9C" w:rsidRPr="001F0121" w:rsidRDefault="00695E9C" w:rsidP="006A57DA">
      <w:pPr>
        <w:ind w:firstLine="567"/>
        <w:jc w:val="both"/>
        <w:rPr>
          <w:color w:val="000000" w:themeColor="text1"/>
          <w:sz w:val="28"/>
          <w:szCs w:val="28"/>
          <w:lang w:val="uk-UA"/>
        </w:rPr>
      </w:pPr>
      <w:r w:rsidRPr="001F0121">
        <w:rPr>
          <w:color w:val="000000" w:themeColor="text1"/>
          <w:sz w:val="28"/>
          <w:szCs w:val="28"/>
          <w:lang w:val="uk-UA"/>
        </w:rPr>
        <w:t xml:space="preserve">Субвенція з державного бюджету місцевим бюджетам на надання державної підтримки особам з особливими освітніми потребами </w:t>
      </w:r>
      <w:r w:rsidR="0044552B" w:rsidRPr="001F0121">
        <w:rPr>
          <w:color w:val="000000" w:themeColor="text1"/>
          <w:sz w:val="28"/>
          <w:szCs w:val="28"/>
          <w:lang w:val="uk-UA"/>
        </w:rPr>
        <w:t xml:space="preserve">надійшла </w:t>
      </w:r>
      <w:r w:rsidRPr="001F0121">
        <w:rPr>
          <w:color w:val="000000" w:themeColor="text1"/>
          <w:sz w:val="28"/>
          <w:szCs w:val="28"/>
          <w:lang w:val="uk-UA"/>
        </w:rPr>
        <w:t xml:space="preserve">у сумі </w:t>
      </w:r>
      <w:r w:rsidR="00DE2670" w:rsidRPr="001F0121">
        <w:rPr>
          <w:color w:val="000000" w:themeColor="text1"/>
          <w:sz w:val="28"/>
          <w:szCs w:val="28"/>
          <w:lang w:val="uk-UA"/>
        </w:rPr>
        <w:t>97</w:t>
      </w:r>
      <w:r w:rsidR="00DC2CC5" w:rsidRPr="001F0121">
        <w:rPr>
          <w:color w:val="000000" w:themeColor="text1"/>
          <w:sz w:val="28"/>
          <w:szCs w:val="28"/>
          <w:lang w:val="uk-UA"/>
        </w:rPr>
        <w:t>,</w:t>
      </w:r>
      <w:r w:rsidR="00DE2670" w:rsidRPr="001F0121">
        <w:rPr>
          <w:color w:val="000000" w:themeColor="text1"/>
          <w:sz w:val="28"/>
          <w:szCs w:val="28"/>
          <w:lang w:val="uk-UA"/>
        </w:rPr>
        <w:t>4</w:t>
      </w:r>
      <w:r w:rsidRPr="001F0121">
        <w:rPr>
          <w:color w:val="000000" w:themeColor="text1"/>
          <w:sz w:val="28"/>
          <w:szCs w:val="28"/>
          <w:lang w:val="uk-UA"/>
        </w:rPr>
        <w:t xml:space="preserve"> тис. грн (100%).</w:t>
      </w:r>
    </w:p>
    <w:p w14:paraId="2759ED02" w14:textId="390FBDFF" w:rsidR="00D72F4D" w:rsidRPr="001F0121" w:rsidRDefault="00D72F4D" w:rsidP="00E42673">
      <w:pPr>
        <w:ind w:firstLine="567"/>
        <w:jc w:val="both"/>
        <w:rPr>
          <w:color w:val="000000" w:themeColor="text1"/>
          <w:sz w:val="28"/>
          <w:szCs w:val="28"/>
          <w:lang w:val="uk-UA"/>
        </w:rPr>
      </w:pPr>
      <w:r w:rsidRPr="001F0121">
        <w:rPr>
          <w:color w:val="000000" w:themeColor="text1"/>
          <w:sz w:val="28"/>
          <w:szCs w:val="28"/>
          <w:lang w:val="uk-UA"/>
        </w:rPr>
        <w:t>Субвенція з державного бюджету мі</w:t>
      </w:r>
      <w:r w:rsidR="00F8570C" w:rsidRPr="001F0121">
        <w:rPr>
          <w:color w:val="000000" w:themeColor="text1"/>
          <w:sz w:val="28"/>
          <w:szCs w:val="28"/>
          <w:lang w:val="uk-UA"/>
        </w:rPr>
        <w:t>с</w:t>
      </w:r>
      <w:r w:rsidRPr="001F0121">
        <w:rPr>
          <w:color w:val="000000" w:themeColor="text1"/>
          <w:sz w:val="28"/>
          <w:szCs w:val="28"/>
          <w:lang w:val="uk-UA"/>
        </w:rPr>
        <w:t>цевим бюджетам на реаліз</w:t>
      </w:r>
      <w:r w:rsidR="00F8570C" w:rsidRPr="001F0121">
        <w:rPr>
          <w:color w:val="000000" w:themeColor="text1"/>
          <w:sz w:val="28"/>
          <w:szCs w:val="28"/>
          <w:lang w:val="uk-UA"/>
        </w:rPr>
        <w:t>ацію публічного інвестиційного проєкту на забезпечення якісної, сучасної та доступної загальної середньої освіти «Нова українська шко</w:t>
      </w:r>
      <w:r w:rsidR="00C238B9" w:rsidRPr="001F0121">
        <w:rPr>
          <w:color w:val="000000" w:themeColor="text1"/>
          <w:sz w:val="28"/>
          <w:szCs w:val="28"/>
          <w:lang w:val="uk-UA"/>
        </w:rPr>
        <w:t>л</w:t>
      </w:r>
      <w:r w:rsidR="00F8570C" w:rsidRPr="001F0121">
        <w:rPr>
          <w:color w:val="000000" w:themeColor="text1"/>
          <w:sz w:val="28"/>
          <w:szCs w:val="28"/>
          <w:lang w:val="uk-UA"/>
        </w:rPr>
        <w:t>а»</w:t>
      </w:r>
      <w:r w:rsidR="00C238B9" w:rsidRPr="001F0121">
        <w:rPr>
          <w:color w:val="000000" w:themeColor="text1"/>
          <w:sz w:val="28"/>
          <w:szCs w:val="28"/>
          <w:lang w:val="uk-UA"/>
        </w:rPr>
        <w:t xml:space="preserve"> </w:t>
      </w:r>
      <w:r w:rsidR="0044552B" w:rsidRPr="001F0121">
        <w:rPr>
          <w:color w:val="000000" w:themeColor="text1"/>
          <w:sz w:val="28"/>
          <w:szCs w:val="28"/>
          <w:lang w:val="uk-UA"/>
        </w:rPr>
        <w:t xml:space="preserve">надійшла </w:t>
      </w:r>
      <w:r w:rsidR="00C238B9" w:rsidRPr="001F0121">
        <w:rPr>
          <w:color w:val="000000" w:themeColor="text1"/>
          <w:sz w:val="28"/>
          <w:szCs w:val="28"/>
          <w:lang w:val="uk-UA"/>
        </w:rPr>
        <w:t xml:space="preserve">у сумі </w:t>
      </w:r>
      <w:r w:rsidR="00043876" w:rsidRPr="001F0121">
        <w:rPr>
          <w:color w:val="000000" w:themeColor="text1"/>
          <w:sz w:val="28"/>
          <w:szCs w:val="28"/>
          <w:lang w:val="uk-UA"/>
        </w:rPr>
        <w:t>67</w:t>
      </w:r>
      <w:r w:rsidR="007976AE" w:rsidRPr="001F0121">
        <w:rPr>
          <w:color w:val="000000" w:themeColor="text1"/>
          <w:sz w:val="28"/>
          <w:szCs w:val="28"/>
          <w:lang w:val="uk-UA"/>
        </w:rPr>
        <w:t>4</w:t>
      </w:r>
      <w:r w:rsidR="00C238B9" w:rsidRPr="001F0121">
        <w:rPr>
          <w:color w:val="000000" w:themeColor="text1"/>
          <w:sz w:val="28"/>
          <w:szCs w:val="28"/>
          <w:lang w:val="uk-UA"/>
        </w:rPr>
        <w:t>,</w:t>
      </w:r>
      <w:r w:rsidR="007976AE" w:rsidRPr="001F0121">
        <w:rPr>
          <w:color w:val="000000" w:themeColor="text1"/>
          <w:sz w:val="28"/>
          <w:szCs w:val="28"/>
          <w:lang w:val="uk-UA"/>
        </w:rPr>
        <w:t>5</w:t>
      </w:r>
      <w:r w:rsidR="00C238B9" w:rsidRPr="001F0121">
        <w:rPr>
          <w:color w:val="000000" w:themeColor="text1"/>
          <w:sz w:val="28"/>
          <w:szCs w:val="28"/>
          <w:lang w:val="uk-UA"/>
        </w:rPr>
        <w:t xml:space="preserve"> тис. грн (</w:t>
      </w:r>
      <w:r w:rsidR="00F56D53" w:rsidRPr="001F0121">
        <w:rPr>
          <w:color w:val="000000" w:themeColor="text1"/>
          <w:sz w:val="28"/>
          <w:szCs w:val="28"/>
          <w:lang w:val="uk-UA"/>
        </w:rPr>
        <w:t>99,7</w:t>
      </w:r>
      <w:r w:rsidR="00C238B9" w:rsidRPr="001F0121">
        <w:rPr>
          <w:color w:val="000000" w:themeColor="text1"/>
          <w:sz w:val="28"/>
          <w:szCs w:val="28"/>
          <w:lang w:val="uk-UA"/>
        </w:rPr>
        <w:t>%).</w:t>
      </w:r>
    </w:p>
    <w:p w14:paraId="3FE61A8D" w14:textId="48BFD0D7" w:rsidR="005C24EE" w:rsidRPr="001F0121" w:rsidRDefault="005C24EE" w:rsidP="005C24EE">
      <w:pPr>
        <w:ind w:firstLine="567"/>
        <w:jc w:val="both"/>
        <w:rPr>
          <w:color w:val="000000" w:themeColor="text1"/>
          <w:sz w:val="28"/>
          <w:szCs w:val="28"/>
          <w:lang w:val="uk-UA"/>
        </w:rPr>
      </w:pPr>
      <w:r w:rsidRPr="001F0121">
        <w:rPr>
          <w:color w:val="000000" w:themeColor="text1"/>
          <w:sz w:val="28"/>
          <w:szCs w:val="28"/>
          <w:lang w:val="uk-UA"/>
        </w:rPr>
        <w:t xml:space="preserve">Субвенція з державного бюджету місцевим бюджетам на здійснення доплат педагогічним працівникам закладів загальної середньої освіти </w:t>
      </w:r>
      <w:r w:rsidR="0044552B" w:rsidRPr="001F0121">
        <w:rPr>
          <w:color w:val="000000" w:themeColor="text1"/>
          <w:sz w:val="28"/>
          <w:szCs w:val="28"/>
          <w:lang w:val="uk-UA"/>
        </w:rPr>
        <w:t xml:space="preserve">надійшла </w:t>
      </w:r>
      <w:r w:rsidRPr="001F0121">
        <w:rPr>
          <w:color w:val="000000" w:themeColor="text1"/>
          <w:sz w:val="28"/>
          <w:szCs w:val="28"/>
          <w:lang w:val="uk-UA"/>
        </w:rPr>
        <w:t xml:space="preserve">у сумі </w:t>
      </w:r>
      <w:r w:rsidR="007219B5" w:rsidRPr="001F0121">
        <w:rPr>
          <w:color w:val="000000" w:themeColor="text1"/>
          <w:sz w:val="28"/>
          <w:szCs w:val="28"/>
          <w:lang w:val="uk-UA"/>
        </w:rPr>
        <w:t>10548,4</w:t>
      </w:r>
      <w:r w:rsidR="00043876" w:rsidRPr="001F0121">
        <w:rPr>
          <w:color w:val="000000" w:themeColor="text1"/>
          <w:sz w:val="28"/>
          <w:szCs w:val="28"/>
          <w:lang w:val="uk-UA"/>
        </w:rPr>
        <w:t xml:space="preserve"> </w:t>
      </w:r>
      <w:r w:rsidRPr="001F0121">
        <w:rPr>
          <w:color w:val="000000" w:themeColor="text1"/>
          <w:sz w:val="28"/>
          <w:szCs w:val="28"/>
          <w:lang w:val="uk-UA"/>
        </w:rPr>
        <w:t>тис. грн (</w:t>
      </w:r>
      <w:r w:rsidR="00F56D53" w:rsidRPr="001F0121">
        <w:rPr>
          <w:color w:val="000000" w:themeColor="text1"/>
          <w:sz w:val="28"/>
          <w:szCs w:val="28"/>
          <w:lang w:val="uk-UA"/>
        </w:rPr>
        <w:t>84,7</w:t>
      </w:r>
      <w:r w:rsidRPr="001F0121">
        <w:rPr>
          <w:color w:val="000000" w:themeColor="text1"/>
          <w:sz w:val="28"/>
          <w:szCs w:val="28"/>
          <w:lang w:val="uk-UA"/>
        </w:rPr>
        <w:t>%).</w:t>
      </w:r>
    </w:p>
    <w:p w14:paraId="79956F3B" w14:textId="09B30FB1" w:rsidR="00B85A17" w:rsidRPr="001F0121" w:rsidRDefault="00B15D20" w:rsidP="006A57DA">
      <w:pPr>
        <w:ind w:firstLine="567"/>
        <w:jc w:val="both"/>
        <w:rPr>
          <w:i/>
          <w:color w:val="000000" w:themeColor="text1"/>
          <w:sz w:val="28"/>
          <w:szCs w:val="28"/>
          <w:lang w:val="uk-UA"/>
        </w:rPr>
      </w:pPr>
      <w:r w:rsidRPr="001F0121">
        <w:rPr>
          <w:i/>
          <w:color w:val="000000" w:themeColor="text1"/>
          <w:sz w:val="28"/>
          <w:szCs w:val="28"/>
          <w:lang w:val="uk-UA"/>
        </w:rPr>
        <w:t xml:space="preserve">Субвенції з місцевих бюджетів  </w:t>
      </w:r>
      <w:r w:rsidR="00393E9F" w:rsidRPr="001F0121">
        <w:rPr>
          <w:i/>
          <w:color w:val="000000" w:themeColor="text1"/>
          <w:sz w:val="28"/>
          <w:szCs w:val="28"/>
          <w:lang w:val="uk-UA"/>
        </w:rPr>
        <w:t xml:space="preserve">надійшло у загальній сумі </w:t>
      </w:r>
      <w:r w:rsidR="00D30B33" w:rsidRPr="001F0121">
        <w:rPr>
          <w:i/>
          <w:color w:val="000000" w:themeColor="text1"/>
          <w:sz w:val="28"/>
          <w:szCs w:val="28"/>
          <w:lang w:val="uk-UA"/>
        </w:rPr>
        <w:t>2</w:t>
      </w:r>
      <w:r w:rsidR="00293AE2" w:rsidRPr="001F0121">
        <w:rPr>
          <w:i/>
          <w:color w:val="000000" w:themeColor="text1"/>
          <w:sz w:val="28"/>
          <w:szCs w:val="28"/>
          <w:lang w:val="uk-UA"/>
        </w:rPr>
        <w:t>882,5</w:t>
      </w:r>
      <w:r w:rsidR="001101B5" w:rsidRPr="001F0121">
        <w:rPr>
          <w:i/>
          <w:color w:val="000000" w:themeColor="text1"/>
          <w:sz w:val="28"/>
          <w:szCs w:val="28"/>
          <w:lang w:val="uk-UA"/>
        </w:rPr>
        <w:t xml:space="preserve"> </w:t>
      </w:r>
      <w:r w:rsidR="00A7145E" w:rsidRPr="001F0121">
        <w:rPr>
          <w:i/>
          <w:color w:val="000000" w:themeColor="text1"/>
          <w:sz w:val="28"/>
          <w:szCs w:val="28"/>
          <w:lang w:val="uk-UA"/>
        </w:rPr>
        <w:t>тис. грн</w:t>
      </w:r>
      <w:r w:rsidR="00393E9F" w:rsidRPr="001F0121">
        <w:rPr>
          <w:i/>
          <w:color w:val="000000" w:themeColor="text1"/>
          <w:sz w:val="28"/>
          <w:szCs w:val="28"/>
          <w:lang w:val="uk-UA"/>
        </w:rPr>
        <w:t xml:space="preserve">, </w:t>
      </w:r>
      <w:r w:rsidR="005F5B88" w:rsidRPr="001F0121">
        <w:rPr>
          <w:i/>
          <w:color w:val="000000" w:themeColor="text1"/>
          <w:sz w:val="28"/>
          <w:szCs w:val="28"/>
          <w:lang w:val="uk-UA"/>
        </w:rPr>
        <w:t>у</w:t>
      </w:r>
      <w:r w:rsidR="00393E9F" w:rsidRPr="001F0121">
        <w:rPr>
          <w:i/>
          <w:color w:val="000000" w:themeColor="text1"/>
          <w:sz w:val="28"/>
          <w:szCs w:val="28"/>
          <w:lang w:val="uk-UA"/>
        </w:rPr>
        <w:t xml:space="preserve"> тому числі</w:t>
      </w:r>
      <w:r w:rsidR="00A7145E" w:rsidRPr="001F0121">
        <w:rPr>
          <w:i/>
          <w:color w:val="000000" w:themeColor="text1"/>
          <w:sz w:val="28"/>
          <w:szCs w:val="28"/>
          <w:lang w:val="uk-UA"/>
        </w:rPr>
        <w:t>:</w:t>
      </w:r>
    </w:p>
    <w:p w14:paraId="74D92CBB" w14:textId="69BF5139" w:rsidR="00D93CF1" w:rsidRPr="001F0121" w:rsidRDefault="00117852" w:rsidP="00D93CF1">
      <w:pPr>
        <w:ind w:firstLine="567"/>
        <w:jc w:val="both"/>
        <w:rPr>
          <w:color w:val="000000" w:themeColor="text1"/>
          <w:sz w:val="28"/>
          <w:szCs w:val="28"/>
          <w:lang w:val="uk-UA"/>
        </w:rPr>
      </w:pPr>
      <w:r w:rsidRPr="001F0121">
        <w:rPr>
          <w:color w:val="000000" w:themeColor="text1"/>
          <w:sz w:val="28"/>
          <w:szCs w:val="28"/>
          <w:lang w:val="uk-UA"/>
        </w:rPr>
        <w:t>Субвенція з місцевого бюджету на здійснення переданих видатків у сфері освіти за рахунок коштів освітньої субвенції</w:t>
      </w:r>
      <w:r w:rsidR="00D93CF1" w:rsidRPr="001F0121">
        <w:rPr>
          <w:color w:val="000000" w:themeColor="text1"/>
          <w:sz w:val="28"/>
          <w:szCs w:val="28"/>
          <w:lang w:val="uk-UA"/>
        </w:rPr>
        <w:t xml:space="preserve"> у сумі </w:t>
      </w:r>
      <w:r w:rsidR="001101B5" w:rsidRPr="001F0121">
        <w:rPr>
          <w:color w:val="000000" w:themeColor="text1"/>
          <w:sz w:val="28"/>
          <w:szCs w:val="28"/>
          <w:lang w:val="uk-UA"/>
        </w:rPr>
        <w:t>1</w:t>
      </w:r>
      <w:r w:rsidR="00821209" w:rsidRPr="001F0121">
        <w:rPr>
          <w:color w:val="000000" w:themeColor="text1"/>
          <w:sz w:val="28"/>
          <w:szCs w:val="28"/>
          <w:lang w:val="uk-UA"/>
        </w:rPr>
        <w:t>530,6</w:t>
      </w:r>
      <w:r w:rsidR="00D93CF1" w:rsidRPr="001F0121">
        <w:rPr>
          <w:color w:val="000000" w:themeColor="text1"/>
          <w:sz w:val="28"/>
          <w:szCs w:val="28"/>
          <w:lang w:val="uk-UA"/>
        </w:rPr>
        <w:t xml:space="preserve"> тис. грн (100% ).</w:t>
      </w:r>
    </w:p>
    <w:p w14:paraId="4A95FD57" w14:textId="3726413B" w:rsidR="000D0269" w:rsidRPr="001F0121" w:rsidRDefault="000D0269" w:rsidP="000D0269">
      <w:pPr>
        <w:ind w:firstLine="567"/>
        <w:jc w:val="both"/>
        <w:rPr>
          <w:color w:val="000000" w:themeColor="text1"/>
          <w:sz w:val="28"/>
          <w:szCs w:val="28"/>
          <w:lang w:val="uk-UA"/>
        </w:rPr>
      </w:pPr>
      <w:r w:rsidRPr="001F0121">
        <w:rPr>
          <w:bCs/>
          <w:color w:val="000000" w:themeColor="text1"/>
          <w:sz w:val="28"/>
          <w:szCs w:val="28"/>
          <w:lang w:val="uk-UA"/>
        </w:rPr>
        <w:t xml:space="preserve">Інші субвенції з місцевого бюджету </w:t>
      </w:r>
      <w:r w:rsidRPr="001F0121">
        <w:rPr>
          <w:color w:val="000000" w:themeColor="text1"/>
          <w:sz w:val="28"/>
          <w:szCs w:val="28"/>
          <w:lang w:val="uk-UA"/>
        </w:rPr>
        <w:t xml:space="preserve">надійшли відповідно до помісячного розпису у сумі </w:t>
      </w:r>
      <w:r w:rsidR="00DD2F9E" w:rsidRPr="001F0121">
        <w:rPr>
          <w:color w:val="000000" w:themeColor="text1"/>
          <w:sz w:val="28"/>
          <w:szCs w:val="28"/>
          <w:lang w:val="uk-UA"/>
        </w:rPr>
        <w:t>108</w:t>
      </w:r>
      <w:r w:rsidR="00A76AF7" w:rsidRPr="001F0121">
        <w:rPr>
          <w:color w:val="000000" w:themeColor="text1"/>
          <w:sz w:val="28"/>
          <w:szCs w:val="28"/>
          <w:lang w:val="uk-UA"/>
        </w:rPr>
        <w:t>7,</w:t>
      </w:r>
      <w:r w:rsidR="00DD2F9E" w:rsidRPr="001F0121">
        <w:rPr>
          <w:color w:val="000000" w:themeColor="text1"/>
          <w:sz w:val="28"/>
          <w:szCs w:val="28"/>
          <w:lang w:val="uk-UA"/>
        </w:rPr>
        <w:t>2</w:t>
      </w:r>
      <w:r w:rsidR="00A76AF7" w:rsidRPr="001F0121">
        <w:rPr>
          <w:color w:val="000000" w:themeColor="text1"/>
          <w:sz w:val="28"/>
          <w:szCs w:val="28"/>
          <w:lang w:val="uk-UA"/>
        </w:rPr>
        <w:t xml:space="preserve"> </w:t>
      </w:r>
      <w:r w:rsidRPr="001F0121">
        <w:rPr>
          <w:color w:val="000000" w:themeColor="text1"/>
          <w:sz w:val="28"/>
          <w:szCs w:val="28"/>
          <w:lang w:val="uk-UA"/>
        </w:rPr>
        <w:t xml:space="preserve">тис. грн  (100%), у тому числі з: </w:t>
      </w:r>
    </w:p>
    <w:p w14:paraId="7724D2BC" w14:textId="153AD404" w:rsidR="000D0269" w:rsidRPr="001F0121" w:rsidRDefault="000D0269" w:rsidP="000D0269">
      <w:pPr>
        <w:tabs>
          <w:tab w:val="left" w:pos="567"/>
        </w:tabs>
        <w:jc w:val="both"/>
        <w:rPr>
          <w:color w:val="000000" w:themeColor="text1"/>
          <w:sz w:val="28"/>
          <w:szCs w:val="28"/>
          <w:lang w:val="uk-UA"/>
        </w:rPr>
      </w:pPr>
      <w:r w:rsidRPr="001F0121">
        <w:rPr>
          <w:color w:val="00B050"/>
          <w:sz w:val="28"/>
          <w:szCs w:val="28"/>
          <w:lang w:val="uk-UA"/>
        </w:rPr>
        <w:tab/>
      </w:r>
      <w:r w:rsidRPr="001F0121">
        <w:rPr>
          <w:color w:val="000000" w:themeColor="text1"/>
          <w:sz w:val="28"/>
          <w:szCs w:val="28"/>
          <w:lang w:val="uk-UA"/>
        </w:rPr>
        <w:t xml:space="preserve">1) обласного бюджету Чернігівської області на надання пільг на медичне обслуговування громадян, постраждалих внаслідок Чорнобильської катастрофи </w:t>
      </w:r>
      <w:r w:rsidRPr="001F0121">
        <w:rPr>
          <w:rFonts w:eastAsia="Calibri"/>
          <w:color w:val="000000" w:themeColor="text1"/>
          <w:sz w:val="28"/>
          <w:szCs w:val="28"/>
          <w:lang w:val="uk-UA" w:eastAsia="en-US"/>
        </w:rPr>
        <w:t>–</w:t>
      </w:r>
      <w:r w:rsidRPr="001F0121">
        <w:rPr>
          <w:color w:val="000000" w:themeColor="text1"/>
          <w:sz w:val="28"/>
          <w:szCs w:val="28"/>
          <w:lang w:val="uk-UA"/>
        </w:rPr>
        <w:t xml:space="preserve"> </w:t>
      </w:r>
      <w:r w:rsidR="000E1546" w:rsidRPr="001F0121">
        <w:rPr>
          <w:color w:val="000000" w:themeColor="text1"/>
          <w:sz w:val="28"/>
          <w:szCs w:val="28"/>
          <w:lang w:val="uk-UA"/>
        </w:rPr>
        <w:t>37</w:t>
      </w:r>
      <w:r w:rsidR="00A77814" w:rsidRPr="001F0121">
        <w:rPr>
          <w:bCs/>
          <w:color w:val="000000" w:themeColor="text1"/>
          <w:sz w:val="28"/>
          <w:szCs w:val="28"/>
          <w:lang w:val="uk-UA"/>
        </w:rPr>
        <w:t>,</w:t>
      </w:r>
      <w:r w:rsidR="000E1546" w:rsidRPr="001F0121">
        <w:rPr>
          <w:bCs/>
          <w:color w:val="000000" w:themeColor="text1"/>
          <w:sz w:val="28"/>
          <w:szCs w:val="28"/>
          <w:lang w:val="uk-UA"/>
        </w:rPr>
        <w:t>2</w:t>
      </w:r>
      <w:r w:rsidR="00A77814" w:rsidRPr="001F0121">
        <w:rPr>
          <w:bCs/>
          <w:color w:val="000000" w:themeColor="text1"/>
          <w:sz w:val="28"/>
          <w:szCs w:val="28"/>
          <w:lang w:val="uk-UA"/>
        </w:rPr>
        <w:t xml:space="preserve"> </w:t>
      </w:r>
      <w:r w:rsidRPr="001F0121">
        <w:rPr>
          <w:color w:val="000000" w:themeColor="text1"/>
          <w:sz w:val="28"/>
          <w:szCs w:val="28"/>
          <w:lang w:val="uk-UA"/>
        </w:rPr>
        <w:t>тис. грн (</w:t>
      </w:r>
      <w:r w:rsidR="00393E9F" w:rsidRPr="001F0121">
        <w:rPr>
          <w:color w:val="000000" w:themeColor="text1"/>
          <w:sz w:val="28"/>
          <w:szCs w:val="28"/>
          <w:lang w:val="uk-UA"/>
        </w:rPr>
        <w:t xml:space="preserve">на </w:t>
      </w:r>
      <w:r w:rsidRPr="001F0121">
        <w:rPr>
          <w:color w:val="000000" w:themeColor="text1"/>
          <w:sz w:val="28"/>
          <w:szCs w:val="28"/>
          <w:lang w:val="uk-UA"/>
        </w:rPr>
        <w:t xml:space="preserve">забезпечення ліками); </w:t>
      </w:r>
    </w:p>
    <w:p w14:paraId="5AB57839" w14:textId="373A5001" w:rsidR="000D0269" w:rsidRPr="001F0121" w:rsidRDefault="000D0269" w:rsidP="000D0269">
      <w:pPr>
        <w:tabs>
          <w:tab w:val="left" w:pos="1134"/>
        </w:tabs>
        <w:ind w:firstLine="567"/>
        <w:jc w:val="both"/>
        <w:rPr>
          <w:color w:val="000000" w:themeColor="text1"/>
          <w:sz w:val="28"/>
          <w:szCs w:val="28"/>
          <w:lang w:val="uk-UA"/>
        </w:rPr>
      </w:pPr>
      <w:r w:rsidRPr="001F0121">
        <w:rPr>
          <w:color w:val="000000" w:themeColor="text1"/>
          <w:sz w:val="28"/>
          <w:lang w:val="uk-UA"/>
        </w:rPr>
        <w:t xml:space="preserve">2) </w:t>
      </w:r>
      <w:r w:rsidRPr="001F0121">
        <w:rPr>
          <w:color w:val="000000" w:themeColor="text1"/>
          <w:sz w:val="28"/>
          <w:szCs w:val="28"/>
          <w:lang w:val="uk-UA"/>
        </w:rPr>
        <w:t>бюджету Яготинської міської територіальної громади –</w:t>
      </w:r>
      <w:r w:rsidRPr="001F0121">
        <w:rPr>
          <w:color w:val="000000" w:themeColor="text1"/>
          <w:sz w:val="28"/>
          <w:lang w:val="uk-UA"/>
        </w:rPr>
        <w:t xml:space="preserve"> </w:t>
      </w:r>
      <w:r w:rsidR="000E1546" w:rsidRPr="001F0121">
        <w:rPr>
          <w:color w:val="000000" w:themeColor="text1"/>
          <w:sz w:val="28"/>
          <w:lang w:val="uk-UA"/>
        </w:rPr>
        <w:t>10</w:t>
      </w:r>
      <w:r w:rsidRPr="001F0121">
        <w:rPr>
          <w:color w:val="000000" w:themeColor="text1"/>
          <w:sz w:val="28"/>
          <w:lang w:val="uk-UA"/>
        </w:rPr>
        <w:t xml:space="preserve">00,0 тис. грн </w:t>
      </w:r>
      <w:r w:rsidRPr="001F0121">
        <w:rPr>
          <w:color w:val="000000" w:themeColor="text1"/>
          <w:sz w:val="28"/>
          <w:szCs w:val="28"/>
          <w:lang w:val="uk-UA"/>
        </w:rPr>
        <w:t xml:space="preserve">(на придбання матеріалів для ліквідації наслідків обстрілів об’єктів цивільної інфраструктури та житла мешканців </w:t>
      </w:r>
      <w:r w:rsidRPr="001F0121">
        <w:rPr>
          <w:bCs/>
          <w:iCs/>
          <w:color w:val="000000" w:themeColor="text1"/>
          <w:sz w:val="28"/>
          <w:szCs w:val="28"/>
          <w:lang w:val="uk-UA" w:eastAsia="uk-UA"/>
        </w:rPr>
        <w:t xml:space="preserve">Новгород-Сіверської </w:t>
      </w:r>
      <w:r w:rsidRPr="001F0121">
        <w:rPr>
          <w:bCs/>
          <w:color w:val="000000" w:themeColor="text1"/>
          <w:sz w:val="28"/>
          <w:szCs w:val="28"/>
          <w:lang w:val="uk-UA"/>
        </w:rPr>
        <w:t>міської територіальної</w:t>
      </w:r>
      <w:r w:rsidRPr="001F0121">
        <w:rPr>
          <w:b/>
          <w:color w:val="000000" w:themeColor="text1"/>
          <w:sz w:val="28"/>
          <w:szCs w:val="28"/>
          <w:lang w:val="uk-UA"/>
        </w:rPr>
        <w:t xml:space="preserve"> </w:t>
      </w:r>
      <w:r w:rsidRPr="001F0121">
        <w:rPr>
          <w:color w:val="000000" w:themeColor="text1"/>
          <w:sz w:val="28"/>
          <w:szCs w:val="28"/>
          <w:lang w:val="uk-UA"/>
        </w:rPr>
        <w:t>громади)</w:t>
      </w:r>
      <w:r w:rsidR="00770B04" w:rsidRPr="001F0121">
        <w:rPr>
          <w:color w:val="000000" w:themeColor="text1"/>
          <w:sz w:val="28"/>
          <w:szCs w:val="28"/>
          <w:lang w:val="uk-UA"/>
        </w:rPr>
        <w:t>;</w:t>
      </w:r>
    </w:p>
    <w:p w14:paraId="7ED1FB58" w14:textId="4B67A184" w:rsidR="00770B04" w:rsidRPr="001F0121" w:rsidRDefault="00770B04" w:rsidP="000D0269">
      <w:pPr>
        <w:tabs>
          <w:tab w:val="left" w:pos="1134"/>
        </w:tabs>
        <w:ind w:firstLine="567"/>
        <w:jc w:val="both"/>
        <w:rPr>
          <w:color w:val="000000" w:themeColor="text1"/>
          <w:sz w:val="28"/>
          <w:szCs w:val="28"/>
          <w:lang w:val="uk-UA"/>
        </w:rPr>
      </w:pPr>
      <w:r w:rsidRPr="001F0121">
        <w:rPr>
          <w:color w:val="000000" w:themeColor="text1"/>
          <w:sz w:val="28"/>
          <w:szCs w:val="28"/>
          <w:lang w:val="uk-UA"/>
        </w:rPr>
        <w:t>3) обласного бюджету Чернігівської області</w:t>
      </w:r>
      <w:r w:rsidR="008E2E0D" w:rsidRPr="001F0121">
        <w:rPr>
          <w:bCs/>
          <w:color w:val="000000" w:themeColor="text1"/>
          <w:sz w:val="28"/>
          <w:szCs w:val="28"/>
          <w:lang w:val="uk-UA"/>
        </w:rPr>
        <w:t xml:space="preserve"> на виконання доручень виборців депутатами обласної ради – 50,0 тис. грн (</w:t>
      </w:r>
      <w:r w:rsidR="0008137B" w:rsidRPr="001F0121">
        <w:rPr>
          <w:color w:val="000000" w:themeColor="text1"/>
          <w:sz w:val="28"/>
          <w:szCs w:val="28"/>
          <w:lang w:val="uk-UA"/>
        </w:rPr>
        <w:t>адресна матеріальна допомога військовослужбовцю на лікування)</w:t>
      </w:r>
      <w:r w:rsidR="005F5B88" w:rsidRPr="001F0121">
        <w:rPr>
          <w:bCs/>
          <w:color w:val="000000" w:themeColor="text1"/>
          <w:sz w:val="28"/>
          <w:szCs w:val="28"/>
          <w:lang w:val="uk-UA"/>
        </w:rPr>
        <w:t>.</w:t>
      </w:r>
    </w:p>
    <w:p w14:paraId="58A45A99" w14:textId="01DF6EB8" w:rsidR="00DD09B3" w:rsidRPr="001F0121" w:rsidRDefault="00DD09B3" w:rsidP="00DD09B3">
      <w:pPr>
        <w:ind w:firstLine="567"/>
        <w:jc w:val="both"/>
        <w:rPr>
          <w:color w:val="000000" w:themeColor="text1"/>
          <w:sz w:val="28"/>
          <w:szCs w:val="28"/>
          <w:lang w:val="uk-UA"/>
        </w:rPr>
      </w:pPr>
      <w:r w:rsidRPr="001F0121">
        <w:rPr>
          <w:color w:val="000000" w:themeColor="text1"/>
          <w:sz w:val="28"/>
          <w:szCs w:val="28"/>
          <w:lang w:val="uk-UA"/>
        </w:rPr>
        <w:t xml:space="preserve">Субвенція з місцевого бюджету 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 у сумі </w:t>
      </w:r>
      <w:r w:rsidR="00762962" w:rsidRPr="001F0121">
        <w:rPr>
          <w:color w:val="000000" w:themeColor="text1"/>
          <w:sz w:val="28"/>
          <w:szCs w:val="28"/>
          <w:lang w:val="uk-UA"/>
        </w:rPr>
        <w:t>2</w:t>
      </w:r>
      <w:r w:rsidR="005B387A" w:rsidRPr="001F0121">
        <w:rPr>
          <w:color w:val="000000" w:themeColor="text1"/>
          <w:sz w:val="28"/>
          <w:szCs w:val="28"/>
          <w:lang w:val="uk-UA"/>
        </w:rPr>
        <w:t>64</w:t>
      </w:r>
      <w:r w:rsidR="009F3828" w:rsidRPr="001F0121">
        <w:rPr>
          <w:color w:val="000000" w:themeColor="text1"/>
          <w:sz w:val="28"/>
          <w:szCs w:val="28"/>
          <w:lang w:val="uk-UA"/>
        </w:rPr>
        <w:t>,</w:t>
      </w:r>
      <w:r w:rsidR="005B387A" w:rsidRPr="001F0121">
        <w:rPr>
          <w:color w:val="000000" w:themeColor="text1"/>
          <w:sz w:val="28"/>
          <w:szCs w:val="28"/>
          <w:lang w:val="uk-UA"/>
        </w:rPr>
        <w:t>7</w:t>
      </w:r>
      <w:r w:rsidRPr="001F0121">
        <w:rPr>
          <w:color w:val="000000" w:themeColor="text1"/>
          <w:sz w:val="28"/>
          <w:szCs w:val="28"/>
          <w:lang w:val="uk-UA"/>
        </w:rPr>
        <w:t xml:space="preserve"> тис. грн (</w:t>
      </w:r>
      <w:r w:rsidR="00821209" w:rsidRPr="001F0121">
        <w:rPr>
          <w:color w:val="000000" w:themeColor="text1"/>
          <w:sz w:val="28"/>
          <w:szCs w:val="28"/>
          <w:lang w:val="uk-UA"/>
        </w:rPr>
        <w:t>57,1</w:t>
      </w:r>
      <w:r w:rsidRPr="001F0121">
        <w:rPr>
          <w:color w:val="000000" w:themeColor="text1"/>
          <w:sz w:val="28"/>
          <w:szCs w:val="28"/>
          <w:lang w:val="uk-UA"/>
        </w:rPr>
        <w:t>%).</w:t>
      </w:r>
    </w:p>
    <w:p w14:paraId="343494B2" w14:textId="2826916E" w:rsidR="00CC520E" w:rsidRPr="001F0121" w:rsidRDefault="00A85A78" w:rsidP="00106A6F">
      <w:pPr>
        <w:pStyle w:val="26"/>
        <w:tabs>
          <w:tab w:val="left" w:pos="1560"/>
        </w:tabs>
        <w:ind w:firstLine="567"/>
        <w:jc w:val="both"/>
        <w:rPr>
          <w:i/>
          <w:color w:val="000000" w:themeColor="text1"/>
          <w:sz w:val="28"/>
          <w:szCs w:val="28"/>
          <w:lang w:val="uk-UA"/>
        </w:rPr>
      </w:pPr>
      <w:r w:rsidRPr="001F0121">
        <w:rPr>
          <w:color w:val="000000" w:themeColor="text1"/>
          <w:sz w:val="28"/>
          <w:szCs w:val="28"/>
          <w:lang w:val="uk-UA"/>
        </w:rPr>
        <w:t xml:space="preserve">Офіційні трансферти, затверджені розписом </w:t>
      </w:r>
      <w:r w:rsidR="000529C1" w:rsidRPr="001F0121">
        <w:rPr>
          <w:color w:val="000000" w:themeColor="text1"/>
          <w:sz w:val="28"/>
          <w:szCs w:val="28"/>
          <w:lang w:val="uk-UA"/>
        </w:rPr>
        <w:t>на 2025 р</w:t>
      </w:r>
      <w:r w:rsidR="006F0C7C" w:rsidRPr="001F0121">
        <w:rPr>
          <w:color w:val="000000" w:themeColor="text1"/>
          <w:sz w:val="28"/>
          <w:szCs w:val="28"/>
          <w:lang w:val="uk-UA"/>
        </w:rPr>
        <w:t>і</w:t>
      </w:r>
      <w:r w:rsidR="000529C1" w:rsidRPr="001F0121">
        <w:rPr>
          <w:color w:val="000000" w:themeColor="text1"/>
          <w:sz w:val="28"/>
          <w:szCs w:val="28"/>
          <w:lang w:val="uk-UA"/>
        </w:rPr>
        <w:t>к</w:t>
      </w:r>
      <w:r w:rsidR="005F5B88" w:rsidRPr="001F0121">
        <w:rPr>
          <w:color w:val="000000" w:themeColor="text1"/>
          <w:sz w:val="28"/>
          <w:szCs w:val="28"/>
          <w:lang w:val="uk-UA"/>
        </w:rPr>
        <w:t>,</w:t>
      </w:r>
      <w:r w:rsidR="0008438B" w:rsidRPr="001F0121">
        <w:rPr>
          <w:color w:val="000000" w:themeColor="text1"/>
          <w:sz w:val="28"/>
          <w:szCs w:val="28"/>
          <w:lang w:val="uk-UA"/>
        </w:rPr>
        <w:t xml:space="preserve"> </w:t>
      </w:r>
      <w:r w:rsidR="000529C1" w:rsidRPr="001F0121">
        <w:rPr>
          <w:color w:val="000000" w:themeColor="text1"/>
          <w:sz w:val="28"/>
          <w:szCs w:val="28"/>
          <w:lang w:val="uk-UA"/>
        </w:rPr>
        <w:t>з урахуванням змін</w:t>
      </w:r>
      <w:r w:rsidRPr="001F0121">
        <w:rPr>
          <w:color w:val="000000" w:themeColor="text1"/>
          <w:sz w:val="28"/>
          <w:szCs w:val="28"/>
          <w:lang w:val="uk-UA"/>
        </w:rPr>
        <w:t xml:space="preserve">, надійшли до спеціального фонду бюджету Новгород-Сіверської міської територіальної громади у сумі </w:t>
      </w:r>
      <w:r w:rsidR="00C83013" w:rsidRPr="001F0121">
        <w:rPr>
          <w:color w:val="000000" w:themeColor="text1"/>
          <w:sz w:val="28"/>
          <w:szCs w:val="28"/>
          <w:lang w:val="uk-UA"/>
        </w:rPr>
        <w:t>4</w:t>
      </w:r>
      <w:r w:rsidR="006F0C7C" w:rsidRPr="001F0121">
        <w:rPr>
          <w:color w:val="000000" w:themeColor="text1"/>
          <w:sz w:val="28"/>
          <w:szCs w:val="28"/>
          <w:lang w:val="uk-UA"/>
        </w:rPr>
        <w:t>2</w:t>
      </w:r>
      <w:r w:rsidR="00C83013" w:rsidRPr="001F0121">
        <w:rPr>
          <w:color w:val="000000" w:themeColor="text1"/>
          <w:sz w:val="28"/>
          <w:szCs w:val="28"/>
          <w:lang w:val="uk-UA"/>
        </w:rPr>
        <w:t>6</w:t>
      </w:r>
      <w:r w:rsidR="006F0C7C" w:rsidRPr="001F0121">
        <w:rPr>
          <w:color w:val="000000" w:themeColor="text1"/>
          <w:sz w:val="28"/>
          <w:szCs w:val="28"/>
          <w:lang w:val="uk-UA"/>
        </w:rPr>
        <w:t>4</w:t>
      </w:r>
      <w:r w:rsidR="00C83013" w:rsidRPr="001F0121">
        <w:rPr>
          <w:color w:val="000000" w:themeColor="text1"/>
          <w:sz w:val="28"/>
          <w:szCs w:val="28"/>
          <w:lang w:val="uk-UA"/>
        </w:rPr>
        <w:t>,</w:t>
      </w:r>
      <w:r w:rsidR="006F0C7C" w:rsidRPr="001F0121">
        <w:rPr>
          <w:color w:val="000000" w:themeColor="text1"/>
          <w:sz w:val="28"/>
          <w:szCs w:val="28"/>
          <w:lang w:val="uk-UA"/>
        </w:rPr>
        <w:t>6</w:t>
      </w:r>
      <w:r w:rsidR="00C83013" w:rsidRPr="001F0121">
        <w:rPr>
          <w:color w:val="000000" w:themeColor="text1"/>
          <w:sz w:val="28"/>
          <w:szCs w:val="28"/>
          <w:lang w:val="uk-UA"/>
        </w:rPr>
        <w:t xml:space="preserve"> </w:t>
      </w:r>
      <w:r w:rsidRPr="001F0121">
        <w:rPr>
          <w:color w:val="000000" w:themeColor="text1"/>
          <w:sz w:val="28"/>
          <w:szCs w:val="28"/>
          <w:lang w:val="uk-UA"/>
        </w:rPr>
        <w:t>тис. грн</w:t>
      </w:r>
      <w:r w:rsidR="004124D5" w:rsidRPr="001F0121">
        <w:rPr>
          <w:color w:val="000000" w:themeColor="text1"/>
          <w:sz w:val="28"/>
          <w:szCs w:val="28"/>
          <w:lang w:val="uk-UA"/>
        </w:rPr>
        <w:t xml:space="preserve"> (100,0%)</w:t>
      </w:r>
      <w:r w:rsidR="00106A6F" w:rsidRPr="001F0121">
        <w:rPr>
          <w:color w:val="000000" w:themeColor="text1"/>
          <w:sz w:val="28"/>
          <w:szCs w:val="28"/>
          <w:lang w:val="uk-UA"/>
        </w:rPr>
        <w:t xml:space="preserve">, </w:t>
      </w:r>
      <w:r w:rsidR="005F5B88" w:rsidRPr="001F0121">
        <w:rPr>
          <w:color w:val="000000" w:themeColor="text1"/>
          <w:sz w:val="28"/>
          <w:szCs w:val="28"/>
          <w:lang w:val="uk-UA"/>
        </w:rPr>
        <w:t>зокрема</w:t>
      </w:r>
      <w:r w:rsidR="00CC520E" w:rsidRPr="001F0121">
        <w:rPr>
          <w:color w:val="000000" w:themeColor="text1"/>
          <w:sz w:val="28"/>
          <w:szCs w:val="28"/>
          <w:lang w:val="uk-UA"/>
        </w:rPr>
        <w:t>:</w:t>
      </w:r>
    </w:p>
    <w:p w14:paraId="603946D4" w14:textId="77777777" w:rsidR="00801181" w:rsidRPr="001F0121" w:rsidRDefault="00801181" w:rsidP="00CC520E">
      <w:pPr>
        <w:ind w:firstLine="567"/>
        <w:jc w:val="both"/>
        <w:rPr>
          <w:color w:val="000000" w:themeColor="text1"/>
          <w:sz w:val="28"/>
          <w:szCs w:val="28"/>
          <w:lang w:val="uk-UA"/>
        </w:rPr>
      </w:pPr>
      <w:r w:rsidRPr="001F0121">
        <w:rPr>
          <w:color w:val="000000" w:themeColor="text1"/>
          <w:sz w:val="28"/>
          <w:szCs w:val="28"/>
          <w:lang w:val="uk-UA"/>
        </w:rPr>
        <w:t xml:space="preserve">Освітня субвенція з державного бюджету місцевим бюджетам </w:t>
      </w:r>
      <w:r w:rsidR="00A82937" w:rsidRPr="001F0121">
        <w:rPr>
          <w:color w:val="000000" w:themeColor="text1"/>
          <w:sz w:val="28"/>
          <w:szCs w:val="28"/>
          <w:lang w:val="uk-UA"/>
        </w:rPr>
        <w:t>(</w:t>
      </w:r>
      <w:r w:rsidRPr="001F0121">
        <w:rPr>
          <w:color w:val="000000" w:themeColor="text1"/>
          <w:sz w:val="28"/>
          <w:szCs w:val="28"/>
          <w:lang w:val="uk-UA"/>
        </w:rPr>
        <w:t>3653,0 тис. грн</w:t>
      </w:r>
      <w:r w:rsidR="00A82937" w:rsidRPr="001F0121">
        <w:rPr>
          <w:color w:val="000000" w:themeColor="text1"/>
          <w:sz w:val="28"/>
          <w:szCs w:val="28"/>
          <w:lang w:val="uk-UA"/>
        </w:rPr>
        <w:t>) надійшла згідно розпису у повному обсязі;</w:t>
      </w:r>
    </w:p>
    <w:p w14:paraId="105F2EE0" w14:textId="4DE8B42E" w:rsidR="00C35B4B" w:rsidRPr="001F0121" w:rsidRDefault="00B137F1" w:rsidP="00CC520E">
      <w:pPr>
        <w:ind w:firstLine="567"/>
        <w:jc w:val="both"/>
        <w:rPr>
          <w:color w:val="000000" w:themeColor="text1"/>
          <w:sz w:val="28"/>
          <w:szCs w:val="28"/>
          <w:lang w:val="uk-UA"/>
        </w:rPr>
      </w:pPr>
      <w:r w:rsidRPr="001F0121">
        <w:rPr>
          <w:color w:val="000000" w:themeColor="text1"/>
          <w:sz w:val="28"/>
          <w:szCs w:val="28"/>
          <w:lang w:val="uk-UA"/>
        </w:rPr>
        <w:t>Субвенція з державного бюджету місцевим бюджетам на покращення якості гарячого харчування учнів початкових клас</w:t>
      </w:r>
      <w:r w:rsidR="005F5B88" w:rsidRPr="001F0121">
        <w:rPr>
          <w:color w:val="000000" w:themeColor="text1"/>
          <w:sz w:val="28"/>
          <w:szCs w:val="28"/>
          <w:lang w:val="uk-UA"/>
        </w:rPr>
        <w:t xml:space="preserve">ів </w:t>
      </w:r>
      <w:r w:rsidRPr="001F0121">
        <w:rPr>
          <w:color w:val="000000" w:themeColor="text1"/>
          <w:sz w:val="28"/>
          <w:szCs w:val="28"/>
          <w:lang w:val="uk-UA"/>
        </w:rPr>
        <w:t xml:space="preserve">загальної середньої освіти  </w:t>
      </w:r>
      <w:r w:rsidR="00AB20A5" w:rsidRPr="001F0121">
        <w:rPr>
          <w:color w:val="000000" w:themeColor="text1"/>
          <w:sz w:val="28"/>
          <w:szCs w:val="28"/>
          <w:lang w:val="uk-UA"/>
        </w:rPr>
        <w:lastRenderedPageBreak/>
        <w:t>(</w:t>
      </w:r>
      <w:r w:rsidR="00E62FB8" w:rsidRPr="001F0121">
        <w:rPr>
          <w:color w:val="000000" w:themeColor="text1"/>
          <w:sz w:val="28"/>
          <w:szCs w:val="28"/>
          <w:lang w:val="uk-UA"/>
        </w:rPr>
        <w:t>4</w:t>
      </w:r>
      <w:r w:rsidR="002C00C4" w:rsidRPr="001F0121">
        <w:rPr>
          <w:color w:val="000000" w:themeColor="text1"/>
          <w:sz w:val="28"/>
          <w:szCs w:val="28"/>
          <w:lang w:val="uk-UA"/>
        </w:rPr>
        <w:t>6</w:t>
      </w:r>
      <w:r w:rsidR="00E62FB8" w:rsidRPr="001F0121">
        <w:rPr>
          <w:color w:val="000000" w:themeColor="text1"/>
          <w:sz w:val="28"/>
          <w:szCs w:val="28"/>
          <w:lang w:val="uk-UA"/>
        </w:rPr>
        <w:t>2</w:t>
      </w:r>
      <w:r w:rsidR="002C00C4" w:rsidRPr="001F0121">
        <w:rPr>
          <w:color w:val="000000" w:themeColor="text1"/>
          <w:sz w:val="28"/>
          <w:szCs w:val="28"/>
          <w:lang w:val="uk-UA"/>
        </w:rPr>
        <w:t>,</w:t>
      </w:r>
      <w:r w:rsidR="00E62FB8" w:rsidRPr="001F0121">
        <w:rPr>
          <w:color w:val="000000" w:themeColor="text1"/>
          <w:sz w:val="28"/>
          <w:szCs w:val="28"/>
          <w:lang w:val="uk-UA"/>
        </w:rPr>
        <w:t>6</w:t>
      </w:r>
      <w:r w:rsidR="002C00C4" w:rsidRPr="001F0121">
        <w:rPr>
          <w:color w:val="000000" w:themeColor="text1"/>
          <w:sz w:val="28"/>
          <w:szCs w:val="28"/>
          <w:lang w:val="uk-UA"/>
        </w:rPr>
        <w:t xml:space="preserve"> тис. грн</w:t>
      </w:r>
      <w:r w:rsidR="00AB20A5" w:rsidRPr="001F0121">
        <w:rPr>
          <w:color w:val="000000" w:themeColor="text1"/>
          <w:sz w:val="28"/>
          <w:szCs w:val="28"/>
          <w:lang w:val="uk-UA"/>
        </w:rPr>
        <w:t>)</w:t>
      </w:r>
      <w:r w:rsidR="00E62FB8" w:rsidRPr="001F0121">
        <w:rPr>
          <w:color w:val="000000" w:themeColor="text1"/>
          <w:sz w:val="28"/>
          <w:szCs w:val="28"/>
          <w:lang w:val="uk-UA"/>
        </w:rPr>
        <w:t>;</w:t>
      </w:r>
    </w:p>
    <w:p w14:paraId="2E960485" w14:textId="2C2FEBC6" w:rsidR="002C00C4" w:rsidRPr="001F0121" w:rsidRDefault="00C35B4B" w:rsidP="00106A6F">
      <w:pPr>
        <w:tabs>
          <w:tab w:val="left" w:pos="567"/>
        </w:tabs>
        <w:ind w:firstLine="567"/>
        <w:jc w:val="both"/>
        <w:rPr>
          <w:color w:val="00B050"/>
          <w:sz w:val="28"/>
          <w:szCs w:val="28"/>
          <w:lang w:val="uk-UA"/>
        </w:rPr>
      </w:pPr>
      <w:r w:rsidRPr="001F0121">
        <w:rPr>
          <w:color w:val="000000" w:themeColor="text1"/>
          <w:sz w:val="28"/>
          <w:szCs w:val="28"/>
          <w:lang w:val="uk-UA"/>
        </w:rPr>
        <w:t>Субвенція з державного бюджету місцевим бюджетам на надання державної підтримки особам з особливими освітніми потребами</w:t>
      </w:r>
      <w:r w:rsidR="00533059" w:rsidRPr="001F0121">
        <w:rPr>
          <w:color w:val="000000" w:themeColor="text1"/>
          <w:sz w:val="28"/>
          <w:szCs w:val="28"/>
          <w:lang w:val="uk-UA"/>
        </w:rPr>
        <w:t xml:space="preserve"> </w:t>
      </w:r>
      <w:r w:rsidR="00E744F5" w:rsidRPr="001F0121">
        <w:rPr>
          <w:color w:val="000000" w:themeColor="text1"/>
          <w:sz w:val="28"/>
          <w:szCs w:val="28"/>
          <w:lang w:val="uk-UA"/>
        </w:rPr>
        <w:t xml:space="preserve"> </w:t>
      </w:r>
      <w:r w:rsidR="00AA192C" w:rsidRPr="001F0121">
        <w:rPr>
          <w:color w:val="000000" w:themeColor="text1"/>
          <w:sz w:val="28"/>
          <w:szCs w:val="28"/>
          <w:lang w:val="uk-UA"/>
        </w:rPr>
        <w:t xml:space="preserve">надійшла згідно  помісячного розпису у сумі </w:t>
      </w:r>
      <w:r w:rsidR="00A16FBE" w:rsidRPr="001F0121">
        <w:rPr>
          <w:color w:val="000000" w:themeColor="text1"/>
          <w:sz w:val="28"/>
          <w:szCs w:val="28"/>
          <w:lang w:val="uk-UA"/>
        </w:rPr>
        <w:t>149</w:t>
      </w:r>
      <w:r w:rsidR="00E744F5" w:rsidRPr="001F0121">
        <w:rPr>
          <w:color w:val="000000" w:themeColor="text1"/>
          <w:sz w:val="28"/>
          <w:szCs w:val="28"/>
          <w:lang w:val="uk-UA"/>
        </w:rPr>
        <w:t>,</w:t>
      </w:r>
      <w:r w:rsidR="00A16FBE" w:rsidRPr="001F0121">
        <w:rPr>
          <w:color w:val="000000" w:themeColor="text1"/>
          <w:sz w:val="28"/>
          <w:szCs w:val="28"/>
          <w:lang w:val="uk-UA"/>
        </w:rPr>
        <w:t>0</w:t>
      </w:r>
      <w:r w:rsidR="00E744F5" w:rsidRPr="001F0121">
        <w:rPr>
          <w:color w:val="000000" w:themeColor="text1"/>
          <w:sz w:val="28"/>
          <w:szCs w:val="28"/>
          <w:lang w:val="uk-UA"/>
        </w:rPr>
        <w:t xml:space="preserve"> тис.</w:t>
      </w:r>
      <w:r w:rsidR="000D4DB1" w:rsidRPr="001F0121">
        <w:rPr>
          <w:color w:val="000000" w:themeColor="text1"/>
          <w:sz w:val="28"/>
          <w:szCs w:val="28"/>
          <w:lang w:val="uk-UA"/>
        </w:rPr>
        <w:t xml:space="preserve"> </w:t>
      </w:r>
      <w:r w:rsidR="00E744F5" w:rsidRPr="001F0121">
        <w:rPr>
          <w:color w:val="000000" w:themeColor="text1"/>
          <w:sz w:val="28"/>
          <w:szCs w:val="28"/>
          <w:lang w:val="uk-UA"/>
        </w:rPr>
        <w:t>грн</w:t>
      </w:r>
      <w:r w:rsidR="002C00C4" w:rsidRPr="001F0121">
        <w:rPr>
          <w:color w:val="00B050"/>
          <w:sz w:val="28"/>
          <w:szCs w:val="28"/>
          <w:lang w:val="uk-UA"/>
        </w:rPr>
        <w:t>.</w:t>
      </w:r>
    </w:p>
    <w:p w14:paraId="4C381E2F" w14:textId="77777777" w:rsidR="003952D8" w:rsidRPr="001F0121" w:rsidRDefault="003952D8" w:rsidP="006C0477">
      <w:pPr>
        <w:tabs>
          <w:tab w:val="left" w:pos="567"/>
        </w:tabs>
        <w:jc w:val="both"/>
        <w:rPr>
          <w:color w:val="000000" w:themeColor="text1"/>
          <w:lang w:val="uk-UA"/>
        </w:rPr>
      </w:pPr>
    </w:p>
    <w:p w14:paraId="1D12FF92" w14:textId="77777777" w:rsidR="00823437" w:rsidRPr="001F0121" w:rsidRDefault="00823437" w:rsidP="006F3F8D">
      <w:pPr>
        <w:pStyle w:val="26"/>
        <w:tabs>
          <w:tab w:val="left" w:pos="567"/>
          <w:tab w:val="left" w:pos="1560"/>
        </w:tabs>
        <w:ind w:firstLine="567"/>
        <w:jc w:val="center"/>
        <w:rPr>
          <w:color w:val="000000" w:themeColor="text1"/>
          <w:sz w:val="28"/>
          <w:szCs w:val="28"/>
          <w:lang w:val="uk-UA"/>
        </w:rPr>
      </w:pPr>
      <w:r w:rsidRPr="001F0121">
        <w:rPr>
          <w:color w:val="000000" w:themeColor="text1"/>
          <w:sz w:val="28"/>
          <w:szCs w:val="28"/>
          <w:lang w:val="uk-UA"/>
        </w:rPr>
        <w:t>Міжбюджетні т</w:t>
      </w:r>
      <w:r w:rsidR="00394C6A" w:rsidRPr="001F0121">
        <w:rPr>
          <w:color w:val="000000" w:themeColor="text1"/>
          <w:sz w:val="28"/>
          <w:szCs w:val="28"/>
          <w:lang w:val="uk-UA"/>
        </w:rPr>
        <w:t>рансферти із загального фонду бюджету</w:t>
      </w:r>
    </w:p>
    <w:p w14:paraId="1FEACFF0" w14:textId="7CE341B4" w:rsidR="00C8253F" w:rsidRPr="001F0121" w:rsidRDefault="00394C6A" w:rsidP="006F3F8D">
      <w:pPr>
        <w:pStyle w:val="26"/>
        <w:tabs>
          <w:tab w:val="left" w:pos="567"/>
          <w:tab w:val="left" w:pos="1560"/>
        </w:tabs>
        <w:ind w:firstLine="567"/>
        <w:jc w:val="center"/>
        <w:rPr>
          <w:color w:val="000000" w:themeColor="text1"/>
          <w:sz w:val="28"/>
          <w:szCs w:val="28"/>
          <w:lang w:val="uk-UA"/>
        </w:rPr>
      </w:pPr>
      <w:r w:rsidRPr="001F0121">
        <w:rPr>
          <w:color w:val="000000" w:themeColor="text1"/>
          <w:sz w:val="28"/>
          <w:szCs w:val="28"/>
          <w:lang w:val="uk-UA"/>
        </w:rPr>
        <w:t>Новгород-Сіверської</w:t>
      </w:r>
      <w:r w:rsidR="003952D8" w:rsidRPr="001F0121">
        <w:rPr>
          <w:color w:val="000000" w:themeColor="text1"/>
          <w:sz w:val="28"/>
          <w:szCs w:val="28"/>
          <w:lang w:val="uk-UA"/>
        </w:rPr>
        <w:t xml:space="preserve"> міської територіальної громади</w:t>
      </w:r>
    </w:p>
    <w:p w14:paraId="0E37DC05" w14:textId="77777777" w:rsidR="006F3F8D" w:rsidRPr="001F0121" w:rsidRDefault="006F3F8D" w:rsidP="006F3F8D">
      <w:pPr>
        <w:pStyle w:val="26"/>
        <w:tabs>
          <w:tab w:val="left" w:pos="567"/>
          <w:tab w:val="left" w:pos="1560"/>
        </w:tabs>
        <w:ind w:firstLine="567"/>
        <w:jc w:val="center"/>
        <w:rPr>
          <w:color w:val="000000" w:themeColor="text1"/>
          <w:sz w:val="16"/>
          <w:szCs w:val="16"/>
          <w:lang w:val="uk-UA"/>
        </w:rPr>
      </w:pPr>
    </w:p>
    <w:p w14:paraId="10005747" w14:textId="14798EC4" w:rsidR="00303F55" w:rsidRPr="001F0121" w:rsidRDefault="00A246D0" w:rsidP="00151148">
      <w:pPr>
        <w:tabs>
          <w:tab w:val="left" w:pos="567"/>
        </w:tabs>
        <w:jc w:val="both"/>
        <w:rPr>
          <w:color w:val="000000" w:themeColor="text1"/>
          <w:sz w:val="28"/>
          <w:szCs w:val="28"/>
          <w:lang w:val="uk-UA"/>
        </w:rPr>
      </w:pPr>
      <w:r w:rsidRPr="001F0121">
        <w:rPr>
          <w:color w:val="0070C0"/>
          <w:sz w:val="28"/>
          <w:szCs w:val="28"/>
          <w:lang w:val="uk-UA"/>
        </w:rPr>
        <w:tab/>
      </w:r>
      <w:r w:rsidR="005C7204" w:rsidRPr="001F0121">
        <w:rPr>
          <w:color w:val="000000" w:themeColor="text1"/>
          <w:sz w:val="28"/>
          <w:szCs w:val="28"/>
          <w:lang w:val="uk-UA"/>
        </w:rPr>
        <w:t>І</w:t>
      </w:r>
      <w:r w:rsidRPr="001F0121">
        <w:rPr>
          <w:color w:val="000000" w:themeColor="text1"/>
          <w:sz w:val="28"/>
          <w:szCs w:val="28"/>
          <w:lang w:val="uk-UA"/>
        </w:rPr>
        <w:t xml:space="preserve">нші субвенції з бюджету </w:t>
      </w:r>
      <w:r w:rsidR="00A31934" w:rsidRPr="001F0121">
        <w:rPr>
          <w:color w:val="000000" w:themeColor="text1"/>
          <w:sz w:val="28"/>
          <w:szCs w:val="28"/>
          <w:lang w:val="uk-UA"/>
        </w:rPr>
        <w:t xml:space="preserve">Новгород-Сіверської міської територіальної громади </w:t>
      </w:r>
      <w:r w:rsidRPr="001F0121">
        <w:rPr>
          <w:color w:val="000000" w:themeColor="text1"/>
          <w:sz w:val="28"/>
          <w:szCs w:val="28"/>
          <w:lang w:val="uk-UA"/>
        </w:rPr>
        <w:t>р</w:t>
      </w:r>
      <w:r w:rsidR="00151148" w:rsidRPr="001F0121">
        <w:rPr>
          <w:color w:val="000000" w:themeColor="text1"/>
          <w:sz w:val="28"/>
          <w:szCs w:val="28"/>
          <w:lang w:val="uk-UA"/>
        </w:rPr>
        <w:t xml:space="preserve">айонному бюджету </w:t>
      </w:r>
      <w:r w:rsidR="00782718" w:rsidRPr="001F0121">
        <w:rPr>
          <w:color w:val="000000" w:themeColor="text1"/>
          <w:sz w:val="28"/>
          <w:szCs w:val="28"/>
          <w:lang w:val="uk-UA"/>
        </w:rPr>
        <w:t>Новгород-Сіверсько</w:t>
      </w:r>
      <w:r w:rsidR="00151148" w:rsidRPr="001F0121">
        <w:rPr>
          <w:color w:val="000000" w:themeColor="text1"/>
          <w:sz w:val="28"/>
          <w:szCs w:val="28"/>
          <w:lang w:val="uk-UA"/>
        </w:rPr>
        <w:t>го</w:t>
      </w:r>
      <w:r w:rsidR="00782718" w:rsidRPr="001F0121">
        <w:rPr>
          <w:color w:val="000000" w:themeColor="text1"/>
          <w:sz w:val="28"/>
          <w:szCs w:val="28"/>
          <w:lang w:val="uk-UA"/>
        </w:rPr>
        <w:t xml:space="preserve"> району </w:t>
      </w:r>
      <w:r w:rsidR="00E86C6E" w:rsidRPr="001F0121">
        <w:rPr>
          <w:color w:val="000000" w:themeColor="text1"/>
          <w:sz w:val="28"/>
          <w:szCs w:val="28"/>
          <w:lang w:val="uk-UA"/>
        </w:rPr>
        <w:t xml:space="preserve">та </w:t>
      </w:r>
      <w:r w:rsidR="00E86C6E" w:rsidRPr="001F0121">
        <w:rPr>
          <w:color w:val="000000" w:themeColor="text1"/>
          <w:sz w:val="28"/>
          <w:lang w:val="uk-UA"/>
        </w:rPr>
        <w:t>обласному</w:t>
      </w:r>
      <w:r w:rsidR="00E86C6E" w:rsidRPr="001F0121">
        <w:rPr>
          <w:color w:val="000000" w:themeColor="text1"/>
          <w:sz w:val="28"/>
          <w:szCs w:val="28"/>
          <w:lang w:val="uk-UA"/>
        </w:rPr>
        <w:t xml:space="preserve"> </w:t>
      </w:r>
      <w:r w:rsidR="00CF3171" w:rsidRPr="001F0121">
        <w:rPr>
          <w:color w:val="000000" w:themeColor="text1"/>
          <w:sz w:val="28"/>
          <w:szCs w:val="28"/>
          <w:lang w:val="uk-UA"/>
        </w:rPr>
        <w:t xml:space="preserve">бюджету Чернігівської області </w:t>
      </w:r>
      <w:r w:rsidR="00782718" w:rsidRPr="001F0121">
        <w:rPr>
          <w:color w:val="000000" w:themeColor="text1"/>
          <w:sz w:val="28"/>
          <w:szCs w:val="28"/>
          <w:lang w:val="uk-UA"/>
        </w:rPr>
        <w:t>на реалізацію заходів</w:t>
      </w:r>
      <w:r w:rsidR="00B3122E" w:rsidRPr="001F0121">
        <w:rPr>
          <w:color w:val="000000" w:themeColor="text1"/>
          <w:sz w:val="28"/>
          <w:szCs w:val="28"/>
          <w:lang w:val="uk-UA"/>
        </w:rPr>
        <w:t xml:space="preserve"> Програм</w:t>
      </w:r>
      <w:r w:rsidR="007B2EF1" w:rsidRPr="001F0121">
        <w:rPr>
          <w:color w:val="000000" w:themeColor="text1"/>
          <w:sz w:val="28"/>
          <w:szCs w:val="28"/>
          <w:lang w:val="uk-UA"/>
        </w:rPr>
        <w:t xml:space="preserve"> </w:t>
      </w:r>
      <w:r w:rsidR="00E86C6E" w:rsidRPr="001F0121">
        <w:rPr>
          <w:color w:val="000000" w:themeColor="text1"/>
          <w:sz w:val="28"/>
          <w:szCs w:val="28"/>
          <w:lang w:val="uk-UA"/>
        </w:rPr>
        <w:t xml:space="preserve">складають </w:t>
      </w:r>
      <w:r w:rsidR="00054DAD" w:rsidRPr="001F0121">
        <w:rPr>
          <w:color w:val="000000" w:themeColor="text1"/>
          <w:sz w:val="28"/>
          <w:szCs w:val="28"/>
          <w:lang w:val="uk-UA"/>
        </w:rPr>
        <w:t xml:space="preserve">        43</w:t>
      </w:r>
      <w:r w:rsidR="00415EC3" w:rsidRPr="001F0121">
        <w:rPr>
          <w:color w:val="000000" w:themeColor="text1"/>
          <w:sz w:val="28"/>
          <w:szCs w:val="28"/>
          <w:lang w:val="uk-UA"/>
        </w:rPr>
        <w:t>3</w:t>
      </w:r>
      <w:r w:rsidR="00B3122E" w:rsidRPr="001F0121">
        <w:rPr>
          <w:color w:val="000000" w:themeColor="text1"/>
          <w:sz w:val="28"/>
          <w:szCs w:val="28"/>
          <w:lang w:val="uk-UA"/>
        </w:rPr>
        <w:t>,</w:t>
      </w:r>
      <w:r w:rsidR="00054DAD" w:rsidRPr="001F0121">
        <w:rPr>
          <w:color w:val="000000" w:themeColor="text1"/>
          <w:sz w:val="28"/>
          <w:szCs w:val="28"/>
          <w:lang w:val="uk-UA"/>
        </w:rPr>
        <w:t>2</w:t>
      </w:r>
      <w:r w:rsidR="00B3122E" w:rsidRPr="001F0121">
        <w:rPr>
          <w:color w:val="000000" w:themeColor="text1"/>
          <w:sz w:val="28"/>
          <w:szCs w:val="28"/>
          <w:lang w:val="uk-UA"/>
        </w:rPr>
        <w:t xml:space="preserve"> тис. грн, </w:t>
      </w:r>
      <w:r w:rsidR="00DC05F3" w:rsidRPr="001F0121">
        <w:rPr>
          <w:color w:val="000000" w:themeColor="text1"/>
          <w:sz w:val="28"/>
          <w:szCs w:val="28"/>
          <w:lang w:val="uk-UA"/>
        </w:rPr>
        <w:t>зокрема</w:t>
      </w:r>
      <w:r w:rsidR="00303F55" w:rsidRPr="001F0121">
        <w:rPr>
          <w:color w:val="000000" w:themeColor="text1"/>
          <w:sz w:val="28"/>
          <w:szCs w:val="28"/>
          <w:lang w:val="uk-UA"/>
        </w:rPr>
        <w:t>:</w:t>
      </w:r>
    </w:p>
    <w:p w14:paraId="7820FFC1" w14:textId="2E5975C8" w:rsidR="00782718" w:rsidRPr="001F0121" w:rsidRDefault="00303F55" w:rsidP="00151148">
      <w:pPr>
        <w:tabs>
          <w:tab w:val="left" w:pos="567"/>
        </w:tabs>
        <w:jc w:val="both"/>
        <w:rPr>
          <w:color w:val="000000" w:themeColor="text1"/>
          <w:sz w:val="28"/>
          <w:lang w:val="uk-UA"/>
        </w:rPr>
      </w:pPr>
      <w:r w:rsidRPr="001F0121">
        <w:rPr>
          <w:color w:val="00B050"/>
          <w:sz w:val="28"/>
          <w:szCs w:val="28"/>
          <w:lang w:val="uk-UA"/>
        </w:rPr>
        <w:tab/>
      </w:r>
      <w:r w:rsidR="00846583" w:rsidRPr="001F0121">
        <w:rPr>
          <w:color w:val="000000" w:themeColor="text1"/>
          <w:sz w:val="28"/>
          <w:szCs w:val="28"/>
          <w:lang w:val="uk-UA"/>
        </w:rPr>
        <w:t xml:space="preserve">Програми забезпечення автобусного сполучення між містом Новгород-Сіверським та населеними пунктами Новгород-Сіверського району на 2025 рік </w:t>
      </w:r>
      <w:r w:rsidR="007530FB" w:rsidRPr="001F0121">
        <w:rPr>
          <w:color w:val="000000" w:themeColor="text1"/>
          <w:sz w:val="28"/>
          <w:szCs w:val="28"/>
          <w:lang w:val="uk-UA"/>
        </w:rPr>
        <w:t>–</w:t>
      </w:r>
      <w:r w:rsidR="007530FB" w:rsidRPr="001F0121">
        <w:rPr>
          <w:color w:val="000000" w:themeColor="text1"/>
          <w:sz w:val="28"/>
          <w:lang w:val="uk-UA"/>
        </w:rPr>
        <w:t xml:space="preserve"> </w:t>
      </w:r>
      <w:r w:rsidR="00906D43" w:rsidRPr="001F0121">
        <w:rPr>
          <w:color w:val="000000" w:themeColor="text1"/>
          <w:sz w:val="28"/>
          <w:lang w:val="uk-UA"/>
        </w:rPr>
        <w:t>1</w:t>
      </w:r>
      <w:r w:rsidR="00510D4E" w:rsidRPr="001F0121">
        <w:rPr>
          <w:color w:val="000000" w:themeColor="text1"/>
          <w:sz w:val="28"/>
          <w:lang w:val="uk-UA"/>
        </w:rPr>
        <w:t>63</w:t>
      </w:r>
      <w:r w:rsidR="007530FB" w:rsidRPr="001F0121">
        <w:rPr>
          <w:color w:val="000000" w:themeColor="text1"/>
          <w:sz w:val="28"/>
          <w:lang w:val="uk-UA"/>
        </w:rPr>
        <w:t>,</w:t>
      </w:r>
      <w:r w:rsidR="00510D4E" w:rsidRPr="001F0121">
        <w:rPr>
          <w:color w:val="000000" w:themeColor="text1"/>
          <w:sz w:val="28"/>
          <w:lang w:val="uk-UA"/>
        </w:rPr>
        <w:t>2</w:t>
      </w:r>
      <w:r w:rsidR="007530FB" w:rsidRPr="001F0121">
        <w:rPr>
          <w:color w:val="000000" w:themeColor="text1"/>
          <w:sz w:val="28"/>
          <w:lang w:val="uk-UA"/>
        </w:rPr>
        <w:t xml:space="preserve"> тис. грн</w:t>
      </w:r>
      <w:r w:rsidR="00EB2D6D" w:rsidRPr="001F0121">
        <w:rPr>
          <w:color w:val="000000" w:themeColor="text1"/>
          <w:sz w:val="28"/>
          <w:lang w:val="uk-UA"/>
        </w:rPr>
        <w:t xml:space="preserve"> (інша субвенція районному бюджету Новгород-Сіверського району на відшкодування збитків, пов'язаних із виконанням рейсів на автобусних маршрутах загального користування);</w:t>
      </w:r>
    </w:p>
    <w:p w14:paraId="25007B76" w14:textId="009BCE3D" w:rsidR="00906D43" w:rsidRPr="001F0121" w:rsidRDefault="00906D43" w:rsidP="00151148">
      <w:pPr>
        <w:tabs>
          <w:tab w:val="left" w:pos="567"/>
        </w:tabs>
        <w:jc w:val="both"/>
        <w:rPr>
          <w:color w:val="000000" w:themeColor="text1"/>
          <w:sz w:val="28"/>
          <w:lang w:val="uk-UA"/>
        </w:rPr>
      </w:pPr>
      <w:r w:rsidRPr="001F0121">
        <w:rPr>
          <w:color w:val="00B050"/>
          <w:sz w:val="28"/>
          <w:szCs w:val="28"/>
          <w:lang w:val="uk-UA"/>
        </w:rPr>
        <w:tab/>
      </w:r>
      <w:r w:rsidRPr="001F0121">
        <w:rPr>
          <w:color w:val="000000" w:themeColor="text1"/>
          <w:sz w:val="28"/>
          <w:lang w:val="uk-UA"/>
        </w:rPr>
        <w:t xml:space="preserve">Програми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 </w:t>
      </w:r>
      <w:r w:rsidRPr="001F0121">
        <w:rPr>
          <w:color w:val="000000" w:themeColor="text1"/>
          <w:sz w:val="28"/>
          <w:szCs w:val="28"/>
          <w:lang w:val="uk-UA"/>
        </w:rPr>
        <w:t>–</w:t>
      </w:r>
      <w:r w:rsidRPr="001F0121">
        <w:rPr>
          <w:color w:val="000000" w:themeColor="text1"/>
          <w:sz w:val="28"/>
          <w:lang w:val="uk-UA"/>
        </w:rPr>
        <w:t xml:space="preserve"> </w:t>
      </w:r>
      <w:r w:rsidR="0012211B" w:rsidRPr="001F0121">
        <w:rPr>
          <w:color w:val="000000" w:themeColor="text1"/>
          <w:sz w:val="28"/>
          <w:lang w:val="uk-UA"/>
        </w:rPr>
        <w:t>1</w:t>
      </w:r>
      <w:r w:rsidRPr="001F0121">
        <w:rPr>
          <w:color w:val="000000" w:themeColor="text1"/>
          <w:sz w:val="28"/>
          <w:lang w:val="uk-UA"/>
        </w:rPr>
        <w:t>00,0 тис. грн</w:t>
      </w:r>
      <w:r w:rsidR="003A086A" w:rsidRPr="001F0121">
        <w:rPr>
          <w:color w:val="000000" w:themeColor="text1"/>
          <w:sz w:val="28"/>
          <w:lang w:val="uk-UA"/>
        </w:rPr>
        <w:t xml:space="preserve"> (</w:t>
      </w:r>
      <w:r w:rsidR="00790741" w:rsidRPr="001F0121">
        <w:rPr>
          <w:color w:val="000000" w:themeColor="text1"/>
          <w:sz w:val="28"/>
          <w:szCs w:val="28"/>
          <w:lang w:val="uk-UA"/>
        </w:rPr>
        <w:t>інша субвенція районному бюджету Новгород-Сіверського району на виконання заходів національного спротиву</w:t>
      </w:r>
      <w:r w:rsidR="003A086A" w:rsidRPr="001F0121">
        <w:rPr>
          <w:color w:val="000000" w:themeColor="text1"/>
          <w:sz w:val="28"/>
          <w:lang w:val="uk-UA"/>
        </w:rPr>
        <w:t>)</w:t>
      </w:r>
      <w:r w:rsidR="004C5C2C" w:rsidRPr="001F0121">
        <w:rPr>
          <w:color w:val="000000" w:themeColor="text1"/>
          <w:sz w:val="28"/>
          <w:lang w:val="uk-UA"/>
        </w:rPr>
        <w:t>;</w:t>
      </w:r>
    </w:p>
    <w:p w14:paraId="1E8D2A85" w14:textId="222BC07B" w:rsidR="004C5C2C" w:rsidRPr="001F0121" w:rsidRDefault="004C5C2C" w:rsidP="00151148">
      <w:pPr>
        <w:tabs>
          <w:tab w:val="left" w:pos="567"/>
        </w:tabs>
        <w:jc w:val="both"/>
        <w:rPr>
          <w:color w:val="000000" w:themeColor="text1"/>
          <w:sz w:val="28"/>
          <w:lang w:val="uk-UA"/>
        </w:rPr>
      </w:pPr>
      <w:r w:rsidRPr="001F0121">
        <w:rPr>
          <w:color w:val="00B050"/>
          <w:sz w:val="28"/>
          <w:lang w:val="uk-UA"/>
        </w:rPr>
        <w:tab/>
      </w:r>
      <w:r w:rsidRPr="001F0121">
        <w:rPr>
          <w:color w:val="000000" w:themeColor="text1"/>
          <w:sz w:val="28"/>
          <w:lang w:val="uk-UA"/>
        </w:rPr>
        <w:t>Програми фінансової підтримки базової підготовки мешканців Новгород-Сіверської міської територіальної громади до національного спротиву на 2025-2026 роки – 100 тис. грн (</w:t>
      </w:r>
      <w:r w:rsidR="00475BE5" w:rsidRPr="001F0121">
        <w:rPr>
          <w:color w:val="000000" w:themeColor="text1"/>
          <w:sz w:val="28"/>
          <w:lang w:val="uk-UA"/>
        </w:rPr>
        <w:t xml:space="preserve">інша субвенція обласному бюджету на </w:t>
      </w:r>
      <w:r w:rsidR="008E0F9B" w:rsidRPr="001F0121">
        <w:rPr>
          <w:color w:val="000000" w:themeColor="text1"/>
          <w:sz w:val="28"/>
          <w:lang w:val="uk-UA"/>
        </w:rPr>
        <w:t>розвиток матеріально-технічної бази для здійснення базової загальновійськової підготовки громадян Новгород-Сіверської МТГ до національного спротиву</w:t>
      </w:r>
      <w:r w:rsidR="005867A3" w:rsidRPr="001F0121">
        <w:rPr>
          <w:color w:val="000000" w:themeColor="text1"/>
          <w:sz w:val="28"/>
          <w:lang w:val="uk-UA"/>
        </w:rPr>
        <w:t>)</w:t>
      </w:r>
      <w:r w:rsidR="00510D4E" w:rsidRPr="001F0121">
        <w:rPr>
          <w:color w:val="000000" w:themeColor="text1"/>
          <w:sz w:val="28"/>
          <w:lang w:val="uk-UA"/>
        </w:rPr>
        <w:t>;</w:t>
      </w:r>
    </w:p>
    <w:p w14:paraId="0272F528" w14:textId="171DCADC" w:rsidR="00510D4E" w:rsidRPr="001F0121" w:rsidRDefault="0028002B" w:rsidP="007F6141">
      <w:pPr>
        <w:tabs>
          <w:tab w:val="left" w:pos="567"/>
        </w:tabs>
        <w:jc w:val="both"/>
        <w:rPr>
          <w:color w:val="000000" w:themeColor="text1"/>
          <w:sz w:val="28"/>
          <w:lang w:val="uk-UA"/>
        </w:rPr>
      </w:pPr>
      <w:r w:rsidRPr="001F0121">
        <w:rPr>
          <w:color w:val="00B050"/>
          <w:sz w:val="28"/>
          <w:lang w:val="uk-UA"/>
        </w:rPr>
        <w:tab/>
      </w:r>
      <w:r w:rsidR="00510D4E" w:rsidRPr="001F0121">
        <w:rPr>
          <w:color w:val="000000" w:themeColor="text1"/>
          <w:sz w:val="28"/>
          <w:lang w:val="uk-UA"/>
        </w:rPr>
        <w:t>Програм</w:t>
      </w:r>
      <w:r w:rsidRPr="001F0121">
        <w:rPr>
          <w:color w:val="000000" w:themeColor="text1"/>
          <w:sz w:val="28"/>
          <w:lang w:val="uk-UA"/>
        </w:rPr>
        <w:t>и</w:t>
      </w:r>
      <w:r w:rsidR="00510D4E" w:rsidRPr="001F0121">
        <w:rPr>
          <w:color w:val="000000" w:themeColor="text1"/>
          <w:sz w:val="28"/>
          <w:lang w:val="uk-UA"/>
        </w:rPr>
        <w:t xml:space="preserve"> фінансової підтримки Новгород-Сіверської районної ради Чернігівської області на 2025 рік</w:t>
      </w:r>
      <w:r w:rsidRPr="001F0121">
        <w:rPr>
          <w:color w:val="000000" w:themeColor="text1"/>
          <w:sz w:val="28"/>
          <w:lang w:val="uk-UA"/>
        </w:rPr>
        <w:t xml:space="preserve"> – 70 тис. грн</w:t>
      </w:r>
      <w:r w:rsidR="00BA5DCC" w:rsidRPr="001F0121">
        <w:rPr>
          <w:color w:val="000000" w:themeColor="text1"/>
          <w:sz w:val="28"/>
          <w:lang w:val="uk-UA"/>
        </w:rPr>
        <w:t xml:space="preserve"> (інша субвенція районному бюджету Новгород-Сіверського району).</w:t>
      </w:r>
    </w:p>
    <w:p w14:paraId="28A50330" w14:textId="2F5A8C47" w:rsidR="00E32C0B" w:rsidRPr="001F0121" w:rsidRDefault="007530FB" w:rsidP="007F6141">
      <w:pPr>
        <w:tabs>
          <w:tab w:val="left" w:pos="567"/>
        </w:tabs>
        <w:jc w:val="both"/>
        <w:rPr>
          <w:noProof/>
          <w:color w:val="000000" w:themeColor="text1"/>
          <w:sz w:val="28"/>
          <w:szCs w:val="28"/>
          <w:lang w:val="uk-UA"/>
        </w:rPr>
      </w:pPr>
      <w:r w:rsidRPr="001F0121">
        <w:rPr>
          <w:color w:val="00B050"/>
          <w:sz w:val="28"/>
          <w:lang w:val="uk-UA"/>
        </w:rPr>
        <w:tab/>
      </w:r>
      <w:r w:rsidR="005C7204" w:rsidRPr="001F0121">
        <w:rPr>
          <w:noProof/>
          <w:color w:val="000000" w:themeColor="text1"/>
          <w:sz w:val="28"/>
          <w:szCs w:val="28"/>
          <w:lang w:val="uk-UA"/>
        </w:rPr>
        <w:t>С</w:t>
      </w:r>
      <w:r w:rsidR="00F046F4" w:rsidRPr="001F0121">
        <w:rPr>
          <w:noProof/>
          <w:color w:val="000000" w:themeColor="text1"/>
          <w:sz w:val="28"/>
          <w:szCs w:val="28"/>
          <w:lang w:val="uk-UA"/>
        </w:rPr>
        <w:t>убвенці</w:t>
      </w:r>
      <w:r w:rsidR="008B4DDA" w:rsidRPr="001F0121">
        <w:rPr>
          <w:noProof/>
          <w:color w:val="000000" w:themeColor="text1"/>
          <w:sz w:val="28"/>
          <w:szCs w:val="28"/>
          <w:lang w:val="uk-UA"/>
        </w:rPr>
        <w:t>я</w:t>
      </w:r>
      <w:r w:rsidR="00F046F4" w:rsidRPr="001F0121">
        <w:rPr>
          <w:noProof/>
          <w:color w:val="000000" w:themeColor="text1"/>
          <w:sz w:val="28"/>
          <w:szCs w:val="28"/>
          <w:lang w:val="uk-UA"/>
        </w:rPr>
        <w:t xml:space="preserve">  з місцевого бюджету державному </w:t>
      </w:r>
      <w:r w:rsidR="009F1762" w:rsidRPr="001F0121">
        <w:rPr>
          <w:noProof/>
          <w:color w:val="000000" w:themeColor="text1"/>
          <w:sz w:val="28"/>
          <w:szCs w:val="28"/>
          <w:lang w:val="uk-UA"/>
        </w:rPr>
        <w:t xml:space="preserve">бюджету </w:t>
      </w:r>
      <w:r w:rsidR="00F046F4" w:rsidRPr="001F0121">
        <w:rPr>
          <w:noProof/>
          <w:color w:val="000000" w:themeColor="text1"/>
          <w:sz w:val="28"/>
          <w:szCs w:val="28"/>
          <w:lang w:val="uk-UA"/>
        </w:rPr>
        <w:t xml:space="preserve">на виконання програм соціально-економічного розвитку регіонів </w:t>
      </w:r>
      <w:r w:rsidR="00E87EDF" w:rsidRPr="001F0121">
        <w:rPr>
          <w:noProof/>
          <w:color w:val="000000" w:themeColor="text1"/>
          <w:sz w:val="28"/>
          <w:szCs w:val="28"/>
          <w:lang w:val="uk-UA"/>
        </w:rPr>
        <w:t>т</w:t>
      </w:r>
      <w:r w:rsidR="00F31C50" w:rsidRPr="001F0121">
        <w:rPr>
          <w:noProof/>
          <w:color w:val="000000" w:themeColor="text1"/>
          <w:sz w:val="28"/>
          <w:szCs w:val="28"/>
          <w:lang w:val="uk-UA"/>
        </w:rPr>
        <w:t xml:space="preserve">а </w:t>
      </w:r>
      <w:r w:rsidR="0032229C" w:rsidRPr="001F0121">
        <w:rPr>
          <w:noProof/>
          <w:color w:val="000000" w:themeColor="text1"/>
          <w:sz w:val="28"/>
          <w:szCs w:val="28"/>
          <w:lang w:val="uk-UA"/>
        </w:rPr>
        <w:t>заходів</w:t>
      </w:r>
      <w:r w:rsidR="00376C59" w:rsidRPr="001F0121">
        <w:rPr>
          <w:noProof/>
          <w:color w:val="000000" w:themeColor="text1"/>
          <w:sz w:val="28"/>
          <w:szCs w:val="28"/>
          <w:lang w:val="uk-UA"/>
        </w:rPr>
        <w:t xml:space="preserve"> (</w:t>
      </w:r>
      <w:r w:rsidR="001371C6" w:rsidRPr="001F0121">
        <w:rPr>
          <w:noProof/>
          <w:color w:val="000000" w:themeColor="text1"/>
          <w:sz w:val="28"/>
          <w:szCs w:val="28"/>
          <w:lang w:val="uk-UA"/>
        </w:rPr>
        <w:t>4262,2</w:t>
      </w:r>
      <w:r w:rsidR="00376C59" w:rsidRPr="001F0121">
        <w:rPr>
          <w:noProof/>
          <w:color w:val="000000" w:themeColor="text1"/>
          <w:sz w:val="28"/>
          <w:szCs w:val="28"/>
          <w:lang w:val="uk-UA"/>
        </w:rPr>
        <w:t xml:space="preserve"> тис. грн)</w:t>
      </w:r>
      <w:r w:rsidR="00B3122E" w:rsidRPr="001F0121">
        <w:rPr>
          <w:noProof/>
          <w:color w:val="000000" w:themeColor="text1"/>
          <w:sz w:val="28"/>
          <w:szCs w:val="28"/>
          <w:lang w:val="uk-UA"/>
        </w:rPr>
        <w:t xml:space="preserve"> спрямована на реалізацію заходів</w:t>
      </w:r>
      <w:r w:rsidR="00E32C0B" w:rsidRPr="001F0121">
        <w:rPr>
          <w:noProof/>
          <w:color w:val="000000" w:themeColor="text1"/>
          <w:sz w:val="28"/>
          <w:szCs w:val="28"/>
          <w:lang w:val="uk-UA"/>
        </w:rPr>
        <w:t>:</w:t>
      </w:r>
    </w:p>
    <w:p w14:paraId="5D781E3B" w14:textId="38CD9BD1" w:rsidR="005B66DB" w:rsidRPr="001F0121" w:rsidRDefault="00E32C0B" w:rsidP="007F6141">
      <w:pPr>
        <w:tabs>
          <w:tab w:val="left" w:pos="567"/>
        </w:tabs>
        <w:jc w:val="both"/>
        <w:rPr>
          <w:color w:val="000000" w:themeColor="text1"/>
          <w:sz w:val="28"/>
          <w:lang w:val="uk-UA"/>
        </w:rPr>
      </w:pPr>
      <w:r w:rsidRPr="001F0121">
        <w:rPr>
          <w:noProof/>
          <w:color w:val="00B050"/>
          <w:sz w:val="28"/>
          <w:szCs w:val="28"/>
          <w:lang w:val="uk-UA"/>
        </w:rPr>
        <w:tab/>
      </w:r>
      <w:r w:rsidR="007F6141" w:rsidRPr="001F0121">
        <w:rPr>
          <w:noProof/>
          <w:color w:val="000000" w:themeColor="text1"/>
          <w:sz w:val="28"/>
          <w:szCs w:val="28"/>
          <w:lang w:val="uk-UA"/>
        </w:rPr>
        <w:t>Програм</w:t>
      </w:r>
      <w:r w:rsidR="00E87EDF" w:rsidRPr="001F0121">
        <w:rPr>
          <w:noProof/>
          <w:color w:val="000000" w:themeColor="text1"/>
          <w:sz w:val="28"/>
          <w:szCs w:val="28"/>
          <w:lang w:val="uk-UA"/>
        </w:rPr>
        <w:t>и</w:t>
      </w:r>
      <w:r w:rsidR="007F6141" w:rsidRPr="001F0121">
        <w:rPr>
          <w:noProof/>
          <w:color w:val="000000" w:themeColor="text1"/>
          <w:sz w:val="28"/>
          <w:szCs w:val="28"/>
          <w:lang w:val="uk-UA"/>
        </w:rPr>
        <w:t xml:space="preserve">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w:t>
      </w:r>
      <w:r w:rsidR="00DF5D7D" w:rsidRPr="001F0121">
        <w:rPr>
          <w:noProof/>
          <w:color w:val="000000" w:themeColor="text1"/>
          <w:sz w:val="28"/>
          <w:szCs w:val="28"/>
          <w:lang w:val="uk-UA"/>
        </w:rPr>
        <w:t xml:space="preserve"> </w:t>
      </w:r>
      <w:r w:rsidR="009052F9" w:rsidRPr="001F0121">
        <w:rPr>
          <w:noProof/>
          <w:color w:val="000000" w:themeColor="text1"/>
          <w:sz w:val="28"/>
          <w:szCs w:val="28"/>
          <w:lang w:val="uk-UA"/>
        </w:rPr>
        <w:t>–</w:t>
      </w:r>
      <w:r w:rsidR="00DF5D7D" w:rsidRPr="001F0121">
        <w:rPr>
          <w:noProof/>
          <w:color w:val="000000" w:themeColor="text1"/>
          <w:sz w:val="28"/>
          <w:szCs w:val="28"/>
          <w:lang w:val="uk-UA"/>
        </w:rPr>
        <w:t xml:space="preserve"> </w:t>
      </w:r>
      <w:r w:rsidR="001371C6" w:rsidRPr="001F0121">
        <w:rPr>
          <w:noProof/>
          <w:color w:val="000000" w:themeColor="text1"/>
          <w:sz w:val="28"/>
          <w:szCs w:val="28"/>
          <w:lang w:val="uk-UA"/>
        </w:rPr>
        <w:t>2599,7</w:t>
      </w:r>
      <w:r w:rsidR="009052F9" w:rsidRPr="001F0121">
        <w:rPr>
          <w:noProof/>
          <w:color w:val="000000" w:themeColor="text1"/>
          <w:sz w:val="28"/>
          <w:szCs w:val="28"/>
          <w:lang w:val="uk-UA"/>
        </w:rPr>
        <w:t xml:space="preserve"> тис. грн</w:t>
      </w:r>
      <w:r w:rsidR="00C051A0" w:rsidRPr="001F0121">
        <w:rPr>
          <w:color w:val="000000" w:themeColor="text1"/>
          <w:sz w:val="28"/>
          <w:lang w:val="uk-UA"/>
        </w:rPr>
        <w:t>;</w:t>
      </w:r>
    </w:p>
    <w:p w14:paraId="642C9672" w14:textId="2266BB9E" w:rsidR="005953B2" w:rsidRPr="001F0121" w:rsidRDefault="005953B2" w:rsidP="007F6141">
      <w:pPr>
        <w:tabs>
          <w:tab w:val="left" w:pos="567"/>
        </w:tabs>
        <w:jc w:val="both"/>
        <w:rPr>
          <w:color w:val="000000" w:themeColor="text1"/>
          <w:sz w:val="28"/>
          <w:szCs w:val="28"/>
          <w:lang w:val="uk-UA"/>
        </w:rPr>
      </w:pPr>
      <w:r w:rsidRPr="001F0121">
        <w:rPr>
          <w:color w:val="00B050"/>
          <w:sz w:val="28"/>
          <w:szCs w:val="28"/>
          <w:lang w:val="uk-UA"/>
        </w:rPr>
        <w:tab/>
      </w:r>
      <w:r w:rsidRPr="001F0121">
        <w:rPr>
          <w:color w:val="000000" w:themeColor="text1"/>
          <w:sz w:val="28"/>
          <w:szCs w:val="28"/>
          <w:lang w:val="uk-UA"/>
        </w:rPr>
        <w:t>Програм</w:t>
      </w:r>
      <w:r w:rsidR="00FA295F" w:rsidRPr="001F0121">
        <w:rPr>
          <w:color w:val="000000" w:themeColor="text1"/>
          <w:sz w:val="28"/>
          <w:szCs w:val="28"/>
          <w:lang w:val="uk-UA"/>
        </w:rPr>
        <w:t>и</w:t>
      </w:r>
      <w:r w:rsidRPr="001F0121">
        <w:rPr>
          <w:color w:val="000000" w:themeColor="text1"/>
          <w:sz w:val="28"/>
          <w:szCs w:val="28"/>
          <w:lang w:val="uk-UA"/>
        </w:rPr>
        <w:t xml:space="preserve"> підвищення оперативних спроможностей 7 Державної пожежно-рятувальної частини (м. Новгород-Сіверський) </w:t>
      </w:r>
      <w:r w:rsidR="00A00E6D" w:rsidRPr="001F0121">
        <w:rPr>
          <w:color w:val="000000" w:themeColor="text1"/>
          <w:sz w:val="28"/>
          <w:szCs w:val="28"/>
          <w:lang w:val="uk-UA"/>
        </w:rPr>
        <w:t>2</w:t>
      </w:r>
      <w:r w:rsidRPr="001F0121">
        <w:rPr>
          <w:color w:val="000000" w:themeColor="text1"/>
          <w:sz w:val="28"/>
          <w:szCs w:val="28"/>
          <w:lang w:val="uk-UA"/>
        </w:rPr>
        <w:t xml:space="preserve"> ДПРЗ ГУ ДСНС України у Чернігівській області для реагування на надзвичайні ситуації та події на території населених пунктів Новгород-Сіверської міської територіальної громади на 2025-2027 роки</w:t>
      </w:r>
      <w:r w:rsidR="008B57DB" w:rsidRPr="001F0121">
        <w:rPr>
          <w:color w:val="000000" w:themeColor="text1"/>
          <w:sz w:val="28"/>
          <w:szCs w:val="28"/>
          <w:lang w:val="uk-UA"/>
        </w:rPr>
        <w:t xml:space="preserve"> </w:t>
      </w:r>
      <w:r w:rsidR="0082708E" w:rsidRPr="001F0121">
        <w:rPr>
          <w:noProof/>
          <w:color w:val="000000" w:themeColor="text1"/>
          <w:sz w:val="28"/>
          <w:szCs w:val="28"/>
          <w:lang w:val="uk-UA"/>
        </w:rPr>
        <w:t>–</w:t>
      </w:r>
      <w:r w:rsidR="001371C6" w:rsidRPr="001F0121">
        <w:rPr>
          <w:color w:val="000000" w:themeColor="text1"/>
          <w:sz w:val="28"/>
          <w:szCs w:val="28"/>
          <w:lang w:val="uk-UA"/>
        </w:rPr>
        <w:t>3</w:t>
      </w:r>
      <w:r w:rsidR="008B57DB" w:rsidRPr="001F0121">
        <w:rPr>
          <w:color w:val="000000" w:themeColor="text1"/>
          <w:sz w:val="28"/>
          <w:szCs w:val="28"/>
          <w:lang w:val="uk-UA"/>
        </w:rPr>
        <w:t>00,0 тис. грн</w:t>
      </w:r>
      <w:r w:rsidR="00C051A0" w:rsidRPr="001F0121">
        <w:rPr>
          <w:color w:val="000000" w:themeColor="text1"/>
          <w:sz w:val="28"/>
          <w:szCs w:val="28"/>
          <w:lang w:val="uk-UA"/>
        </w:rPr>
        <w:t>;</w:t>
      </w:r>
    </w:p>
    <w:p w14:paraId="1D948B87" w14:textId="563BDEB1" w:rsidR="000E0701" w:rsidRPr="001F0121" w:rsidRDefault="00C819DA" w:rsidP="002264D4">
      <w:pPr>
        <w:tabs>
          <w:tab w:val="left" w:pos="567"/>
        </w:tabs>
        <w:ind w:firstLine="567"/>
        <w:jc w:val="both"/>
        <w:rPr>
          <w:color w:val="000000" w:themeColor="text1"/>
          <w:sz w:val="28"/>
          <w:szCs w:val="28"/>
          <w:lang w:val="uk-UA"/>
        </w:rPr>
      </w:pPr>
      <w:r w:rsidRPr="001F0121">
        <w:rPr>
          <w:color w:val="000000" w:themeColor="text1"/>
          <w:sz w:val="28"/>
          <w:szCs w:val="28"/>
          <w:lang w:val="uk-UA"/>
        </w:rPr>
        <w:t>Програми профілактики правопорушень на території населених пунктів Новгород-Сіверської міської територіальної громади на 2024 рік</w:t>
      </w:r>
      <w:r w:rsidR="00957522" w:rsidRPr="001F0121">
        <w:rPr>
          <w:color w:val="000000" w:themeColor="text1"/>
          <w:sz w:val="28"/>
          <w:szCs w:val="28"/>
          <w:lang w:val="uk-UA"/>
        </w:rPr>
        <w:t xml:space="preserve"> </w:t>
      </w:r>
      <w:r w:rsidR="0082708E" w:rsidRPr="001F0121">
        <w:rPr>
          <w:noProof/>
          <w:color w:val="000000" w:themeColor="text1"/>
          <w:sz w:val="28"/>
          <w:szCs w:val="28"/>
          <w:lang w:val="uk-UA"/>
        </w:rPr>
        <w:t>–</w:t>
      </w:r>
      <w:r w:rsidR="004A0D93" w:rsidRPr="001F0121">
        <w:rPr>
          <w:color w:val="000000" w:themeColor="text1"/>
          <w:sz w:val="28"/>
          <w:szCs w:val="28"/>
          <w:lang w:val="uk-UA"/>
        </w:rPr>
        <w:t xml:space="preserve"> </w:t>
      </w:r>
      <w:r w:rsidR="00A037C8" w:rsidRPr="001F0121">
        <w:rPr>
          <w:color w:val="000000" w:themeColor="text1"/>
          <w:sz w:val="28"/>
          <w:szCs w:val="28"/>
          <w:lang w:val="uk-UA"/>
        </w:rPr>
        <w:t>319</w:t>
      </w:r>
      <w:r w:rsidR="004A0D93" w:rsidRPr="001F0121">
        <w:rPr>
          <w:color w:val="000000" w:themeColor="text1"/>
          <w:sz w:val="28"/>
          <w:szCs w:val="28"/>
          <w:lang w:val="uk-UA"/>
        </w:rPr>
        <w:t>,</w:t>
      </w:r>
      <w:r w:rsidR="00A037C8" w:rsidRPr="001F0121">
        <w:rPr>
          <w:color w:val="000000" w:themeColor="text1"/>
          <w:sz w:val="28"/>
          <w:szCs w:val="28"/>
          <w:lang w:val="uk-UA"/>
        </w:rPr>
        <w:t>7</w:t>
      </w:r>
      <w:r w:rsidR="004A0D93" w:rsidRPr="001F0121">
        <w:rPr>
          <w:color w:val="000000" w:themeColor="text1"/>
          <w:sz w:val="28"/>
          <w:szCs w:val="28"/>
          <w:lang w:val="uk-UA"/>
        </w:rPr>
        <w:t xml:space="preserve"> тис. грн</w:t>
      </w:r>
      <w:r w:rsidR="00C051A0" w:rsidRPr="001F0121">
        <w:rPr>
          <w:color w:val="000000" w:themeColor="text1"/>
          <w:sz w:val="28"/>
          <w:szCs w:val="28"/>
          <w:lang w:val="uk-UA"/>
        </w:rPr>
        <w:t>;</w:t>
      </w:r>
    </w:p>
    <w:p w14:paraId="66B97409" w14:textId="1C8B8077" w:rsidR="00A40253" w:rsidRPr="001F0121" w:rsidRDefault="0024433F" w:rsidP="001E1164">
      <w:pPr>
        <w:ind w:firstLine="567"/>
        <w:jc w:val="both"/>
        <w:rPr>
          <w:color w:val="000000" w:themeColor="text1"/>
          <w:sz w:val="28"/>
          <w:szCs w:val="28"/>
          <w:lang w:val="uk-UA"/>
        </w:rPr>
      </w:pPr>
      <w:r w:rsidRPr="001F0121">
        <w:rPr>
          <w:color w:val="000000" w:themeColor="text1"/>
          <w:sz w:val="28"/>
          <w:szCs w:val="28"/>
          <w:lang w:val="uk-UA"/>
        </w:rPr>
        <w:lastRenderedPageBreak/>
        <w:t>Програми «Поліцейський офіцер громади» Новгород-Сіверської</w:t>
      </w:r>
      <w:r w:rsidR="00830AA4" w:rsidRPr="001F0121">
        <w:rPr>
          <w:color w:val="000000" w:themeColor="text1"/>
          <w:sz w:val="28"/>
          <w:szCs w:val="28"/>
          <w:lang w:val="uk-UA"/>
        </w:rPr>
        <w:t xml:space="preserve"> міської територіальної громади</w:t>
      </w:r>
      <w:r w:rsidR="00C37D91" w:rsidRPr="001F0121">
        <w:rPr>
          <w:color w:val="000000" w:themeColor="text1"/>
          <w:sz w:val="28"/>
          <w:szCs w:val="28"/>
          <w:lang w:val="uk-UA"/>
        </w:rPr>
        <w:t xml:space="preserve"> на 2022-2025 роки </w:t>
      </w:r>
      <w:r w:rsidR="0082708E" w:rsidRPr="001F0121">
        <w:rPr>
          <w:noProof/>
          <w:color w:val="000000" w:themeColor="text1"/>
          <w:sz w:val="28"/>
          <w:szCs w:val="28"/>
          <w:lang w:val="uk-UA"/>
        </w:rPr>
        <w:t>–</w:t>
      </w:r>
      <w:r w:rsidR="0082764E" w:rsidRPr="001F0121">
        <w:rPr>
          <w:color w:val="000000" w:themeColor="text1"/>
          <w:sz w:val="28"/>
          <w:szCs w:val="28"/>
          <w:lang w:val="uk-UA"/>
        </w:rPr>
        <w:t xml:space="preserve"> </w:t>
      </w:r>
      <w:r w:rsidR="001371C6" w:rsidRPr="001F0121">
        <w:rPr>
          <w:color w:val="000000" w:themeColor="text1"/>
          <w:sz w:val="28"/>
          <w:szCs w:val="28"/>
          <w:lang w:val="uk-UA"/>
        </w:rPr>
        <w:t>275</w:t>
      </w:r>
      <w:r w:rsidR="0082764E" w:rsidRPr="001F0121">
        <w:rPr>
          <w:color w:val="000000" w:themeColor="text1"/>
          <w:sz w:val="28"/>
          <w:szCs w:val="28"/>
          <w:lang w:val="uk-UA"/>
        </w:rPr>
        <w:t>,</w:t>
      </w:r>
      <w:r w:rsidR="00B968B7" w:rsidRPr="001F0121">
        <w:rPr>
          <w:color w:val="000000" w:themeColor="text1"/>
          <w:sz w:val="28"/>
          <w:szCs w:val="28"/>
          <w:lang w:val="uk-UA"/>
        </w:rPr>
        <w:t>8</w:t>
      </w:r>
      <w:r w:rsidR="0082764E" w:rsidRPr="001F0121">
        <w:rPr>
          <w:color w:val="000000" w:themeColor="text1"/>
          <w:sz w:val="28"/>
          <w:szCs w:val="28"/>
          <w:lang w:val="uk-UA"/>
        </w:rPr>
        <w:t xml:space="preserve"> тис. грн</w:t>
      </w:r>
      <w:r w:rsidR="00C051A0" w:rsidRPr="001F0121">
        <w:rPr>
          <w:color w:val="000000" w:themeColor="text1"/>
          <w:sz w:val="28"/>
          <w:szCs w:val="28"/>
          <w:lang w:val="uk-UA"/>
        </w:rPr>
        <w:t>;</w:t>
      </w:r>
    </w:p>
    <w:p w14:paraId="73A56DBC" w14:textId="77777777" w:rsidR="005B48F1" w:rsidRPr="001F0121" w:rsidRDefault="00F050E3" w:rsidP="005B48F1">
      <w:pPr>
        <w:ind w:firstLine="567"/>
        <w:jc w:val="both"/>
        <w:rPr>
          <w:color w:val="000000" w:themeColor="text1"/>
          <w:sz w:val="28"/>
          <w:szCs w:val="28"/>
          <w:lang w:val="uk-UA"/>
        </w:rPr>
      </w:pPr>
      <w:r w:rsidRPr="001F0121">
        <w:rPr>
          <w:color w:val="000000" w:themeColor="text1"/>
          <w:sz w:val="28"/>
          <w:szCs w:val="28"/>
          <w:lang w:val="uk-UA"/>
        </w:rPr>
        <w:t>Програми підвищення ефективності виконання повноважень Новгород-Сіверсько</w:t>
      </w:r>
      <w:r w:rsidR="00085505" w:rsidRPr="001F0121">
        <w:rPr>
          <w:color w:val="000000" w:themeColor="text1"/>
          <w:sz w:val="28"/>
          <w:szCs w:val="28"/>
          <w:lang w:val="uk-UA"/>
        </w:rPr>
        <w:t>ю районною державною (військовою) адміністрацією Чернігівської області щодо реалізації державної регіональної політики на території Новгород-Сіверської міської територ</w:t>
      </w:r>
      <w:r w:rsidR="005B48F1" w:rsidRPr="001F0121">
        <w:rPr>
          <w:color w:val="000000" w:themeColor="text1"/>
          <w:sz w:val="28"/>
          <w:szCs w:val="28"/>
          <w:lang w:val="uk-UA"/>
        </w:rPr>
        <w:t>і</w:t>
      </w:r>
      <w:r w:rsidR="00085505" w:rsidRPr="001F0121">
        <w:rPr>
          <w:color w:val="000000" w:themeColor="text1"/>
          <w:sz w:val="28"/>
          <w:szCs w:val="28"/>
          <w:lang w:val="uk-UA"/>
        </w:rPr>
        <w:t>альної громади</w:t>
      </w:r>
      <w:r w:rsidR="005B48F1" w:rsidRPr="001F0121">
        <w:rPr>
          <w:color w:val="000000" w:themeColor="text1"/>
          <w:sz w:val="28"/>
          <w:szCs w:val="28"/>
          <w:lang w:val="uk-UA"/>
        </w:rPr>
        <w:t xml:space="preserve"> на 2025 рік </w:t>
      </w:r>
      <w:r w:rsidR="0082708E" w:rsidRPr="001F0121">
        <w:rPr>
          <w:noProof/>
          <w:color w:val="000000" w:themeColor="text1"/>
          <w:sz w:val="28"/>
          <w:szCs w:val="28"/>
          <w:lang w:val="uk-UA"/>
        </w:rPr>
        <w:t>–</w:t>
      </w:r>
      <w:r w:rsidR="002B1E41" w:rsidRPr="001F0121">
        <w:rPr>
          <w:color w:val="000000" w:themeColor="text1"/>
          <w:sz w:val="28"/>
          <w:szCs w:val="28"/>
          <w:lang w:val="uk-UA"/>
        </w:rPr>
        <w:t xml:space="preserve"> 300,0 тис. грн</w:t>
      </w:r>
      <w:r w:rsidR="00594A8C" w:rsidRPr="001F0121">
        <w:rPr>
          <w:color w:val="000000" w:themeColor="text1"/>
          <w:sz w:val="28"/>
          <w:szCs w:val="28"/>
          <w:lang w:val="uk-UA"/>
        </w:rPr>
        <w:t>;</w:t>
      </w:r>
    </w:p>
    <w:p w14:paraId="2C6FB7CA" w14:textId="77777777" w:rsidR="00594A8C" w:rsidRPr="001F0121" w:rsidRDefault="00594A8C" w:rsidP="005B48F1">
      <w:pPr>
        <w:ind w:firstLine="567"/>
        <w:jc w:val="both"/>
        <w:rPr>
          <w:color w:val="000000" w:themeColor="text1"/>
          <w:sz w:val="28"/>
          <w:szCs w:val="28"/>
          <w:lang w:val="uk-UA"/>
        </w:rPr>
      </w:pPr>
      <w:r w:rsidRPr="001F0121">
        <w:rPr>
          <w:color w:val="000000" w:themeColor="text1"/>
          <w:sz w:val="28"/>
          <w:szCs w:val="28"/>
          <w:lang w:val="uk-UA"/>
        </w:rPr>
        <w:t xml:space="preserve">Програми підтримки Новгород-Сіверського районного сектору № 1 філії Державної установи </w:t>
      </w:r>
      <w:r w:rsidR="00445A1A" w:rsidRPr="001F0121">
        <w:rPr>
          <w:color w:val="000000" w:themeColor="text1"/>
          <w:sz w:val="28"/>
          <w:szCs w:val="28"/>
          <w:lang w:val="uk-UA"/>
        </w:rPr>
        <w:t>«</w:t>
      </w:r>
      <w:r w:rsidRPr="001F0121">
        <w:rPr>
          <w:color w:val="000000" w:themeColor="text1"/>
          <w:sz w:val="28"/>
          <w:szCs w:val="28"/>
          <w:lang w:val="uk-UA"/>
        </w:rPr>
        <w:t>Центр пробації</w:t>
      </w:r>
      <w:r w:rsidR="00445A1A" w:rsidRPr="001F0121">
        <w:rPr>
          <w:color w:val="000000" w:themeColor="text1"/>
          <w:sz w:val="28"/>
          <w:szCs w:val="28"/>
          <w:lang w:val="uk-UA"/>
        </w:rPr>
        <w:t>»</w:t>
      </w:r>
      <w:r w:rsidRPr="001F0121">
        <w:rPr>
          <w:color w:val="000000" w:themeColor="text1"/>
          <w:sz w:val="28"/>
          <w:szCs w:val="28"/>
          <w:lang w:val="uk-UA"/>
        </w:rPr>
        <w:t xml:space="preserve"> в Чернігівській області в період воєнного стану на 2025-2026 роки </w:t>
      </w:r>
      <w:r w:rsidR="0082708E" w:rsidRPr="001F0121">
        <w:rPr>
          <w:noProof/>
          <w:color w:val="000000" w:themeColor="text1"/>
          <w:sz w:val="28"/>
          <w:szCs w:val="28"/>
          <w:lang w:val="uk-UA"/>
        </w:rPr>
        <w:t>–</w:t>
      </w:r>
      <w:r w:rsidR="00934AA2" w:rsidRPr="001F0121">
        <w:rPr>
          <w:color w:val="000000" w:themeColor="text1"/>
          <w:sz w:val="28"/>
          <w:szCs w:val="28"/>
          <w:lang w:val="uk-UA"/>
        </w:rPr>
        <w:t xml:space="preserve"> 20,0 тис. грн;</w:t>
      </w:r>
    </w:p>
    <w:p w14:paraId="54EA88D6" w14:textId="77777777" w:rsidR="00626891" w:rsidRPr="001F0121" w:rsidRDefault="0056052F" w:rsidP="001E1164">
      <w:pPr>
        <w:ind w:firstLine="567"/>
        <w:jc w:val="both"/>
        <w:rPr>
          <w:color w:val="000000" w:themeColor="text1"/>
          <w:sz w:val="28"/>
          <w:szCs w:val="28"/>
          <w:lang w:val="uk-UA"/>
        </w:rPr>
      </w:pPr>
      <w:r w:rsidRPr="001F0121">
        <w:rPr>
          <w:color w:val="000000" w:themeColor="text1"/>
          <w:sz w:val="28"/>
          <w:szCs w:val="28"/>
          <w:lang w:val="uk-UA"/>
        </w:rPr>
        <w:t>Програм</w:t>
      </w:r>
      <w:r w:rsidR="00562FE3" w:rsidRPr="001F0121">
        <w:rPr>
          <w:color w:val="000000" w:themeColor="text1"/>
          <w:sz w:val="28"/>
          <w:szCs w:val="28"/>
          <w:lang w:val="uk-UA"/>
        </w:rPr>
        <w:t>и</w:t>
      </w:r>
      <w:r w:rsidRPr="001F0121">
        <w:rPr>
          <w:color w:val="000000" w:themeColor="text1"/>
          <w:sz w:val="28"/>
          <w:szCs w:val="28"/>
          <w:lang w:val="uk-UA"/>
        </w:rPr>
        <w:t xml:space="preserve"> забезпечення безпеки населення Новгород-Сіверської міської територіальної громади Державною установою «Новгород-Сіверська установа покарань (№31)» на 2025 рік </w:t>
      </w:r>
      <w:r w:rsidR="0082708E" w:rsidRPr="001F0121">
        <w:rPr>
          <w:noProof/>
          <w:color w:val="000000" w:themeColor="text1"/>
          <w:sz w:val="28"/>
          <w:szCs w:val="28"/>
          <w:lang w:val="uk-UA"/>
        </w:rPr>
        <w:t>–</w:t>
      </w:r>
      <w:r w:rsidRPr="001F0121">
        <w:rPr>
          <w:color w:val="000000" w:themeColor="text1"/>
          <w:sz w:val="28"/>
          <w:szCs w:val="28"/>
          <w:lang w:val="uk-UA"/>
        </w:rPr>
        <w:t xml:space="preserve"> 150,0 тис. грн</w:t>
      </w:r>
      <w:r w:rsidR="00C94C4A" w:rsidRPr="001F0121">
        <w:rPr>
          <w:color w:val="000000" w:themeColor="text1"/>
          <w:sz w:val="28"/>
          <w:szCs w:val="28"/>
          <w:lang w:val="uk-UA"/>
        </w:rPr>
        <w:t>;</w:t>
      </w:r>
    </w:p>
    <w:p w14:paraId="0408DB65" w14:textId="597930E8" w:rsidR="007E018E" w:rsidRPr="001F0121" w:rsidRDefault="000E13F6" w:rsidP="001E1164">
      <w:pPr>
        <w:ind w:firstLine="567"/>
        <w:jc w:val="both"/>
        <w:rPr>
          <w:color w:val="000000" w:themeColor="text1"/>
          <w:sz w:val="28"/>
          <w:szCs w:val="28"/>
          <w:lang w:val="uk-UA"/>
        </w:rPr>
      </w:pPr>
      <w:r w:rsidRPr="001F0121">
        <w:rPr>
          <w:color w:val="000000" w:themeColor="text1"/>
          <w:sz w:val="28"/>
          <w:szCs w:val="28"/>
          <w:lang w:val="uk-UA"/>
        </w:rPr>
        <w:t>Програм</w:t>
      </w:r>
      <w:r w:rsidR="00562FE3" w:rsidRPr="001F0121">
        <w:rPr>
          <w:color w:val="000000" w:themeColor="text1"/>
          <w:sz w:val="28"/>
          <w:szCs w:val="28"/>
          <w:lang w:val="uk-UA"/>
        </w:rPr>
        <w:t>и</w:t>
      </w:r>
      <w:r w:rsidRPr="001F0121">
        <w:rPr>
          <w:color w:val="000000" w:themeColor="text1"/>
          <w:sz w:val="28"/>
          <w:szCs w:val="28"/>
          <w:lang w:val="uk-UA"/>
        </w:rPr>
        <w:t xml:space="preserve"> сприяння діяльност</w:t>
      </w:r>
      <w:r w:rsidR="00C37EA0" w:rsidRPr="001F0121">
        <w:rPr>
          <w:color w:val="000000" w:themeColor="text1"/>
          <w:sz w:val="28"/>
          <w:szCs w:val="28"/>
          <w:lang w:val="uk-UA"/>
        </w:rPr>
        <w:t>і</w:t>
      </w:r>
      <w:r w:rsidRPr="001F0121">
        <w:rPr>
          <w:color w:val="000000" w:themeColor="text1"/>
          <w:sz w:val="28"/>
          <w:szCs w:val="28"/>
          <w:lang w:val="uk-UA"/>
        </w:rPr>
        <w:t xml:space="preserve"> Відділ</w:t>
      </w:r>
      <w:r w:rsidR="002264D4" w:rsidRPr="001F0121">
        <w:rPr>
          <w:color w:val="000000" w:themeColor="text1"/>
          <w:sz w:val="28"/>
          <w:szCs w:val="28"/>
          <w:lang w:val="uk-UA"/>
        </w:rPr>
        <w:t>у державного нагляду (контролю)</w:t>
      </w:r>
      <w:r w:rsidR="005B1C82" w:rsidRPr="001F0121">
        <w:rPr>
          <w:color w:val="000000" w:themeColor="text1"/>
          <w:sz w:val="28"/>
          <w:szCs w:val="28"/>
          <w:lang w:val="uk-UA"/>
        </w:rPr>
        <w:t xml:space="preserve"> </w:t>
      </w:r>
      <w:r w:rsidRPr="001F0121">
        <w:rPr>
          <w:color w:val="000000" w:themeColor="text1"/>
          <w:sz w:val="28"/>
          <w:szCs w:val="28"/>
          <w:lang w:val="uk-UA"/>
        </w:rPr>
        <w:t>у Чернігівській області Державної служби України з безпеки на транспорті на 2025 рік</w:t>
      </w:r>
      <w:r w:rsidR="001F3548" w:rsidRPr="001F0121">
        <w:rPr>
          <w:color w:val="000000" w:themeColor="text1"/>
          <w:sz w:val="28"/>
          <w:szCs w:val="28"/>
          <w:lang w:val="uk-UA"/>
        </w:rPr>
        <w:t xml:space="preserve"> </w:t>
      </w:r>
      <w:r w:rsidR="0082708E" w:rsidRPr="001F0121">
        <w:rPr>
          <w:noProof/>
          <w:color w:val="000000" w:themeColor="text1"/>
          <w:sz w:val="28"/>
          <w:szCs w:val="28"/>
          <w:lang w:val="uk-UA"/>
        </w:rPr>
        <w:t>–</w:t>
      </w:r>
      <w:r w:rsidR="001F3548" w:rsidRPr="001F0121">
        <w:rPr>
          <w:color w:val="000000" w:themeColor="text1"/>
          <w:sz w:val="28"/>
          <w:szCs w:val="28"/>
          <w:lang w:val="uk-UA"/>
        </w:rPr>
        <w:t xml:space="preserve"> </w:t>
      </w:r>
      <w:r w:rsidR="007E018E" w:rsidRPr="001F0121">
        <w:rPr>
          <w:color w:val="000000" w:themeColor="text1"/>
          <w:sz w:val="28"/>
          <w:szCs w:val="28"/>
          <w:lang w:val="uk-UA"/>
        </w:rPr>
        <w:t>97</w:t>
      </w:r>
      <w:r w:rsidR="001F3548" w:rsidRPr="001F0121">
        <w:rPr>
          <w:color w:val="000000" w:themeColor="text1"/>
          <w:sz w:val="28"/>
          <w:szCs w:val="28"/>
          <w:lang w:val="uk-UA"/>
        </w:rPr>
        <w:t>,</w:t>
      </w:r>
      <w:r w:rsidR="007E018E" w:rsidRPr="001F0121">
        <w:rPr>
          <w:color w:val="000000" w:themeColor="text1"/>
          <w:sz w:val="28"/>
          <w:szCs w:val="28"/>
          <w:lang w:val="uk-UA"/>
        </w:rPr>
        <w:t>1</w:t>
      </w:r>
      <w:r w:rsidR="001F3548" w:rsidRPr="001F0121">
        <w:rPr>
          <w:color w:val="000000" w:themeColor="text1"/>
          <w:sz w:val="28"/>
          <w:szCs w:val="28"/>
          <w:lang w:val="uk-UA"/>
        </w:rPr>
        <w:t xml:space="preserve"> тис. грн</w:t>
      </w:r>
      <w:r w:rsidR="007E018E" w:rsidRPr="001F0121">
        <w:rPr>
          <w:color w:val="000000" w:themeColor="text1"/>
          <w:sz w:val="28"/>
          <w:szCs w:val="28"/>
          <w:lang w:val="uk-UA"/>
        </w:rPr>
        <w:t>;</w:t>
      </w:r>
    </w:p>
    <w:p w14:paraId="44906C62" w14:textId="42208600" w:rsidR="0056052F" w:rsidRPr="001F0121" w:rsidRDefault="00630100" w:rsidP="001E1164">
      <w:pPr>
        <w:ind w:firstLine="567"/>
        <w:jc w:val="both"/>
        <w:rPr>
          <w:color w:val="000000" w:themeColor="text1"/>
          <w:sz w:val="28"/>
          <w:szCs w:val="28"/>
          <w:lang w:val="uk-UA"/>
        </w:rPr>
      </w:pPr>
      <w:r w:rsidRPr="001F0121">
        <w:rPr>
          <w:color w:val="000000" w:themeColor="text1"/>
          <w:sz w:val="28"/>
          <w:szCs w:val="28"/>
          <w:lang w:val="uk-UA"/>
        </w:rPr>
        <w:t xml:space="preserve">Програми забезпечення державної безпеки на території Новгород-Сіверської міської територіальної громади та матеріально-технічного забезпечення районного відділу Управління Служби безпеки України  в Чернігівській області на 2025-2026 роки </w:t>
      </w:r>
      <w:r w:rsidRPr="001F0121">
        <w:rPr>
          <w:noProof/>
          <w:color w:val="000000" w:themeColor="text1"/>
          <w:sz w:val="28"/>
          <w:szCs w:val="28"/>
          <w:lang w:val="uk-UA"/>
        </w:rPr>
        <w:t>–</w:t>
      </w:r>
      <w:r w:rsidRPr="001F0121">
        <w:rPr>
          <w:color w:val="000000" w:themeColor="text1"/>
          <w:sz w:val="28"/>
          <w:szCs w:val="28"/>
          <w:lang w:val="uk-UA"/>
        </w:rPr>
        <w:t xml:space="preserve"> 199,9 тис. грн</w:t>
      </w:r>
      <w:r w:rsidR="00BF1942" w:rsidRPr="001F0121">
        <w:rPr>
          <w:color w:val="000000" w:themeColor="text1"/>
          <w:sz w:val="28"/>
          <w:szCs w:val="28"/>
          <w:lang w:val="uk-UA"/>
        </w:rPr>
        <w:t>.</w:t>
      </w:r>
      <w:r w:rsidR="00A11F68" w:rsidRPr="001F0121">
        <w:rPr>
          <w:color w:val="000000" w:themeColor="text1"/>
          <w:sz w:val="28"/>
          <w:szCs w:val="28"/>
          <w:lang w:val="uk-UA"/>
        </w:rPr>
        <w:t xml:space="preserve"> </w:t>
      </w:r>
    </w:p>
    <w:p w14:paraId="739AC1FE" w14:textId="77777777" w:rsidR="0056052F" w:rsidRPr="001F0121" w:rsidRDefault="0056052F" w:rsidP="001E1164">
      <w:pPr>
        <w:ind w:firstLine="567"/>
        <w:jc w:val="both"/>
        <w:rPr>
          <w:color w:val="00B050"/>
          <w:sz w:val="28"/>
          <w:szCs w:val="28"/>
          <w:lang w:val="uk-UA"/>
        </w:rPr>
      </w:pPr>
    </w:p>
    <w:p w14:paraId="131117AD" w14:textId="2A561F43" w:rsidR="00626891" w:rsidRPr="001F0121" w:rsidRDefault="007D2092" w:rsidP="00626891">
      <w:pPr>
        <w:pStyle w:val="26"/>
        <w:tabs>
          <w:tab w:val="left" w:pos="567"/>
          <w:tab w:val="left" w:pos="1560"/>
        </w:tabs>
        <w:ind w:firstLine="567"/>
        <w:jc w:val="center"/>
        <w:rPr>
          <w:color w:val="000000" w:themeColor="text1"/>
          <w:sz w:val="28"/>
          <w:szCs w:val="28"/>
          <w:lang w:val="uk-UA"/>
        </w:rPr>
      </w:pPr>
      <w:r w:rsidRPr="001F0121">
        <w:rPr>
          <w:color w:val="000000" w:themeColor="text1"/>
          <w:sz w:val="28"/>
          <w:szCs w:val="28"/>
          <w:lang w:val="uk-UA"/>
        </w:rPr>
        <w:t>Міжбюджетні т</w:t>
      </w:r>
      <w:r w:rsidR="00626891" w:rsidRPr="001F0121">
        <w:rPr>
          <w:color w:val="000000" w:themeColor="text1"/>
          <w:sz w:val="28"/>
          <w:szCs w:val="28"/>
          <w:lang w:val="uk-UA"/>
        </w:rPr>
        <w:t>рансферти із спеціального фонду бюджету Новгород-Сіверської міської територіальної громади</w:t>
      </w:r>
    </w:p>
    <w:p w14:paraId="11C5F8A1" w14:textId="77777777" w:rsidR="00486F19" w:rsidRPr="001F0121" w:rsidRDefault="00486F19" w:rsidP="00626891">
      <w:pPr>
        <w:pStyle w:val="26"/>
        <w:tabs>
          <w:tab w:val="left" w:pos="567"/>
          <w:tab w:val="left" w:pos="1560"/>
        </w:tabs>
        <w:ind w:firstLine="567"/>
        <w:jc w:val="center"/>
        <w:rPr>
          <w:color w:val="00B050"/>
          <w:sz w:val="16"/>
          <w:szCs w:val="16"/>
          <w:lang w:val="uk-UA"/>
        </w:rPr>
      </w:pPr>
    </w:p>
    <w:p w14:paraId="72DFF57A" w14:textId="53590C29" w:rsidR="00626891" w:rsidRPr="001F0121" w:rsidRDefault="002264D4" w:rsidP="001E1164">
      <w:pPr>
        <w:ind w:firstLine="567"/>
        <w:jc w:val="both"/>
        <w:rPr>
          <w:color w:val="000000" w:themeColor="text1"/>
          <w:sz w:val="28"/>
          <w:szCs w:val="28"/>
          <w:lang w:val="uk-UA"/>
        </w:rPr>
      </w:pPr>
      <w:r w:rsidRPr="001F0121">
        <w:rPr>
          <w:noProof/>
          <w:color w:val="000000" w:themeColor="text1"/>
          <w:sz w:val="28"/>
          <w:szCs w:val="28"/>
          <w:lang w:val="uk-UA"/>
        </w:rPr>
        <w:t>Субвенція</w:t>
      </w:r>
      <w:r w:rsidR="00486F19" w:rsidRPr="001F0121">
        <w:rPr>
          <w:noProof/>
          <w:color w:val="000000" w:themeColor="text1"/>
          <w:sz w:val="28"/>
          <w:szCs w:val="28"/>
          <w:lang w:val="uk-UA"/>
        </w:rPr>
        <w:t xml:space="preserve"> з місцевого бюджету державному бюджету на виконання програм соціально-економічного розвитку регіонів та заходів (</w:t>
      </w:r>
      <w:r w:rsidR="002D05BE" w:rsidRPr="001F0121">
        <w:rPr>
          <w:noProof/>
          <w:color w:val="000000" w:themeColor="text1"/>
          <w:sz w:val="28"/>
          <w:szCs w:val="28"/>
          <w:lang w:val="uk-UA"/>
        </w:rPr>
        <w:t>1</w:t>
      </w:r>
      <w:r w:rsidR="00042E0F" w:rsidRPr="001F0121">
        <w:rPr>
          <w:noProof/>
          <w:color w:val="000000" w:themeColor="text1"/>
          <w:sz w:val="28"/>
          <w:szCs w:val="28"/>
          <w:lang w:val="uk-UA"/>
        </w:rPr>
        <w:t>568</w:t>
      </w:r>
      <w:r w:rsidR="00486F19" w:rsidRPr="001F0121">
        <w:rPr>
          <w:noProof/>
          <w:color w:val="000000" w:themeColor="text1"/>
          <w:sz w:val="28"/>
          <w:szCs w:val="28"/>
          <w:lang w:val="uk-UA"/>
        </w:rPr>
        <w:t>,0 тис. грн) спрямована на реалізацію заходів:</w:t>
      </w:r>
    </w:p>
    <w:p w14:paraId="14D943FB" w14:textId="06F3963D" w:rsidR="004842F0" w:rsidRPr="001F0121" w:rsidRDefault="001A3F63" w:rsidP="002264D4">
      <w:pPr>
        <w:tabs>
          <w:tab w:val="left" w:pos="567"/>
        </w:tabs>
        <w:ind w:firstLine="567"/>
        <w:jc w:val="both"/>
        <w:rPr>
          <w:color w:val="000000" w:themeColor="text1"/>
          <w:sz w:val="28"/>
          <w:lang w:val="uk-UA"/>
        </w:rPr>
      </w:pPr>
      <w:r w:rsidRPr="001F0121">
        <w:rPr>
          <w:noProof/>
          <w:color w:val="000000" w:themeColor="text1"/>
          <w:sz w:val="28"/>
          <w:szCs w:val="28"/>
          <w:lang w:val="uk-UA"/>
        </w:rPr>
        <w:t>Програми забезпечення проведення заходів і робіт з мобілізаційної підготовки місцевого значення, мобілізації та територіальної оборони Новгород-Сіверської міської територіальної громади на 2022-2025 роки</w:t>
      </w:r>
      <w:r w:rsidR="00C8132F" w:rsidRPr="001F0121">
        <w:rPr>
          <w:noProof/>
          <w:color w:val="000000" w:themeColor="text1"/>
          <w:sz w:val="28"/>
          <w:szCs w:val="28"/>
          <w:lang w:val="uk-UA"/>
        </w:rPr>
        <w:t xml:space="preserve"> </w:t>
      </w:r>
      <w:r w:rsidR="00562FE3" w:rsidRPr="001F0121">
        <w:rPr>
          <w:noProof/>
          <w:color w:val="000000" w:themeColor="text1"/>
          <w:sz w:val="28"/>
          <w:szCs w:val="28"/>
          <w:lang w:val="uk-UA"/>
        </w:rPr>
        <w:t>–</w:t>
      </w:r>
      <w:r w:rsidR="00562FE3" w:rsidRPr="001F0121">
        <w:rPr>
          <w:color w:val="000000" w:themeColor="text1"/>
          <w:sz w:val="28"/>
          <w:szCs w:val="28"/>
          <w:lang w:val="uk-UA"/>
        </w:rPr>
        <w:t xml:space="preserve"> </w:t>
      </w:r>
      <w:r w:rsidR="00AC04D2" w:rsidRPr="001F0121">
        <w:rPr>
          <w:color w:val="000000" w:themeColor="text1"/>
          <w:sz w:val="28"/>
          <w:szCs w:val="28"/>
          <w:lang w:val="uk-UA"/>
        </w:rPr>
        <w:t>1144</w:t>
      </w:r>
      <w:r w:rsidR="00562FE3" w:rsidRPr="001F0121">
        <w:rPr>
          <w:color w:val="000000" w:themeColor="text1"/>
          <w:sz w:val="28"/>
          <w:szCs w:val="28"/>
          <w:lang w:val="uk-UA"/>
        </w:rPr>
        <w:t>,0 тис. грн;</w:t>
      </w:r>
    </w:p>
    <w:p w14:paraId="6E11B4FE" w14:textId="77777777" w:rsidR="00FA295F" w:rsidRPr="001F0121" w:rsidRDefault="00FA295F" w:rsidP="00FA295F">
      <w:pPr>
        <w:tabs>
          <w:tab w:val="left" w:pos="567"/>
        </w:tabs>
        <w:jc w:val="both"/>
        <w:rPr>
          <w:color w:val="000000" w:themeColor="text1"/>
          <w:sz w:val="28"/>
          <w:szCs w:val="28"/>
          <w:lang w:val="uk-UA"/>
        </w:rPr>
      </w:pPr>
      <w:r w:rsidRPr="001F0121">
        <w:rPr>
          <w:color w:val="000000" w:themeColor="text1"/>
          <w:sz w:val="28"/>
          <w:szCs w:val="28"/>
          <w:lang w:val="uk-UA"/>
        </w:rPr>
        <w:tab/>
        <w:t xml:space="preserve">Програми підвищення оперативних спроможностей 7 Державної пожежно-рятувальної частини (м. Новгород-Сіверський) 4 ДПРЗ ГУ ДСНС України у Чернігівській області для реагування на надзвичайні ситуації та події на території населених пунктів Новгород-Сіверської міської територіальної громади на 2025-2027 роки </w:t>
      </w:r>
      <w:r w:rsidR="0082708E" w:rsidRPr="001F0121">
        <w:rPr>
          <w:noProof/>
          <w:color w:val="000000" w:themeColor="text1"/>
          <w:sz w:val="28"/>
          <w:szCs w:val="28"/>
          <w:lang w:val="uk-UA"/>
        </w:rPr>
        <w:t>–</w:t>
      </w:r>
      <w:r w:rsidRPr="001F0121">
        <w:rPr>
          <w:color w:val="000000" w:themeColor="text1"/>
          <w:sz w:val="28"/>
          <w:szCs w:val="28"/>
          <w:lang w:val="uk-UA"/>
        </w:rPr>
        <w:t xml:space="preserve"> 300,0 тис. грн;</w:t>
      </w:r>
    </w:p>
    <w:p w14:paraId="3859790C" w14:textId="77777777" w:rsidR="00FA295F" w:rsidRPr="001F0121" w:rsidRDefault="00A335ED" w:rsidP="001A3F63">
      <w:pPr>
        <w:tabs>
          <w:tab w:val="left" w:pos="567"/>
        </w:tabs>
        <w:jc w:val="both"/>
        <w:rPr>
          <w:color w:val="000000" w:themeColor="text1"/>
          <w:sz w:val="28"/>
          <w:szCs w:val="28"/>
          <w:lang w:val="uk-UA"/>
        </w:rPr>
      </w:pPr>
      <w:r w:rsidRPr="001F0121">
        <w:rPr>
          <w:color w:val="00B050"/>
          <w:sz w:val="28"/>
          <w:szCs w:val="28"/>
          <w:lang w:val="uk-UA"/>
        </w:rPr>
        <w:tab/>
      </w:r>
      <w:r w:rsidRPr="001F0121">
        <w:rPr>
          <w:color w:val="000000" w:themeColor="text1"/>
          <w:sz w:val="28"/>
          <w:szCs w:val="28"/>
          <w:lang w:val="uk-UA"/>
        </w:rPr>
        <w:t xml:space="preserve">Програми «Поліцейський офіцер громади» Новгород-Сіверської міської територіальної громади на 2022-2025 роки </w:t>
      </w:r>
      <w:r w:rsidR="0082708E" w:rsidRPr="001F0121">
        <w:rPr>
          <w:noProof/>
          <w:color w:val="000000" w:themeColor="text1"/>
          <w:sz w:val="28"/>
          <w:szCs w:val="28"/>
          <w:lang w:val="uk-UA"/>
        </w:rPr>
        <w:t>–</w:t>
      </w:r>
      <w:r w:rsidR="00200281" w:rsidRPr="001F0121">
        <w:rPr>
          <w:color w:val="000000" w:themeColor="text1"/>
          <w:sz w:val="28"/>
          <w:szCs w:val="28"/>
          <w:lang w:val="uk-UA"/>
        </w:rPr>
        <w:t xml:space="preserve"> 124,0 тис. грн</w:t>
      </w:r>
      <w:r w:rsidRPr="001F0121">
        <w:rPr>
          <w:color w:val="000000" w:themeColor="text1"/>
          <w:sz w:val="28"/>
          <w:szCs w:val="28"/>
          <w:lang w:val="uk-UA"/>
        </w:rPr>
        <w:t>.</w:t>
      </w:r>
    </w:p>
    <w:p w14:paraId="5EE85CBF" w14:textId="1B076D2A" w:rsidR="004D7449" w:rsidRPr="001F0121" w:rsidRDefault="00BD1489" w:rsidP="00C8132F">
      <w:pPr>
        <w:tabs>
          <w:tab w:val="left" w:pos="709"/>
        </w:tabs>
        <w:ind w:firstLine="567"/>
        <w:jc w:val="both"/>
        <w:rPr>
          <w:color w:val="000000"/>
          <w:sz w:val="28"/>
          <w:szCs w:val="28"/>
          <w:lang w:val="uk-UA" w:eastAsia="uk-UA"/>
        </w:rPr>
      </w:pPr>
      <w:r w:rsidRPr="001F0121">
        <w:rPr>
          <w:color w:val="000000" w:themeColor="text1"/>
          <w:sz w:val="28"/>
          <w:szCs w:val="28"/>
          <w:lang w:val="uk-UA"/>
        </w:rPr>
        <w:t xml:space="preserve">Субвенція з місцевого бюджету на співфінансування інвестиційних проєктів </w:t>
      </w:r>
      <w:r w:rsidR="00DC05F3" w:rsidRPr="001F0121">
        <w:rPr>
          <w:color w:val="000000" w:themeColor="text1"/>
          <w:sz w:val="28"/>
          <w:szCs w:val="28"/>
          <w:lang w:val="uk-UA"/>
        </w:rPr>
        <w:t xml:space="preserve">у сумі </w:t>
      </w:r>
      <w:r w:rsidRPr="001F0121">
        <w:rPr>
          <w:color w:val="000000" w:themeColor="text1"/>
          <w:sz w:val="28"/>
          <w:szCs w:val="28"/>
          <w:lang w:val="uk-UA"/>
        </w:rPr>
        <w:t>357,6 тис. грн спрямована на виконання заходів</w:t>
      </w:r>
      <w:r w:rsidR="00DC05F3" w:rsidRPr="001F0121">
        <w:rPr>
          <w:color w:val="000000" w:themeColor="text1"/>
          <w:sz w:val="28"/>
          <w:szCs w:val="28"/>
          <w:lang w:val="uk-UA"/>
        </w:rPr>
        <w:t xml:space="preserve"> </w:t>
      </w:r>
      <w:r w:rsidR="004D7449" w:rsidRPr="001F0121">
        <w:rPr>
          <w:color w:val="000000" w:themeColor="text1"/>
          <w:sz w:val="28"/>
          <w:szCs w:val="28"/>
          <w:lang w:val="uk-UA"/>
        </w:rPr>
        <w:t>Комплексної програми розвитку освіти Новгород-Сіверської міської територіальної громади на 2022-2025 роки (</w:t>
      </w:r>
      <w:r w:rsidR="00DC05F3" w:rsidRPr="001F0121">
        <w:rPr>
          <w:color w:val="000000"/>
          <w:sz w:val="28"/>
          <w:szCs w:val="28"/>
          <w:lang w:val="uk-UA" w:eastAsia="uk-UA"/>
        </w:rPr>
        <w:t>спів фінансування для</w:t>
      </w:r>
      <w:r w:rsidR="004D7449" w:rsidRPr="001F0121">
        <w:rPr>
          <w:color w:val="000000"/>
          <w:sz w:val="28"/>
          <w:szCs w:val="28"/>
          <w:lang w:val="uk-UA" w:eastAsia="uk-UA"/>
        </w:rPr>
        <w:t xml:space="preserve"> придбання шкільного автобуса).</w:t>
      </w:r>
    </w:p>
    <w:p w14:paraId="4DCCF4FD" w14:textId="502EAAC2" w:rsidR="00BD1489" w:rsidRPr="001F0121" w:rsidRDefault="00BD1489" w:rsidP="00584454">
      <w:pPr>
        <w:tabs>
          <w:tab w:val="left" w:pos="709"/>
        </w:tabs>
        <w:jc w:val="both"/>
        <w:rPr>
          <w:color w:val="000000" w:themeColor="text1"/>
          <w:sz w:val="28"/>
          <w:szCs w:val="28"/>
          <w:lang w:val="uk-UA"/>
        </w:rPr>
      </w:pPr>
    </w:p>
    <w:p w14:paraId="2EDC4DFF" w14:textId="77777777" w:rsidR="004B3B4A" w:rsidRPr="001F0121" w:rsidRDefault="004B3B4A" w:rsidP="00584454">
      <w:pPr>
        <w:tabs>
          <w:tab w:val="left" w:pos="709"/>
        </w:tabs>
        <w:jc w:val="both"/>
        <w:rPr>
          <w:color w:val="0070C0"/>
          <w:sz w:val="28"/>
          <w:szCs w:val="28"/>
          <w:lang w:val="uk-UA"/>
        </w:rPr>
      </w:pPr>
    </w:p>
    <w:p w14:paraId="54A8EE5A" w14:textId="77777777" w:rsidR="007A34A2" w:rsidRPr="001F0121" w:rsidRDefault="004842F0" w:rsidP="000D0EA1">
      <w:pPr>
        <w:tabs>
          <w:tab w:val="left" w:pos="709"/>
        </w:tabs>
        <w:rPr>
          <w:bCs/>
          <w:color w:val="000000" w:themeColor="text1"/>
          <w:sz w:val="28"/>
          <w:szCs w:val="28"/>
          <w:lang w:val="uk-UA"/>
        </w:rPr>
      </w:pPr>
      <w:r w:rsidRPr="001F0121">
        <w:rPr>
          <w:bCs/>
          <w:color w:val="000000" w:themeColor="text1"/>
          <w:sz w:val="28"/>
          <w:szCs w:val="28"/>
          <w:lang w:val="uk-UA"/>
        </w:rPr>
        <w:t>Н</w:t>
      </w:r>
      <w:r w:rsidR="007A34A2" w:rsidRPr="001F0121">
        <w:rPr>
          <w:bCs/>
          <w:color w:val="000000" w:themeColor="text1"/>
          <w:sz w:val="28"/>
          <w:szCs w:val="28"/>
          <w:lang w:val="uk-UA"/>
        </w:rPr>
        <w:t>ачальник фінансового</w:t>
      </w:r>
    </w:p>
    <w:p w14:paraId="6FCCCDCE" w14:textId="77777777" w:rsidR="008A35B9" w:rsidRPr="001F0121" w:rsidRDefault="007A34A2" w:rsidP="00522AB8">
      <w:pPr>
        <w:rPr>
          <w:bCs/>
          <w:color w:val="000000"/>
          <w:sz w:val="28"/>
          <w:szCs w:val="28"/>
          <w:lang w:val="uk-UA"/>
        </w:rPr>
      </w:pPr>
      <w:r w:rsidRPr="001F0121">
        <w:rPr>
          <w:bCs/>
          <w:color w:val="000000" w:themeColor="text1"/>
          <w:sz w:val="28"/>
          <w:szCs w:val="28"/>
          <w:lang w:val="uk-UA"/>
        </w:rPr>
        <w:t xml:space="preserve">управління міської ради                      </w:t>
      </w:r>
      <w:r w:rsidRPr="001F0121">
        <w:rPr>
          <w:bCs/>
          <w:color w:val="000000" w:themeColor="text1"/>
          <w:sz w:val="28"/>
          <w:szCs w:val="28"/>
          <w:lang w:val="uk-UA"/>
        </w:rPr>
        <w:tab/>
        <w:t xml:space="preserve">  </w:t>
      </w:r>
      <w:r w:rsidR="005C7CA7" w:rsidRPr="001F0121">
        <w:rPr>
          <w:bCs/>
          <w:color w:val="000000" w:themeColor="text1"/>
          <w:sz w:val="28"/>
          <w:szCs w:val="28"/>
          <w:lang w:val="uk-UA"/>
        </w:rPr>
        <w:t xml:space="preserve">           </w:t>
      </w:r>
      <w:r w:rsidR="005C7CA7" w:rsidRPr="001F0121">
        <w:rPr>
          <w:bCs/>
          <w:color w:val="000000" w:themeColor="text1"/>
          <w:sz w:val="28"/>
          <w:szCs w:val="28"/>
          <w:lang w:val="uk-UA"/>
        </w:rPr>
        <w:tab/>
      </w:r>
      <w:r w:rsidR="005C7CA7" w:rsidRPr="001F0121">
        <w:rPr>
          <w:bCs/>
          <w:color w:val="000000" w:themeColor="text1"/>
          <w:sz w:val="28"/>
          <w:szCs w:val="28"/>
          <w:lang w:val="uk-UA"/>
        </w:rPr>
        <w:tab/>
      </w:r>
      <w:r w:rsidR="004842F0" w:rsidRPr="001F0121">
        <w:rPr>
          <w:bCs/>
          <w:color w:val="000000" w:themeColor="text1"/>
          <w:sz w:val="28"/>
          <w:szCs w:val="28"/>
          <w:lang w:val="uk-UA"/>
        </w:rPr>
        <w:t>Валентина ПЕ</w:t>
      </w:r>
      <w:r w:rsidR="004842F0" w:rsidRPr="001F0121">
        <w:rPr>
          <w:bCs/>
          <w:color w:val="000000"/>
          <w:sz w:val="28"/>
          <w:szCs w:val="28"/>
          <w:lang w:val="uk-UA"/>
        </w:rPr>
        <w:t>ЧКО</w:t>
      </w:r>
    </w:p>
    <w:sectPr w:rsidR="008A35B9" w:rsidRPr="001F0121" w:rsidSect="003C64C5">
      <w:headerReference w:type="even" r:id="rId50"/>
      <w:headerReference w:type="default" r:id="rId51"/>
      <w:pgSz w:w="11906" w:h="16838"/>
      <w:pgMar w:top="1134" w:right="567" w:bottom="1134" w:left="170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6488A" w14:textId="77777777" w:rsidR="0092785A" w:rsidRDefault="0092785A">
      <w:r>
        <w:separator/>
      </w:r>
    </w:p>
  </w:endnote>
  <w:endnote w:type="continuationSeparator" w:id="0">
    <w:p w14:paraId="4118980C" w14:textId="77777777" w:rsidR="0092785A" w:rsidRDefault="00927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7CC2C" w14:textId="77777777" w:rsidR="0092785A" w:rsidRDefault="0092785A">
      <w:r>
        <w:separator/>
      </w:r>
    </w:p>
  </w:footnote>
  <w:footnote w:type="continuationSeparator" w:id="0">
    <w:p w14:paraId="4CADDF3C" w14:textId="77777777" w:rsidR="0092785A" w:rsidRDefault="00927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6BED1" w14:textId="77777777" w:rsidR="00231507" w:rsidRDefault="00231507" w:rsidP="0080501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E734026" w14:textId="77777777" w:rsidR="00231507" w:rsidRDefault="0023150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1287"/>
      <w:docPartObj>
        <w:docPartGallery w:val="Page Numbers (Top of Page)"/>
        <w:docPartUnique/>
      </w:docPartObj>
    </w:sdtPr>
    <w:sdtContent>
      <w:p w14:paraId="440FBEEC" w14:textId="77777777" w:rsidR="00231507" w:rsidRDefault="00231507" w:rsidP="00017666">
        <w:pPr>
          <w:pStyle w:val="a5"/>
          <w:tabs>
            <w:tab w:val="left" w:pos="6946"/>
          </w:tabs>
          <w:jc w:val="center"/>
        </w:pPr>
        <w:r w:rsidRPr="000A040C">
          <w:rPr>
            <w:sz w:val="24"/>
            <w:szCs w:val="24"/>
          </w:rPr>
          <w:fldChar w:fldCharType="begin"/>
        </w:r>
        <w:r w:rsidRPr="000A040C">
          <w:rPr>
            <w:sz w:val="24"/>
            <w:szCs w:val="24"/>
          </w:rPr>
          <w:instrText xml:space="preserve"> PAGE   \* MERGEFORMAT </w:instrText>
        </w:r>
        <w:r w:rsidRPr="000A040C">
          <w:rPr>
            <w:sz w:val="24"/>
            <w:szCs w:val="24"/>
          </w:rPr>
          <w:fldChar w:fldCharType="separate"/>
        </w:r>
        <w:r w:rsidR="001F0121">
          <w:rPr>
            <w:noProof/>
            <w:sz w:val="24"/>
            <w:szCs w:val="24"/>
          </w:rPr>
          <w:t>46</w:t>
        </w:r>
        <w:r w:rsidRPr="000A040C">
          <w:rPr>
            <w:sz w:val="24"/>
            <w:szCs w:val="24"/>
          </w:rPr>
          <w:fldChar w:fldCharType="end"/>
        </w:r>
      </w:p>
    </w:sdtContent>
  </w:sdt>
  <w:p w14:paraId="2B1C3B1A" w14:textId="77777777" w:rsidR="00231507" w:rsidRDefault="0023150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E9EC9488"/>
    <w:name w:val="WW8Num7"/>
    <w:lvl w:ilvl="0">
      <w:start w:val="24"/>
      <w:numFmt w:val="bullet"/>
      <w:lvlText w:val="-"/>
      <w:lvlJc w:val="left"/>
      <w:pPr>
        <w:tabs>
          <w:tab w:val="num" w:pos="1335"/>
        </w:tabs>
        <w:ind w:left="1335" w:hanging="795"/>
      </w:pPr>
      <w:rPr>
        <w:rFonts w:ascii="Times New Roman" w:hAnsi="Times New Roman" w:cs="Times New Roman" w:hint="default"/>
        <w:color w:val="000000"/>
        <w:szCs w:val="28"/>
      </w:rPr>
    </w:lvl>
  </w:abstractNum>
  <w:abstractNum w:abstractNumId="1" w15:restartNumberingAfterBreak="0">
    <w:nsid w:val="00000003"/>
    <w:multiLevelType w:val="singleLevel"/>
    <w:tmpl w:val="00000003"/>
    <w:name w:val="WW8Num8"/>
    <w:lvl w:ilvl="0">
      <w:numFmt w:val="bullet"/>
      <w:lvlText w:val="-"/>
      <w:lvlJc w:val="left"/>
      <w:pPr>
        <w:tabs>
          <w:tab w:val="num" w:pos="0"/>
        </w:tabs>
        <w:ind w:left="1069" w:hanging="360"/>
      </w:pPr>
      <w:rPr>
        <w:rFonts w:ascii="Times New Roman" w:hAnsi="Times New Roman" w:cs="Times New Roman" w:hint="default"/>
        <w:sz w:val="28"/>
        <w:szCs w:val="28"/>
        <w:lang w:val="uk-UA"/>
      </w:rPr>
    </w:lvl>
  </w:abstractNum>
  <w:abstractNum w:abstractNumId="2" w15:restartNumberingAfterBreak="0">
    <w:nsid w:val="215F0467"/>
    <w:multiLevelType w:val="hybridMultilevel"/>
    <w:tmpl w:val="D7A68B84"/>
    <w:lvl w:ilvl="0" w:tplc="E2F0AC48">
      <w:start w:val="2"/>
      <w:numFmt w:val="decimal"/>
      <w:lvlText w:val="%1"/>
      <w:lvlJc w:val="left"/>
      <w:pPr>
        <w:ind w:left="720" w:hanging="360"/>
      </w:pPr>
      <w:rPr>
        <w:rFonts w:hint="default"/>
        <w:color w:val="0070C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04D2ED9"/>
    <w:multiLevelType w:val="hybridMultilevel"/>
    <w:tmpl w:val="75A238E4"/>
    <w:lvl w:ilvl="0" w:tplc="C3A41A5A">
      <w:start w:val="2"/>
      <w:numFmt w:val="decimal"/>
      <w:lvlText w:val="%1"/>
      <w:lvlJc w:val="left"/>
      <w:pPr>
        <w:ind w:left="915" w:hanging="360"/>
      </w:pPr>
      <w:rPr>
        <w:rFonts w:hint="default"/>
      </w:rPr>
    </w:lvl>
    <w:lvl w:ilvl="1" w:tplc="04220019" w:tentative="1">
      <w:start w:val="1"/>
      <w:numFmt w:val="lowerLetter"/>
      <w:lvlText w:val="%2."/>
      <w:lvlJc w:val="left"/>
      <w:pPr>
        <w:ind w:left="1635" w:hanging="360"/>
      </w:pPr>
    </w:lvl>
    <w:lvl w:ilvl="2" w:tplc="0422001B" w:tentative="1">
      <w:start w:val="1"/>
      <w:numFmt w:val="lowerRoman"/>
      <w:lvlText w:val="%3."/>
      <w:lvlJc w:val="right"/>
      <w:pPr>
        <w:ind w:left="2355" w:hanging="180"/>
      </w:pPr>
    </w:lvl>
    <w:lvl w:ilvl="3" w:tplc="0422000F" w:tentative="1">
      <w:start w:val="1"/>
      <w:numFmt w:val="decimal"/>
      <w:lvlText w:val="%4."/>
      <w:lvlJc w:val="left"/>
      <w:pPr>
        <w:ind w:left="3075" w:hanging="360"/>
      </w:pPr>
    </w:lvl>
    <w:lvl w:ilvl="4" w:tplc="04220019" w:tentative="1">
      <w:start w:val="1"/>
      <w:numFmt w:val="lowerLetter"/>
      <w:lvlText w:val="%5."/>
      <w:lvlJc w:val="left"/>
      <w:pPr>
        <w:ind w:left="3795" w:hanging="360"/>
      </w:pPr>
    </w:lvl>
    <w:lvl w:ilvl="5" w:tplc="0422001B" w:tentative="1">
      <w:start w:val="1"/>
      <w:numFmt w:val="lowerRoman"/>
      <w:lvlText w:val="%6."/>
      <w:lvlJc w:val="right"/>
      <w:pPr>
        <w:ind w:left="4515" w:hanging="180"/>
      </w:pPr>
    </w:lvl>
    <w:lvl w:ilvl="6" w:tplc="0422000F" w:tentative="1">
      <w:start w:val="1"/>
      <w:numFmt w:val="decimal"/>
      <w:lvlText w:val="%7."/>
      <w:lvlJc w:val="left"/>
      <w:pPr>
        <w:ind w:left="5235" w:hanging="360"/>
      </w:pPr>
    </w:lvl>
    <w:lvl w:ilvl="7" w:tplc="04220019" w:tentative="1">
      <w:start w:val="1"/>
      <w:numFmt w:val="lowerLetter"/>
      <w:lvlText w:val="%8."/>
      <w:lvlJc w:val="left"/>
      <w:pPr>
        <w:ind w:left="5955" w:hanging="360"/>
      </w:pPr>
    </w:lvl>
    <w:lvl w:ilvl="8" w:tplc="0422001B" w:tentative="1">
      <w:start w:val="1"/>
      <w:numFmt w:val="lowerRoman"/>
      <w:lvlText w:val="%9."/>
      <w:lvlJc w:val="right"/>
      <w:pPr>
        <w:ind w:left="6675" w:hanging="180"/>
      </w:pPr>
    </w:lvl>
  </w:abstractNum>
  <w:abstractNum w:abstractNumId="4" w15:restartNumberingAfterBreak="0">
    <w:nsid w:val="30660315"/>
    <w:multiLevelType w:val="hybridMultilevel"/>
    <w:tmpl w:val="FCCA5374"/>
    <w:lvl w:ilvl="0" w:tplc="1E82D59A">
      <w:start w:val="2"/>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16cid:durableId="2005812712">
    <w:abstractNumId w:val="2"/>
  </w:num>
  <w:num w:numId="2" w16cid:durableId="135531924">
    <w:abstractNumId w:val="4"/>
  </w:num>
  <w:num w:numId="3" w16cid:durableId="162261382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5D16"/>
    <w:rsid w:val="000001C9"/>
    <w:rsid w:val="00000297"/>
    <w:rsid w:val="000004E6"/>
    <w:rsid w:val="000005C5"/>
    <w:rsid w:val="000005D1"/>
    <w:rsid w:val="000008AA"/>
    <w:rsid w:val="00000A0C"/>
    <w:rsid w:val="00000A87"/>
    <w:rsid w:val="00000AC0"/>
    <w:rsid w:val="00000BD6"/>
    <w:rsid w:val="00000F70"/>
    <w:rsid w:val="000011E2"/>
    <w:rsid w:val="000011E3"/>
    <w:rsid w:val="00001434"/>
    <w:rsid w:val="000014A6"/>
    <w:rsid w:val="0000156B"/>
    <w:rsid w:val="00001674"/>
    <w:rsid w:val="0000174D"/>
    <w:rsid w:val="000017ED"/>
    <w:rsid w:val="00001867"/>
    <w:rsid w:val="00001ACF"/>
    <w:rsid w:val="00001B26"/>
    <w:rsid w:val="00001C66"/>
    <w:rsid w:val="00001CB7"/>
    <w:rsid w:val="00001F81"/>
    <w:rsid w:val="0000209D"/>
    <w:rsid w:val="00002300"/>
    <w:rsid w:val="00002396"/>
    <w:rsid w:val="000028A5"/>
    <w:rsid w:val="000028AA"/>
    <w:rsid w:val="000028CB"/>
    <w:rsid w:val="00002AC6"/>
    <w:rsid w:val="00002C69"/>
    <w:rsid w:val="00002C6B"/>
    <w:rsid w:val="00002CD7"/>
    <w:rsid w:val="00002ED4"/>
    <w:rsid w:val="00003037"/>
    <w:rsid w:val="00003209"/>
    <w:rsid w:val="0000320F"/>
    <w:rsid w:val="00003264"/>
    <w:rsid w:val="000032B6"/>
    <w:rsid w:val="000032D0"/>
    <w:rsid w:val="000038E2"/>
    <w:rsid w:val="000039BB"/>
    <w:rsid w:val="00003A65"/>
    <w:rsid w:val="00003C3B"/>
    <w:rsid w:val="00003C93"/>
    <w:rsid w:val="00003D34"/>
    <w:rsid w:val="00003EC0"/>
    <w:rsid w:val="00003EE1"/>
    <w:rsid w:val="0000406C"/>
    <w:rsid w:val="000040A2"/>
    <w:rsid w:val="00004332"/>
    <w:rsid w:val="0000444E"/>
    <w:rsid w:val="00004542"/>
    <w:rsid w:val="00004650"/>
    <w:rsid w:val="00004737"/>
    <w:rsid w:val="00004829"/>
    <w:rsid w:val="00004833"/>
    <w:rsid w:val="0000486A"/>
    <w:rsid w:val="000049AF"/>
    <w:rsid w:val="00004B28"/>
    <w:rsid w:val="00004BA8"/>
    <w:rsid w:val="00004BC9"/>
    <w:rsid w:val="00004C68"/>
    <w:rsid w:val="00004D91"/>
    <w:rsid w:val="00004E4D"/>
    <w:rsid w:val="000053FA"/>
    <w:rsid w:val="0000550B"/>
    <w:rsid w:val="000055B4"/>
    <w:rsid w:val="000056AB"/>
    <w:rsid w:val="0000592C"/>
    <w:rsid w:val="00005975"/>
    <w:rsid w:val="000059E3"/>
    <w:rsid w:val="00005B8D"/>
    <w:rsid w:val="00005C18"/>
    <w:rsid w:val="00005C25"/>
    <w:rsid w:val="00005D34"/>
    <w:rsid w:val="00005D46"/>
    <w:rsid w:val="00005DF5"/>
    <w:rsid w:val="00005E12"/>
    <w:rsid w:val="00005EF8"/>
    <w:rsid w:val="000065DC"/>
    <w:rsid w:val="0000687A"/>
    <w:rsid w:val="00006A1D"/>
    <w:rsid w:val="00006C0B"/>
    <w:rsid w:val="00006D25"/>
    <w:rsid w:val="00007177"/>
    <w:rsid w:val="000076F2"/>
    <w:rsid w:val="00007B37"/>
    <w:rsid w:val="00007CE3"/>
    <w:rsid w:val="00007FD7"/>
    <w:rsid w:val="0001000B"/>
    <w:rsid w:val="0001008A"/>
    <w:rsid w:val="0001049E"/>
    <w:rsid w:val="000104D1"/>
    <w:rsid w:val="000105DE"/>
    <w:rsid w:val="0001089D"/>
    <w:rsid w:val="00010C7E"/>
    <w:rsid w:val="00010CD1"/>
    <w:rsid w:val="00010D5D"/>
    <w:rsid w:val="00010D5F"/>
    <w:rsid w:val="00010F6F"/>
    <w:rsid w:val="000112E8"/>
    <w:rsid w:val="00011339"/>
    <w:rsid w:val="000115DB"/>
    <w:rsid w:val="000118AC"/>
    <w:rsid w:val="00011932"/>
    <w:rsid w:val="00011A8F"/>
    <w:rsid w:val="00011B88"/>
    <w:rsid w:val="00011BD4"/>
    <w:rsid w:val="00011FD0"/>
    <w:rsid w:val="00011FDE"/>
    <w:rsid w:val="00012129"/>
    <w:rsid w:val="00012A81"/>
    <w:rsid w:val="00012A88"/>
    <w:rsid w:val="00012D3D"/>
    <w:rsid w:val="00012D8C"/>
    <w:rsid w:val="000130E3"/>
    <w:rsid w:val="000130FD"/>
    <w:rsid w:val="000133AD"/>
    <w:rsid w:val="000133E9"/>
    <w:rsid w:val="000133F8"/>
    <w:rsid w:val="00013462"/>
    <w:rsid w:val="00013621"/>
    <w:rsid w:val="00013940"/>
    <w:rsid w:val="0001394F"/>
    <w:rsid w:val="00013AB3"/>
    <w:rsid w:val="00013B63"/>
    <w:rsid w:val="00013BDC"/>
    <w:rsid w:val="00013E29"/>
    <w:rsid w:val="00013FC3"/>
    <w:rsid w:val="00014355"/>
    <w:rsid w:val="000143AE"/>
    <w:rsid w:val="00014459"/>
    <w:rsid w:val="000144B2"/>
    <w:rsid w:val="000146EB"/>
    <w:rsid w:val="0001474A"/>
    <w:rsid w:val="000148FB"/>
    <w:rsid w:val="00014C59"/>
    <w:rsid w:val="00014E75"/>
    <w:rsid w:val="00014EF9"/>
    <w:rsid w:val="00015144"/>
    <w:rsid w:val="0001521E"/>
    <w:rsid w:val="000153E1"/>
    <w:rsid w:val="0001547D"/>
    <w:rsid w:val="00015623"/>
    <w:rsid w:val="0001564F"/>
    <w:rsid w:val="000157B4"/>
    <w:rsid w:val="00015815"/>
    <w:rsid w:val="00015827"/>
    <w:rsid w:val="00015845"/>
    <w:rsid w:val="00015919"/>
    <w:rsid w:val="0001592B"/>
    <w:rsid w:val="00015B5D"/>
    <w:rsid w:val="00015CFC"/>
    <w:rsid w:val="00015DA8"/>
    <w:rsid w:val="00015F3B"/>
    <w:rsid w:val="00015F41"/>
    <w:rsid w:val="0001616D"/>
    <w:rsid w:val="000161B4"/>
    <w:rsid w:val="000163AD"/>
    <w:rsid w:val="000166D3"/>
    <w:rsid w:val="00016A99"/>
    <w:rsid w:val="00016EBC"/>
    <w:rsid w:val="00017053"/>
    <w:rsid w:val="000170B3"/>
    <w:rsid w:val="000171A3"/>
    <w:rsid w:val="000172A3"/>
    <w:rsid w:val="00017372"/>
    <w:rsid w:val="00017573"/>
    <w:rsid w:val="00017666"/>
    <w:rsid w:val="000179E6"/>
    <w:rsid w:val="00020072"/>
    <w:rsid w:val="000203C4"/>
    <w:rsid w:val="0002042E"/>
    <w:rsid w:val="000204E4"/>
    <w:rsid w:val="0002059E"/>
    <w:rsid w:val="00020688"/>
    <w:rsid w:val="00020A4E"/>
    <w:rsid w:val="00020CBC"/>
    <w:rsid w:val="00020ECE"/>
    <w:rsid w:val="0002122B"/>
    <w:rsid w:val="000215C0"/>
    <w:rsid w:val="000217A7"/>
    <w:rsid w:val="00021891"/>
    <w:rsid w:val="00021948"/>
    <w:rsid w:val="00021A89"/>
    <w:rsid w:val="00021E8D"/>
    <w:rsid w:val="00021ED9"/>
    <w:rsid w:val="00021FA3"/>
    <w:rsid w:val="0002205D"/>
    <w:rsid w:val="00022247"/>
    <w:rsid w:val="00022606"/>
    <w:rsid w:val="000228EF"/>
    <w:rsid w:val="00022A9B"/>
    <w:rsid w:val="00022AB3"/>
    <w:rsid w:val="00022BE5"/>
    <w:rsid w:val="00022C9A"/>
    <w:rsid w:val="000230CB"/>
    <w:rsid w:val="00023260"/>
    <w:rsid w:val="000232BF"/>
    <w:rsid w:val="00023305"/>
    <w:rsid w:val="0002336C"/>
    <w:rsid w:val="00023554"/>
    <w:rsid w:val="00023589"/>
    <w:rsid w:val="000235E2"/>
    <w:rsid w:val="000237C3"/>
    <w:rsid w:val="00023B18"/>
    <w:rsid w:val="00023B81"/>
    <w:rsid w:val="00023FCF"/>
    <w:rsid w:val="000240F7"/>
    <w:rsid w:val="0002428D"/>
    <w:rsid w:val="00024433"/>
    <w:rsid w:val="00024655"/>
    <w:rsid w:val="00024779"/>
    <w:rsid w:val="000248E9"/>
    <w:rsid w:val="00024964"/>
    <w:rsid w:val="00024A39"/>
    <w:rsid w:val="00024AA6"/>
    <w:rsid w:val="00024BF1"/>
    <w:rsid w:val="00024E64"/>
    <w:rsid w:val="00024EE5"/>
    <w:rsid w:val="00024F7A"/>
    <w:rsid w:val="000253EA"/>
    <w:rsid w:val="000254A6"/>
    <w:rsid w:val="000254C4"/>
    <w:rsid w:val="00025777"/>
    <w:rsid w:val="00025A63"/>
    <w:rsid w:val="00025B12"/>
    <w:rsid w:val="00025C07"/>
    <w:rsid w:val="0002619D"/>
    <w:rsid w:val="000261DA"/>
    <w:rsid w:val="0002630A"/>
    <w:rsid w:val="00026341"/>
    <w:rsid w:val="00026431"/>
    <w:rsid w:val="000267CD"/>
    <w:rsid w:val="000268E6"/>
    <w:rsid w:val="00026EB0"/>
    <w:rsid w:val="000270A7"/>
    <w:rsid w:val="00027119"/>
    <w:rsid w:val="000272FA"/>
    <w:rsid w:val="00027471"/>
    <w:rsid w:val="0002747B"/>
    <w:rsid w:val="00027805"/>
    <w:rsid w:val="0002788E"/>
    <w:rsid w:val="00027C88"/>
    <w:rsid w:val="00027FC4"/>
    <w:rsid w:val="00030058"/>
    <w:rsid w:val="000300FB"/>
    <w:rsid w:val="00030177"/>
    <w:rsid w:val="00030454"/>
    <w:rsid w:val="0003063E"/>
    <w:rsid w:val="000306B8"/>
    <w:rsid w:val="00030824"/>
    <w:rsid w:val="00030952"/>
    <w:rsid w:val="000309AE"/>
    <w:rsid w:val="00030F59"/>
    <w:rsid w:val="000311FD"/>
    <w:rsid w:val="00031259"/>
    <w:rsid w:val="000312F2"/>
    <w:rsid w:val="00031395"/>
    <w:rsid w:val="00031471"/>
    <w:rsid w:val="0003153A"/>
    <w:rsid w:val="000319DB"/>
    <w:rsid w:val="00031A14"/>
    <w:rsid w:val="00031BC3"/>
    <w:rsid w:val="00031C6B"/>
    <w:rsid w:val="00031EB4"/>
    <w:rsid w:val="00032041"/>
    <w:rsid w:val="0003213A"/>
    <w:rsid w:val="00032237"/>
    <w:rsid w:val="00032323"/>
    <w:rsid w:val="0003233A"/>
    <w:rsid w:val="00032340"/>
    <w:rsid w:val="00032798"/>
    <w:rsid w:val="00032A26"/>
    <w:rsid w:val="00032D86"/>
    <w:rsid w:val="00032DA4"/>
    <w:rsid w:val="00032E0B"/>
    <w:rsid w:val="00032E9A"/>
    <w:rsid w:val="000330A9"/>
    <w:rsid w:val="000333C8"/>
    <w:rsid w:val="000336D1"/>
    <w:rsid w:val="00033833"/>
    <w:rsid w:val="00033C48"/>
    <w:rsid w:val="00033D70"/>
    <w:rsid w:val="00033E37"/>
    <w:rsid w:val="0003402C"/>
    <w:rsid w:val="0003405B"/>
    <w:rsid w:val="000345DD"/>
    <w:rsid w:val="0003474E"/>
    <w:rsid w:val="000348E2"/>
    <w:rsid w:val="00034F84"/>
    <w:rsid w:val="00035006"/>
    <w:rsid w:val="0003513D"/>
    <w:rsid w:val="000352A6"/>
    <w:rsid w:val="000352CD"/>
    <w:rsid w:val="0003530F"/>
    <w:rsid w:val="0003539E"/>
    <w:rsid w:val="00035427"/>
    <w:rsid w:val="0003555F"/>
    <w:rsid w:val="00035784"/>
    <w:rsid w:val="00035830"/>
    <w:rsid w:val="00035B69"/>
    <w:rsid w:val="00036187"/>
    <w:rsid w:val="0003640D"/>
    <w:rsid w:val="00036595"/>
    <w:rsid w:val="00036BD8"/>
    <w:rsid w:val="00036D58"/>
    <w:rsid w:val="0003717E"/>
    <w:rsid w:val="00037263"/>
    <w:rsid w:val="00037290"/>
    <w:rsid w:val="0003732A"/>
    <w:rsid w:val="0003753A"/>
    <w:rsid w:val="0003754D"/>
    <w:rsid w:val="00037CA9"/>
    <w:rsid w:val="000401D5"/>
    <w:rsid w:val="000401DD"/>
    <w:rsid w:val="00040214"/>
    <w:rsid w:val="000402D2"/>
    <w:rsid w:val="000402EE"/>
    <w:rsid w:val="000403D4"/>
    <w:rsid w:val="00040593"/>
    <w:rsid w:val="00040820"/>
    <w:rsid w:val="00040DA0"/>
    <w:rsid w:val="00041118"/>
    <w:rsid w:val="0004111D"/>
    <w:rsid w:val="000412F3"/>
    <w:rsid w:val="000413A1"/>
    <w:rsid w:val="00041A24"/>
    <w:rsid w:val="00041BEE"/>
    <w:rsid w:val="00041C6C"/>
    <w:rsid w:val="00041E6D"/>
    <w:rsid w:val="00041E89"/>
    <w:rsid w:val="00041EF6"/>
    <w:rsid w:val="00041FC9"/>
    <w:rsid w:val="000421CE"/>
    <w:rsid w:val="00042405"/>
    <w:rsid w:val="000426AF"/>
    <w:rsid w:val="000427F8"/>
    <w:rsid w:val="000429ED"/>
    <w:rsid w:val="00042B6D"/>
    <w:rsid w:val="00042B75"/>
    <w:rsid w:val="00042D10"/>
    <w:rsid w:val="00042D1A"/>
    <w:rsid w:val="00042E0F"/>
    <w:rsid w:val="00042E8B"/>
    <w:rsid w:val="00042F33"/>
    <w:rsid w:val="00042F78"/>
    <w:rsid w:val="00043029"/>
    <w:rsid w:val="00043127"/>
    <w:rsid w:val="00043284"/>
    <w:rsid w:val="00043575"/>
    <w:rsid w:val="0004360F"/>
    <w:rsid w:val="0004370B"/>
    <w:rsid w:val="00043876"/>
    <w:rsid w:val="00043888"/>
    <w:rsid w:val="00043971"/>
    <w:rsid w:val="00043ED8"/>
    <w:rsid w:val="00043F02"/>
    <w:rsid w:val="000440A7"/>
    <w:rsid w:val="0004410B"/>
    <w:rsid w:val="00044384"/>
    <w:rsid w:val="00044498"/>
    <w:rsid w:val="00044624"/>
    <w:rsid w:val="0004465B"/>
    <w:rsid w:val="00044665"/>
    <w:rsid w:val="000447FF"/>
    <w:rsid w:val="00044AAC"/>
    <w:rsid w:val="00044D1E"/>
    <w:rsid w:val="00044FA3"/>
    <w:rsid w:val="000451AF"/>
    <w:rsid w:val="00045493"/>
    <w:rsid w:val="0004549A"/>
    <w:rsid w:val="00045547"/>
    <w:rsid w:val="0004567C"/>
    <w:rsid w:val="00045BC6"/>
    <w:rsid w:val="00045CA5"/>
    <w:rsid w:val="000460F6"/>
    <w:rsid w:val="00046259"/>
    <w:rsid w:val="00046333"/>
    <w:rsid w:val="00046658"/>
    <w:rsid w:val="000468B6"/>
    <w:rsid w:val="0004692D"/>
    <w:rsid w:val="00046950"/>
    <w:rsid w:val="00046A28"/>
    <w:rsid w:val="00046D22"/>
    <w:rsid w:val="00046D6C"/>
    <w:rsid w:val="000470DF"/>
    <w:rsid w:val="000472A5"/>
    <w:rsid w:val="000472A7"/>
    <w:rsid w:val="00047377"/>
    <w:rsid w:val="00047430"/>
    <w:rsid w:val="000475F1"/>
    <w:rsid w:val="000476A8"/>
    <w:rsid w:val="00047A33"/>
    <w:rsid w:val="0005003A"/>
    <w:rsid w:val="000503AA"/>
    <w:rsid w:val="00050617"/>
    <w:rsid w:val="00050858"/>
    <w:rsid w:val="00050983"/>
    <w:rsid w:val="0005099D"/>
    <w:rsid w:val="00050BA6"/>
    <w:rsid w:val="00050CAA"/>
    <w:rsid w:val="00050D3C"/>
    <w:rsid w:val="00050E51"/>
    <w:rsid w:val="0005106B"/>
    <w:rsid w:val="0005109D"/>
    <w:rsid w:val="000510D3"/>
    <w:rsid w:val="000511E1"/>
    <w:rsid w:val="0005146E"/>
    <w:rsid w:val="00051483"/>
    <w:rsid w:val="000514F1"/>
    <w:rsid w:val="00051509"/>
    <w:rsid w:val="000516A3"/>
    <w:rsid w:val="00051747"/>
    <w:rsid w:val="00051799"/>
    <w:rsid w:val="0005180A"/>
    <w:rsid w:val="00051C12"/>
    <w:rsid w:val="00051F8B"/>
    <w:rsid w:val="00052180"/>
    <w:rsid w:val="0005222A"/>
    <w:rsid w:val="00052442"/>
    <w:rsid w:val="00052564"/>
    <w:rsid w:val="000525AC"/>
    <w:rsid w:val="00052661"/>
    <w:rsid w:val="000526F8"/>
    <w:rsid w:val="0005271E"/>
    <w:rsid w:val="000529C1"/>
    <w:rsid w:val="00052A50"/>
    <w:rsid w:val="00052B77"/>
    <w:rsid w:val="0005310C"/>
    <w:rsid w:val="00053241"/>
    <w:rsid w:val="00053663"/>
    <w:rsid w:val="00053748"/>
    <w:rsid w:val="00053D00"/>
    <w:rsid w:val="00053DD6"/>
    <w:rsid w:val="00053F73"/>
    <w:rsid w:val="00054195"/>
    <w:rsid w:val="000541AD"/>
    <w:rsid w:val="00054374"/>
    <w:rsid w:val="000543DC"/>
    <w:rsid w:val="0005449A"/>
    <w:rsid w:val="000544AA"/>
    <w:rsid w:val="00054612"/>
    <w:rsid w:val="0005469F"/>
    <w:rsid w:val="000546ED"/>
    <w:rsid w:val="00054C30"/>
    <w:rsid w:val="00054C9C"/>
    <w:rsid w:val="00054DAD"/>
    <w:rsid w:val="00055000"/>
    <w:rsid w:val="000553F7"/>
    <w:rsid w:val="00055662"/>
    <w:rsid w:val="00055982"/>
    <w:rsid w:val="00055A4B"/>
    <w:rsid w:val="00055AB4"/>
    <w:rsid w:val="00055CCF"/>
    <w:rsid w:val="00055CE2"/>
    <w:rsid w:val="00055DA7"/>
    <w:rsid w:val="00055E14"/>
    <w:rsid w:val="00055E45"/>
    <w:rsid w:val="00056131"/>
    <w:rsid w:val="00056146"/>
    <w:rsid w:val="000561F4"/>
    <w:rsid w:val="00056219"/>
    <w:rsid w:val="000562CD"/>
    <w:rsid w:val="00056368"/>
    <w:rsid w:val="00056545"/>
    <w:rsid w:val="00056591"/>
    <w:rsid w:val="000565B0"/>
    <w:rsid w:val="00056619"/>
    <w:rsid w:val="0005666B"/>
    <w:rsid w:val="00056754"/>
    <w:rsid w:val="0005682C"/>
    <w:rsid w:val="00056F8E"/>
    <w:rsid w:val="00057186"/>
    <w:rsid w:val="000573F8"/>
    <w:rsid w:val="00057627"/>
    <w:rsid w:val="00057691"/>
    <w:rsid w:val="000579C9"/>
    <w:rsid w:val="00057A8B"/>
    <w:rsid w:val="00057F31"/>
    <w:rsid w:val="00057F5D"/>
    <w:rsid w:val="00060236"/>
    <w:rsid w:val="000602FD"/>
    <w:rsid w:val="0006058A"/>
    <w:rsid w:val="000605D3"/>
    <w:rsid w:val="000606C2"/>
    <w:rsid w:val="00060802"/>
    <w:rsid w:val="0006084E"/>
    <w:rsid w:val="00060886"/>
    <w:rsid w:val="000608AE"/>
    <w:rsid w:val="000609C6"/>
    <w:rsid w:val="00060C9E"/>
    <w:rsid w:val="00061063"/>
    <w:rsid w:val="000612AD"/>
    <w:rsid w:val="000612BD"/>
    <w:rsid w:val="0006146C"/>
    <w:rsid w:val="000616B1"/>
    <w:rsid w:val="000616DE"/>
    <w:rsid w:val="0006179E"/>
    <w:rsid w:val="00061842"/>
    <w:rsid w:val="000618A2"/>
    <w:rsid w:val="000619A9"/>
    <w:rsid w:val="00061AD1"/>
    <w:rsid w:val="00061B1F"/>
    <w:rsid w:val="00061F4C"/>
    <w:rsid w:val="00062122"/>
    <w:rsid w:val="00062555"/>
    <w:rsid w:val="0006267A"/>
    <w:rsid w:val="00062844"/>
    <w:rsid w:val="000628FD"/>
    <w:rsid w:val="000629F6"/>
    <w:rsid w:val="00062A96"/>
    <w:rsid w:val="00062BE5"/>
    <w:rsid w:val="00062F24"/>
    <w:rsid w:val="00062FD3"/>
    <w:rsid w:val="0006370C"/>
    <w:rsid w:val="0006385A"/>
    <w:rsid w:val="000639CA"/>
    <w:rsid w:val="00063B7B"/>
    <w:rsid w:val="00063C8E"/>
    <w:rsid w:val="00063E1A"/>
    <w:rsid w:val="00063E56"/>
    <w:rsid w:val="00064515"/>
    <w:rsid w:val="0006478A"/>
    <w:rsid w:val="00064AC7"/>
    <w:rsid w:val="00064B55"/>
    <w:rsid w:val="000651DB"/>
    <w:rsid w:val="000651F6"/>
    <w:rsid w:val="00065300"/>
    <w:rsid w:val="00065477"/>
    <w:rsid w:val="000654D1"/>
    <w:rsid w:val="00065AAE"/>
    <w:rsid w:val="00065BB0"/>
    <w:rsid w:val="00065D33"/>
    <w:rsid w:val="00065EA2"/>
    <w:rsid w:val="00065ECE"/>
    <w:rsid w:val="00065EE9"/>
    <w:rsid w:val="0006613D"/>
    <w:rsid w:val="000661E0"/>
    <w:rsid w:val="000662E1"/>
    <w:rsid w:val="00066345"/>
    <w:rsid w:val="00066463"/>
    <w:rsid w:val="00066535"/>
    <w:rsid w:val="00066745"/>
    <w:rsid w:val="0006676E"/>
    <w:rsid w:val="00066A3A"/>
    <w:rsid w:val="00066D0A"/>
    <w:rsid w:val="00066F90"/>
    <w:rsid w:val="00066FB9"/>
    <w:rsid w:val="000670DE"/>
    <w:rsid w:val="000673AF"/>
    <w:rsid w:val="0006742E"/>
    <w:rsid w:val="000679EA"/>
    <w:rsid w:val="00067D37"/>
    <w:rsid w:val="00067D6E"/>
    <w:rsid w:val="00067E61"/>
    <w:rsid w:val="00067E69"/>
    <w:rsid w:val="00067FDD"/>
    <w:rsid w:val="00070034"/>
    <w:rsid w:val="00070130"/>
    <w:rsid w:val="000701DA"/>
    <w:rsid w:val="00070410"/>
    <w:rsid w:val="00070481"/>
    <w:rsid w:val="000704A9"/>
    <w:rsid w:val="000704DB"/>
    <w:rsid w:val="000704EB"/>
    <w:rsid w:val="0007075D"/>
    <w:rsid w:val="00070860"/>
    <w:rsid w:val="000709E6"/>
    <w:rsid w:val="00070B72"/>
    <w:rsid w:val="00070CA6"/>
    <w:rsid w:val="00070F30"/>
    <w:rsid w:val="00071131"/>
    <w:rsid w:val="00071376"/>
    <w:rsid w:val="00071636"/>
    <w:rsid w:val="00071668"/>
    <w:rsid w:val="00071745"/>
    <w:rsid w:val="0007192E"/>
    <w:rsid w:val="00071B17"/>
    <w:rsid w:val="00071B23"/>
    <w:rsid w:val="00071B5F"/>
    <w:rsid w:val="00071E02"/>
    <w:rsid w:val="00071E8E"/>
    <w:rsid w:val="00071EFC"/>
    <w:rsid w:val="00071F55"/>
    <w:rsid w:val="00072061"/>
    <w:rsid w:val="0007211E"/>
    <w:rsid w:val="0007237A"/>
    <w:rsid w:val="000724C2"/>
    <w:rsid w:val="00072594"/>
    <w:rsid w:val="00072608"/>
    <w:rsid w:val="00072797"/>
    <w:rsid w:val="00072BA5"/>
    <w:rsid w:val="00072C2D"/>
    <w:rsid w:val="00072CB4"/>
    <w:rsid w:val="00072CDC"/>
    <w:rsid w:val="00072EC4"/>
    <w:rsid w:val="00072EF0"/>
    <w:rsid w:val="00072F70"/>
    <w:rsid w:val="0007323B"/>
    <w:rsid w:val="00073439"/>
    <w:rsid w:val="000734EA"/>
    <w:rsid w:val="000734EE"/>
    <w:rsid w:val="00073606"/>
    <w:rsid w:val="000737C6"/>
    <w:rsid w:val="00073A6B"/>
    <w:rsid w:val="00073A91"/>
    <w:rsid w:val="00073B82"/>
    <w:rsid w:val="00073D60"/>
    <w:rsid w:val="00073D98"/>
    <w:rsid w:val="00073E70"/>
    <w:rsid w:val="000741F0"/>
    <w:rsid w:val="000743DA"/>
    <w:rsid w:val="00074417"/>
    <w:rsid w:val="00074548"/>
    <w:rsid w:val="0007462D"/>
    <w:rsid w:val="00074720"/>
    <w:rsid w:val="00074830"/>
    <w:rsid w:val="0007485C"/>
    <w:rsid w:val="00074937"/>
    <w:rsid w:val="00074988"/>
    <w:rsid w:val="00074B38"/>
    <w:rsid w:val="00074B76"/>
    <w:rsid w:val="00074DC4"/>
    <w:rsid w:val="00074E25"/>
    <w:rsid w:val="00074F69"/>
    <w:rsid w:val="0007501F"/>
    <w:rsid w:val="000750C8"/>
    <w:rsid w:val="000752A5"/>
    <w:rsid w:val="000753F5"/>
    <w:rsid w:val="000755D1"/>
    <w:rsid w:val="000755FF"/>
    <w:rsid w:val="000756F6"/>
    <w:rsid w:val="00075735"/>
    <w:rsid w:val="00075823"/>
    <w:rsid w:val="00075989"/>
    <w:rsid w:val="00075A44"/>
    <w:rsid w:val="00075C4C"/>
    <w:rsid w:val="00075CD7"/>
    <w:rsid w:val="0007610D"/>
    <w:rsid w:val="000761EE"/>
    <w:rsid w:val="00076359"/>
    <w:rsid w:val="0007635F"/>
    <w:rsid w:val="0007640B"/>
    <w:rsid w:val="00076622"/>
    <w:rsid w:val="000767B5"/>
    <w:rsid w:val="0007685F"/>
    <w:rsid w:val="00076C60"/>
    <w:rsid w:val="00076F01"/>
    <w:rsid w:val="00076FB9"/>
    <w:rsid w:val="00077104"/>
    <w:rsid w:val="00077233"/>
    <w:rsid w:val="00077275"/>
    <w:rsid w:val="000773F2"/>
    <w:rsid w:val="0007746E"/>
    <w:rsid w:val="00077D1E"/>
    <w:rsid w:val="00080019"/>
    <w:rsid w:val="000801BA"/>
    <w:rsid w:val="00080200"/>
    <w:rsid w:val="00080397"/>
    <w:rsid w:val="000804B8"/>
    <w:rsid w:val="00080687"/>
    <w:rsid w:val="000806A9"/>
    <w:rsid w:val="000809D7"/>
    <w:rsid w:val="00080E43"/>
    <w:rsid w:val="00081037"/>
    <w:rsid w:val="0008137B"/>
    <w:rsid w:val="000819D5"/>
    <w:rsid w:val="00081D1C"/>
    <w:rsid w:val="00081DAA"/>
    <w:rsid w:val="00081EF1"/>
    <w:rsid w:val="000821CC"/>
    <w:rsid w:val="000822DF"/>
    <w:rsid w:val="0008260D"/>
    <w:rsid w:val="000827EB"/>
    <w:rsid w:val="00082984"/>
    <w:rsid w:val="00082B46"/>
    <w:rsid w:val="00082BB6"/>
    <w:rsid w:val="00082C62"/>
    <w:rsid w:val="00082E4C"/>
    <w:rsid w:val="00082FBC"/>
    <w:rsid w:val="00083100"/>
    <w:rsid w:val="000831B2"/>
    <w:rsid w:val="000831FD"/>
    <w:rsid w:val="000832FE"/>
    <w:rsid w:val="00083505"/>
    <w:rsid w:val="0008355C"/>
    <w:rsid w:val="00083721"/>
    <w:rsid w:val="0008374F"/>
    <w:rsid w:val="000839E2"/>
    <w:rsid w:val="00083B72"/>
    <w:rsid w:val="00084035"/>
    <w:rsid w:val="0008406C"/>
    <w:rsid w:val="0008415A"/>
    <w:rsid w:val="0008415F"/>
    <w:rsid w:val="000842AA"/>
    <w:rsid w:val="0008438B"/>
    <w:rsid w:val="00084402"/>
    <w:rsid w:val="00084686"/>
    <w:rsid w:val="00084725"/>
    <w:rsid w:val="0008486C"/>
    <w:rsid w:val="000848A2"/>
    <w:rsid w:val="00084A14"/>
    <w:rsid w:val="00084F62"/>
    <w:rsid w:val="00085202"/>
    <w:rsid w:val="00085215"/>
    <w:rsid w:val="0008522D"/>
    <w:rsid w:val="00085505"/>
    <w:rsid w:val="00085549"/>
    <w:rsid w:val="000856BB"/>
    <w:rsid w:val="00085897"/>
    <w:rsid w:val="00085C12"/>
    <w:rsid w:val="00085D80"/>
    <w:rsid w:val="00085E13"/>
    <w:rsid w:val="00085EF5"/>
    <w:rsid w:val="00085F6A"/>
    <w:rsid w:val="00085FBD"/>
    <w:rsid w:val="000865B7"/>
    <w:rsid w:val="0008669E"/>
    <w:rsid w:val="000866A0"/>
    <w:rsid w:val="00086815"/>
    <w:rsid w:val="00086839"/>
    <w:rsid w:val="0008689D"/>
    <w:rsid w:val="00086AAD"/>
    <w:rsid w:val="00086ED5"/>
    <w:rsid w:val="00086EED"/>
    <w:rsid w:val="000870BE"/>
    <w:rsid w:val="000870E9"/>
    <w:rsid w:val="00087143"/>
    <w:rsid w:val="000872C9"/>
    <w:rsid w:val="00087A1E"/>
    <w:rsid w:val="00087B8F"/>
    <w:rsid w:val="00087E11"/>
    <w:rsid w:val="0009006F"/>
    <w:rsid w:val="000900B9"/>
    <w:rsid w:val="00090228"/>
    <w:rsid w:val="000902D2"/>
    <w:rsid w:val="0009036C"/>
    <w:rsid w:val="000903BD"/>
    <w:rsid w:val="0009051E"/>
    <w:rsid w:val="00090764"/>
    <w:rsid w:val="000908C4"/>
    <w:rsid w:val="00090937"/>
    <w:rsid w:val="0009094C"/>
    <w:rsid w:val="0009099B"/>
    <w:rsid w:val="00090A8F"/>
    <w:rsid w:val="00090C49"/>
    <w:rsid w:val="00090CC0"/>
    <w:rsid w:val="00090D30"/>
    <w:rsid w:val="00090D74"/>
    <w:rsid w:val="00090F13"/>
    <w:rsid w:val="00091077"/>
    <w:rsid w:val="0009131C"/>
    <w:rsid w:val="00091553"/>
    <w:rsid w:val="0009155A"/>
    <w:rsid w:val="00091775"/>
    <w:rsid w:val="00091AF4"/>
    <w:rsid w:val="00091CB8"/>
    <w:rsid w:val="00092012"/>
    <w:rsid w:val="000921EF"/>
    <w:rsid w:val="00092221"/>
    <w:rsid w:val="00092340"/>
    <w:rsid w:val="0009249B"/>
    <w:rsid w:val="000924C9"/>
    <w:rsid w:val="0009262D"/>
    <w:rsid w:val="00092AC5"/>
    <w:rsid w:val="00093031"/>
    <w:rsid w:val="0009316F"/>
    <w:rsid w:val="00093198"/>
    <w:rsid w:val="00093426"/>
    <w:rsid w:val="00093458"/>
    <w:rsid w:val="0009367A"/>
    <w:rsid w:val="000938F0"/>
    <w:rsid w:val="0009392F"/>
    <w:rsid w:val="00093B6A"/>
    <w:rsid w:val="00093F96"/>
    <w:rsid w:val="0009402B"/>
    <w:rsid w:val="000940CD"/>
    <w:rsid w:val="0009417E"/>
    <w:rsid w:val="0009421E"/>
    <w:rsid w:val="0009455D"/>
    <w:rsid w:val="00094A0C"/>
    <w:rsid w:val="00094B05"/>
    <w:rsid w:val="00094B9A"/>
    <w:rsid w:val="00094CA9"/>
    <w:rsid w:val="00094D1E"/>
    <w:rsid w:val="00094E5D"/>
    <w:rsid w:val="00094E8B"/>
    <w:rsid w:val="00095202"/>
    <w:rsid w:val="000952DF"/>
    <w:rsid w:val="00095322"/>
    <w:rsid w:val="0009540D"/>
    <w:rsid w:val="000954E3"/>
    <w:rsid w:val="0009561F"/>
    <w:rsid w:val="000958B4"/>
    <w:rsid w:val="00095AEF"/>
    <w:rsid w:val="00095D77"/>
    <w:rsid w:val="00095FFB"/>
    <w:rsid w:val="00096442"/>
    <w:rsid w:val="000964DE"/>
    <w:rsid w:val="0009664F"/>
    <w:rsid w:val="000966C2"/>
    <w:rsid w:val="00096774"/>
    <w:rsid w:val="0009678D"/>
    <w:rsid w:val="000969FB"/>
    <w:rsid w:val="00096A47"/>
    <w:rsid w:val="00096B7E"/>
    <w:rsid w:val="00096D9A"/>
    <w:rsid w:val="00096E40"/>
    <w:rsid w:val="00097027"/>
    <w:rsid w:val="000970DD"/>
    <w:rsid w:val="00097550"/>
    <w:rsid w:val="00097554"/>
    <w:rsid w:val="000975AE"/>
    <w:rsid w:val="00097806"/>
    <w:rsid w:val="00097968"/>
    <w:rsid w:val="00097CCD"/>
    <w:rsid w:val="00097DBB"/>
    <w:rsid w:val="000A0235"/>
    <w:rsid w:val="000A0293"/>
    <w:rsid w:val="000A02EE"/>
    <w:rsid w:val="000A0389"/>
    <w:rsid w:val="000A040C"/>
    <w:rsid w:val="000A07F9"/>
    <w:rsid w:val="000A0AA1"/>
    <w:rsid w:val="000A0AEE"/>
    <w:rsid w:val="000A0D39"/>
    <w:rsid w:val="000A10B2"/>
    <w:rsid w:val="000A1262"/>
    <w:rsid w:val="000A1897"/>
    <w:rsid w:val="000A1A7C"/>
    <w:rsid w:val="000A1AE3"/>
    <w:rsid w:val="000A1B9F"/>
    <w:rsid w:val="000A1C1D"/>
    <w:rsid w:val="000A1C4A"/>
    <w:rsid w:val="000A1CE7"/>
    <w:rsid w:val="000A1DA8"/>
    <w:rsid w:val="000A1E92"/>
    <w:rsid w:val="000A214E"/>
    <w:rsid w:val="000A22CE"/>
    <w:rsid w:val="000A242E"/>
    <w:rsid w:val="000A2438"/>
    <w:rsid w:val="000A258A"/>
    <w:rsid w:val="000A27D2"/>
    <w:rsid w:val="000A289F"/>
    <w:rsid w:val="000A29AE"/>
    <w:rsid w:val="000A2B9A"/>
    <w:rsid w:val="000A2BE8"/>
    <w:rsid w:val="000A30D6"/>
    <w:rsid w:val="000A327A"/>
    <w:rsid w:val="000A37C6"/>
    <w:rsid w:val="000A37F6"/>
    <w:rsid w:val="000A3ED4"/>
    <w:rsid w:val="000A3F13"/>
    <w:rsid w:val="000A4274"/>
    <w:rsid w:val="000A42B9"/>
    <w:rsid w:val="000A43DB"/>
    <w:rsid w:val="000A4404"/>
    <w:rsid w:val="000A489B"/>
    <w:rsid w:val="000A4A78"/>
    <w:rsid w:val="000A4AAB"/>
    <w:rsid w:val="000A4DD0"/>
    <w:rsid w:val="000A4F16"/>
    <w:rsid w:val="000A4F73"/>
    <w:rsid w:val="000A5329"/>
    <w:rsid w:val="000A536E"/>
    <w:rsid w:val="000A5453"/>
    <w:rsid w:val="000A557D"/>
    <w:rsid w:val="000A5618"/>
    <w:rsid w:val="000A56C7"/>
    <w:rsid w:val="000A57E5"/>
    <w:rsid w:val="000A581A"/>
    <w:rsid w:val="000A58AD"/>
    <w:rsid w:val="000A58CB"/>
    <w:rsid w:val="000A594A"/>
    <w:rsid w:val="000A5AC9"/>
    <w:rsid w:val="000A5BA7"/>
    <w:rsid w:val="000A5D39"/>
    <w:rsid w:val="000A5F37"/>
    <w:rsid w:val="000A5F39"/>
    <w:rsid w:val="000A5F69"/>
    <w:rsid w:val="000A5FC1"/>
    <w:rsid w:val="000A60A0"/>
    <w:rsid w:val="000A62B3"/>
    <w:rsid w:val="000A62E8"/>
    <w:rsid w:val="000A6330"/>
    <w:rsid w:val="000A65FF"/>
    <w:rsid w:val="000A67EE"/>
    <w:rsid w:val="000A68BC"/>
    <w:rsid w:val="000A6B6B"/>
    <w:rsid w:val="000A6B9B"/>
    <w:rsid w:val="000A6D0A"/>
    <w:rsid w:val="000A6DC4"/>
    <w:rsid w:val="000A6E38"/>
    <w:rsid w:val="000A7156"/>
    <w:rsid w:val="000A719E"/>
    <w:rsid w:val="000A730D"/>
    <w:rsid w:val="000A75C8"/>
    <w:rsid w:val="000A767F"/>
    <w:rsid w:val="000A7987"/>
    <w:rsid w:val="000A7C0C"/>
    <w:rsid w:val="000A7F5A"/>
    <w:rsid w:val="000B0178"/>
    <w:rsid w:val="000B0234"/>
    <w:rsid w:val="000B0252"/>
    <w:rsid w:val="000B0445"/>
    <w:rsid w:val="000B0542"/>
    <w:rsid w:val="000B065A"/>
    <w:rsid w:val="000B06C2"/>
    <w:rsid w:val="000B11C9"/>
    <w:rsid w:val="000B11DF"/>
    <w:rsid w:val="000B1335"/>
    <w:rsid w:val="000B146E"/>
    <w:rsid w:val="000B149E"/>
    <w:rsid w:val="000B14AB"/>
    <w:rsid w:val="000B14C8"/>
    <w:rsid w:val="000B1573"/>
    <w:rsid w:val="000B1749"/>
    <w:rsid w:val="000B1778"/>
    <w:rsid w:val="000B17CB"/>
    <w:rsid w:val="000B17CD"/>
    <w:rsid w:val="000B194C"/>
    <w:rsid w:val="000B1A2E"/>
    <w:rsid w:val="000B1A5D"/>
    <w:rsid w:val="000B1A88"/>
    <w:rsid w:val="000B1D28"/>
    <w:rsid w:val="000B1F7F"/>
    <w:rsid w:val="000B207F"/>
    <w:rsid w:val="000B2119"/>
    <w:rsid w:val="000B2456"/>
    <w:rsid w:val="000B2572"/>
    <w:rsid w:val="000B26A7"/>
    <w:rsid w:val="000B26D1"/>
    <w:rsid w:val="000B284B"/>
    <w:rsid w:val="000B28BE"/>
    <w:rsid w:val="000B2973"/>
    <w:rsid w:val="000B2B24"/>
    <w:rsid w:val="000B2B3C"/>
    <w:rsid w:val="000B2C72"/>
    <w:rsid w:val="000B2CD5"/>
    <w:rsid w:val="000B2D65"/>
    <w:rsid w:val="000B30D6"/>
    <w:rsid w:val="000B30EA"/>
    <w:rsid w:val="000B3132"/>
    <w:rsid w:val="000B314B"/>
    <w:rsid w:val="000B342E"/>
    <w:rsid w:val="000B3498"/>
    <w:rsid w:val="000B3608"/>
    <w:rsid w:val="000B360F"/>
    <w:rsid w:val="000B3665"/>
    <w:rsid w:val="000B3734"/>
    <w:rsid w:val="000B37FD"/>
    <w:rsid w:val="000B3854"/>
    <w:rsid w:val="000B3856"/>
    <w:rsid w:val="000B38A8"/>
    <w:rsid w:val="000B398F"/>
    <w:rsid w:val="000B3C65"/>
    <w:rsid w:val="000B3D91"/>
    <w:rsid w:val="000B426D"/>
    <w:rsid w:val="000B427F"/>
    <w:rsid w:val="000B4299"/>
    <w:rsid w:val="000B443F"/>
    <w:rsid w:val="000B473D"/>
    <w:rsid w:val="000B48D7"/>
    <w:rsid w:val="000B4B54"/>
    <w:rsid w:val="000B4B6E"/>
    <w:rsid w:val="000B4DAE"/>
    <w:rsid w:val="000B4F9A"/>
    <w:rsid w:val="000B5020"/>
    <w:rsid w:val="000B5024"/>
    <w:rsid w:val="000B51E3"/>
    <w:rsid w:val="000B520E"/>
    <w:rsid w:val="000B5612"/>
    <w:rsid w:val="000B58CA"/>
    <w:rsid w:val="000B5C76"/>
    <w:rsid w:val="000B5CCF"/>
    <w:rsid w:val="000B5CD9"/>
    <w:rsid w:val="000B5DE1"/>
    <w:rsid w:val="000B5E96"/>
    <w:rsid w:val="000B6156"/>
    <w:rsid w:val="000B63D0"/>
    <w:rsid w:val="000B63FE"/>
    <w:rsid w:val="000B648C"/>
    <w:rsid w:val="000B64E4"/>
    <w:rsid w:val="000B64E6"/>
    <w:rsid w:val="000B659F"/>
    <w:rsid w:val="000B65AB"/>
    <w:rsid w:val="000B672F"/>
    <w:rsid w:val="000B6A12"/>
    <w:rsid w:val="000B6BB3"/>
    <w:rsid w:val="000B6C5C"/>
    <w:rsid w:val="000B6F4F"/>
    <w:rsid w:val="000B6F91"/>
    <w:rsid w:val="000B7172"/>
    <w:rsid w:val="000B72A8"/>
    <w:rsid w:val="000B7443"/>
    <w:rsid w:val="000B74A4"/>
    <w:rsid w:val="000B76E7"/>
    <w:rsid w:val="000B772A"/>
    <w:rsid w:val="000B78AA"/>
    <w:rsid w:val="000B799F"/>
    <w:rsid w:val="000B7AC3"/>
    <w:rsid w:val="000B7B19"/>
    <w:rsid w:val="000B7C08"/>
    <w:rsid w:val="000B7F8D"/>
    <w:rsid w:val="000C00CE"/>
    <w:rsid w:val="000C00EB"/>
    <w:rsid w:val="000C0158"/>
    <w:rsid w:val="000C0160"/>
    <w:rsid w:val="000C0183"/>
    <w:rsid w:val="000C01A2"/>
    <w:rsid w:val="000C021D"/>
    <w:rsid w:val="000C0576"/>
    <w:rsid w:val="000C0794"/>
    <w:rsid w:val="000C0A64"/>
    <w:rsid w:val="000C0CA5"/>
    <w:rsid w:val="000C0D56"/>
    <w:rsid w:val="000C0DA8"/>
    <w:rsid w:val="000C0FAF"/>
    <w:rsid w:val="000C108A"/>
    <w:rsid w:val="000C112E"/>
    <w:rsid w:val="000C1265"/>
    <w:rsid w:val="000C1B5B"/>
    <w:rsid w:val="000C1B8E"/>
    <w:rsid w:val="000C1BBF"/>
    <w:rsid w:val="000C1C61"/>
    <w:rsid w:val="000C1DF0"/>
    <w:rsid w:val="000C1EE7"/>
    <w:rsid w:val="000C1F53"/>
    <w:rsid w:val="000C231A"/>
    <w:rsid w:val="000C25D9"/>
    <w:rsid w:val="000C2807"/>
    <w:rsid w:val="000C2829"/>
    <w:rsid w:val="000C2A5E"/>
    <w:rsid w:val="000C2C62"/>
    <w:rsid w:val="000C2CE6"/>
    <w:rsid w:val="000C2FBC"/>
    <w:rsid w:val="000C2FBF"/>
    <w:rsid w:val="000C3636"/>
    <w:rsid w:val="000C39AE"/>
    <w:rsid w:val="000C3B5E"/>
    <w:rsid w:val="000C3CA6"/>
    <w:rsid w:val="000C3DC9"/>
    <w:rsid w:val="000C3E10"/>
    <w:rsid w:val="000C3EF1"/>
    <w:rsid w:val="000C3F04"/>
    <w:rsid w:val="000C40D7"/>
    <w:rsid w:val="000C43AC"/>
    <w:rsid w:val="000C4506"/>
    <w:rsid w:val="000C454A"/>
    <w:rsid w:val="000C47F9"/>
    <w:rsid w:val="000C4A91"/>
    <w:rsid w:val="000C4EFC"/>
    <w:rsid w:val="000C5088"/>
    <w:rsid w:val="000C50BB"/>
    <w:rsid w:val="000C5162"/>
    <w:rsid w:val="000C520C"/>
    <w:rsid w:val="000C571E"/>
    <w:rsid w:val="000C581F"/>
    <w:rsid w:val="000C58A3"/>
    <w:rsid w:val="000C58BF"/>
    <w:rsid w:val="000C5A32"/>
    <w:rsid w:val="000C5E5C"/>
    <w:rsid w:val="000C5E78"/>
    <w:rsid w:val="000C5E8F"/>
    <w:rsid w:val="000C5ED1"/>
    <w:rsid w:val="000C60F7"/>
    <w:rsid w:val="000C63F4"/>
    <w:rsid w:val="000C6624"/>
    <w:rsid w:val="000C6B00"/>
    <w:rsid w:val="000C6B58"/>
    <w:rsid w:val="000C6C3E"/>
    <w:rsid w:val="000C716B"/>
    <w:rsid w:val="000C718A"/>
    <w:rsid w:val="000C72D6"/>
    <w:rsid w:val="000C7466"/>
    <w:rsid w:val="000C74AB"/>
    <w:rsid w:val="000C7502"/>
    <w:rsid w:val="000C75C1"/>
    <w:rsid w:val="000C779A"/>
    <w:rsid w:val="000C77C7"/>
    <w:rsid w:val="000C781A"/>
    <w:rsid w:val="000C79A0"/>
    <w:rsid w:val="000C7BF0"/>
    <w:rsid w:val="000C7C18"/>
    <w:rsid w:val="000C7CA5"/>
    <w:rsid w:val="000C7E66"/>
    <w:rsid w:val="000D0071"/>
    <w:rsid w:val="000D01CB"/>
    <w:rsid w:val="000D025C"/>
    <w:rsid w:val="000D0269"/>
    <w:rsid w:val="000D0533"/>
    <w:rsid w:val="000D0735"/>
    <w:rsid w:val="000D09F1"/>
    <w:rsid w:val="000D0A69"/>
    <w:rsid w:val="000D0EA1"/>
    <w:rsid w:val="000D0F14"/>
    <w:rsid w:val="000D115A"/>
    <w:rsid w:val="000D1246"/>
    <w:rsid w:val="000D14BD"/>
    <w:rsid w:val="000D1600"/>
    <w:rsid w:val="000D18E9"/>
    <w:rsid w:val="000D1A0A"/>
    <w:rsid w:val="000D1B1E"/>
    <w:rsid w:val="000D1D0F"/>
    <w:rsid w:val="000D1E05"/>
    <w:rsid w:val="000D1F24"/>
    <w:rsid w:val="000D2095"/>
    <w:rsid w:val="000D2262"/>
    <w:rsid w:val="000D23C4"/>
    <w:rsid w:val="000D25BA"/>
    <w:rsid w:val="000D25D7"/>
    <w:rsid w:val="000D2662"/>
    <w:rsid w:val="000D290F"/>
    <w:rsid w:val="000D2989"/>
    <w:rsid w:val="000D29DB"/>
    <w:rsid w:val="000D2A82"/>
    <w:rsid w:val="000D2CF6"/>
    <w:rsid w:val="000D2F17"/>
    <w:rsid w:val="000D3112"/>
    <w:rsid w:val="000D3276"/>
    <w:rsid w:val="000D3361"/>
    <w:rsid w:val="000D3370"/>
    <w:rsid w:val="000D338B"/>
    <w:rsid w:val="000D34FA"/>
    <w:rsid w:val="000D35DA"/>
    <w:rsid w:val="000D35E1"/>
    <w:rsid w:val="000D3B00"/>
    <w:rsid w:val="000D3C17"/>
    <w:rsid w:val="000D3C91"/>
    <w:rsid w:val="000D3CB1"/>
    <w:rsid w:val="000D3D15"/>
    <w:rsid w:val="000D3E2F"/>
    <w:rsid w:val="000D3EA5"/>
    <w:rsid w:val="000D45E0"/>
    <w:rsid w:val="000D473C"/>
    <w:rsid w:val="000D47B0"/>
    <w:rsid w:val="000D47E7"/>
    <w:rsid w:val="000D4983"/>
    <w:rsid w:val="000D4AAF"/>
    <w:rsid w:val="000D4C2D"/>
    <w:rsid w:val="000D4CE8"/>
    <w:rsid w:val="000D4DB1"/>
    <w:rsid w:val="000D4FAE"/>
    <w:rsid w:val="000D511C"/>
    <w:rsid w:val="000D55E9"/>
    <w:rsid w:val="000D563D"/>
    <w:rsid w:val="000D579C"/>
    <w:rsid w:val="000D5919"/>
    <w:rsid w:val="000D5BCF"/>
    <w:rsid w:val="000D5C1F"/>
    <w:rsid w:val="000D5EA0"/>
    <w:rsid w:val="000D5EA1"/>
    <w:rsid w:val="000D606C"/>
    <w:rsid w:val="000D613C"/>
    <w:rsid w:val="000D6292"/>
    <w:rsid w:val="000D631C"/>
    <w:rsid w:val="000D63BC"/>
    <w:rsid w:val="000D653E"/>
    <w:rsid w:val="000D6569"/>
    <w:rsid w:val="000D669F"/>
    <w:rsid w:val="000D6999"/>
    <w:rsid w:val="000D6A04"/>
    <w:rsid w:val="000D6E08"/>
    <w:rsid w:val="000D6E6A"/>
    <w:rsid w:val="000D6F54"/>
    <w:rsid w:val="000D6F85"/>
    <w:rsid w:val="000D70A7"/>
    <w:rsid w:val="000D7225"/>
    <w:rsid w:val="000D72D2"/>
    <w:rsid w:val="000D7358"/>
    <w:rsid w:val="000D76F9"/>
    <w:rsid w:val="000D7725"/>
    <w:rsid w:val="000D7796"/>
    <w:rsid w:val="000D7950"/>
    <w:rsid w:val="000D7A44"/>
    <w:rsid w:val="000D7AFB"/>
    <w:rsid w:val="000D7CC1"/>
    <w:rsid w:val="000D7CD0"/>
    <w:rsid w:val="000D7E17"/>
    <w:rsid w:val="000E026A"/>
    <w:rsid w:val="000E04F5"/>
    <w:rsid w:val="000E05A2"/>
    <w:rsid w:val="000E0701"/>
    <w:rsid w:val="000E078B"/>
    <w:rsid w:val="000E0832"/>
    <w:rsid w:val="000E0921"/>
    <w:rsid w:val="000E097D"/>
    <w:rsid w:val="000E0CF8"/>
    <w:rsid w:val="000E0E94"/>
    <w:rsid w:val="000E0F1B"/>
    <w:rsid w:val="000E10E1"/>
    <w:rsid w:val="000E12B3"/>
    <w:rsid w:val="000E13F6"/>
    <w:rsid w:val="000E1472"/>
    <w:rsid w:val="000E1496"/>
    <w:rsid w:val="000E1546"/>
    <w:rsid w:val="000E1681"/>
    <w:rsid w:val="000E16CC"/>
    <w:rsid w:val="000E179A"/>
    <w:rsid w:val="000E1DE0"/>
    <w:rsid w:val="000E1F6B"/>
    <w:rsid w:val="000E238E"/>
    <w:rsid w:val="000E260C"/>
    <w:rsid w:val="000E2BAC"/>
    <w:rsid w:val="000E2C24"/>
    <w:rsid w:val="000E30C3"/>
    <w:rsid w:val="000E328B"/>
    <w:rsid w:val="000E34D4"/>
    <w:rsid w:val="000E3806"/>
    <w:rsid w:val="000E3B2F"/>
    <w:rsid w:val="000E3B75"/>
    <w:rsid w:val="000E3BBF"/>
    <w:rsid w:val="000E3BD2"/>
    <w:rsid w:val="000E3D97"/>
    <w:rsid w:val="000E3E93"/>
    <w:rsid w:val="000E3FFA"/>
    <w:rsid w:val="000E44EB"/>
    <w:rsid w:val="000E46AB"/>
    <w:rsid w:val="000E483C"/>
    <w:rsid w:val="000E51E4"/>
    <w:rsid w:val="000E5521"/>
    <w:rsid w:val="000E5542"/>
    <w:rsid w:val="000E5599"/>
    <w:rsid w:val="000E55F8"/>
    <w:rsid w:val="000E57C2"/>
    <w:rsid w:val="000E5C46"/>
    <w:rsid w:val="000E5C88"/>
    <w:rsid w:val="000E5FE1"/>
    <w:rsid w:val="000E606B"/>
    <w:rsid w:val="000E61BF"/>
    <w:rsid w:val="000E61E4"/>
    <w:rsid w:val="000E624D"/>
    <w:rsid w:val="000E6300"/>
    <w:rsid w:val="000E65F4"/>
    <w:rsid w:val="000E666F"/>
    <w:rsid w:val="000E67FA"/>
    <w:rsid w:val="000E6888"/>
    <w:rsid w:val="000E6AA9"/>
    <w:rsid w:val="000E6BAF"/>
    <w:rsid w:val="000E6D22"/>
    <w:rsid w:val="000E6E19"/>
    <w:rsid w:val="000E6F64"/>
    <w:rsid w:val="000E6F9C"/>
    <w:rsid w:val="000E727B"/>
    <w:rsid w:val="000E736A"/>
    <w:rsid w:val="000E76DD"/>
    <w:rsid w:val="000E7878"/>
    <w:rsid w:val="000E78B4"/>
    <w:rsid w:val="000E78DD"/>
    <w:rsid w:val="000E797D"/>
    <w:rsid w:val="000E7984"/>
    <w:rsid w:val="000E79E7"/>
    <w:rsid w:val="000E7ABD"/>
    <w:rsid w:val="000E7DA5"/>
    <w:rsid w:val="000E7F29"/>
    <w:rsid w:val="000E7F3B"/>
    <w:rsid w:val="000F03DF"/>
    <w:rsid w:val="000F03FC"/>
    <w:rsid w:val="000F0487"/>
    <w:rsid w:val="000F06F4"/>
    <w:rsid w:val="000F088E"/>
    <w:rsid w:val="000F08D4"/>
    <w:rsid w:val="000F0921"/>
    <w:rsid w:val="000F0B29"/>
    <w:rsid w:val="000F0BB5"/>
    <w:rsid w:val="000F0C98"/>
    <w:rsid w:val="000F0D21"/>
    <w:rsid w:val="000F1148"/>
    <w:rsid w:val="000F1292"/>
    <w:rsid w:val="000F12C6"/>
    <w:rsid w:val="000F1458"/>
    <w:rsid w:val="000F157E"/>
    <w:rsid w:val="000F1716"/>
    <w:rsid w:val="000F1D08"/>
    <w:rsid w:val="000F2000"/>
    <w:rsid w:val="000F222C"/>
    <w:rsid w:val="000F22C3"/>
    <w:rsid w:val="000F27E2"/>
    <w:rsid w:val="000F2986"/>
    <w:rsid w:val="000F2D06"/>
    <w:rsid w:val="000F2D44"/>
    <w:rsid w:val="000F2EEE"/>
    <w:rsid w:val="000F345F"/>
    <w:rsid w:val="000F34B9"/>
    <w:rsid w:val="000F35BB"/>
    <w:rsid w:val="000F35F5"/>
    <w:rsid w:val="000F3733"/>
    <w:rsid w:val="000F3A85"/>
    <w:rsid w:val="000F3ADD"/>
    <w:rsid w:val="000F3B9E"/>
    <w:rsid w:val="000F3D56"/>
    <w:rsid w:val="000F40B9"/>
    <w:rsid w:val="000F418F"/>
    <w:rsid w:val="000F443E"/>
    <w:rsid w:val="000F4611"/>
    <w:rsid w:val="000F4637"/>
    <w:rsid w:val="000F485E"/>
    <w:rsid w:val="000F4924"/>
    <w:rsid w:val="000F492C"/>
    <w:rsid w:val="000F49A2"/>
    <w:rsid w:val="000F4A27"/>
    <w:rsid w:val="000F4AF4"/>
    <w:rsid w:val="000F4C0C"/>
    <w:rsid w:val="000F5263"/>
    <w:rsid w:val="000F5288"/>
    <w:rsid w:val="000F5422"/>
    <w:rsid w:val="000F5561"/>
    <w:rsid w:val="000F5583"/>
    <w:rsid w:val="000F588E"/>
    <w:rsid w:val="000F597C"/>
    <w:rsid w:val="000F5A7D"/>
    <w:rsid w:val="000F5DE8"/>
    <w:rsid w:val="000F5E76"/>
    <w:rsid w:val="000F6400"/>
    <w:rsid w:val="000F6A1F"/>
    <w:rsid w:val="000F6BC7"/>
    <w:rsid w:val="000F6C72"/>
    <w:rsid w:val="000F6E7F"/>
    <w:rsid w:val="000F6F4A"/>
    <w:rsid w:val="000F7026"/>
    <w:rsid w:val="000F70A0"/>
    <w:rsid w:val="000F7158"/>
    <w:rsid w:val="000F726B"/>
    <w:rsid w:val="000F7498"/>
    <w:rsid w:val="000F76A0"/>
    <w:rsid w:val="000F788A"/>
    <w:rsid w:val="000F7B77"/>
    <w:rsid w:val="000F7C5F"/>
    <w:rsid w:val="000F7E6C"/>
    <w:rsid w:val="001002E6"/>
    <w:rsid w:val="00100502"/>
    <w:rsid w:val="0010082D"/>
    <w:rsid w:val="001008B4"/>
    <w:rsid w:val="00100A87"/>
    <w:rsid w:val="00100AF2"/>
    <w:rsid w:val="00100B2C"/>
    <w:rsid w:val="00100B72"/>
    <w:rsid w:val="00100B73"/>
    <w:rsid w:val="00100C2D"/>
    <w:rsid w:val="00100E38"/>
    <w:rsid w:val="00101002"/>
    <w:rsid w:val="001015D6"/>
    <w:rsid w:val="001019B6"/>
    <w:rsid w:val="001019DF"/>
    <w:rsid w:val="00101AF0"/>
    <w:rsid w:val="00101BCA"/>
    <w:rsid w:val="00101BD0"/>
    <w:rsid w:val="00101D11"/>
    <w:rsid w:val="00101EA6"/>
    <w:rsid w:val="00101F63"/>
    <w:rsid w:val="00101FAE"/>
    <w:rsid w:val="00102080"/>
    <w:rsid w:val="00102117"/>
    <w:rsid w:val="00102128"/>
    <w:rsid w:val="0010218A"/>
    <w:rsid w:val="001021BA"/>
    <w:rsid w:val="00102368"/>
    <w:rsid w:val="001023A5"/>
    <w:rsid w:val="00102538"/>
    <w:rsid w:val="0010273E"/>
    <w:rsid w:val="0010292C"/>
    <w:rsid w:val="00102933"/>
    <w:rsid w:val="00102A67"/>
    <w:rsid w:val="00102A79"/>
    <w:rsid w:val="00102AEA"/>
    <w:rsid w:val="001030A5"/>
    <w:rsid w:val="001034CF"/>
    <w:rsid w:val="0010387F"/>
    <w:rsid w:val="001038A9"/>
    <w:rsid w:val="001039EE"/>
    <w:rsid w:val="00103C6B"/>
    <w:rsid w:val="00103D11"/>
    <w:rsid w:val="00103F94"/>
    <w:rsid w:val="00104096"/>
    <w:rsid w:val="001040C3"/>
    <w:rsid w:val="00104143"/>
    <w:rsid w:val="001041D5"/>
    <w:rsid w:val="0010434D"/>
    <w:rsid w:val="00104601"/>
    <w:rsid w:val="00104868"/>
    <w:rsid w:val="001048EF"/>
    <w:rsid w:val="00104B53"/>
    <w:rsid w:val="00104C5F"/>
    <w:rsid w:val="00104C62"/>
    <w:rsid w:val="00104CF0"/>
    <w:rsid w:val="00104D4D"/>
    <w:rsid w:val="00104D53"/>
    <w:rsid w:val="00104F5E"/>
    <w:rsid w:val="00104FCD"/>
    <w:rsid w:val="001051E0"/>
    <w:rsid w:val="00105684"/>
    <w:rsid w:val="00105898"/>
    <w:rsid w:val="0010592E"/>
    <w:rsid w:val="00105F44"/>
    <w:rsid w:val="00105F64"/>
    <w:rsid w:val="00105FC4"/>
    <w:rsid w:val="00105FF4"/>
    <w:rsid w:val="0010604C"/>
    <w:rsid w:val="00106475"/>
    <w:rsid w:val="001066B0"/>
    <w:rsid w:val="001067F5"/>
    <w:rsid w:val="00106843"/>
    <w:rsid w:val="00106A6F"/>
    <w:rsid w:val="00106BBF"/>
    <w:rsid w:val="00106C6F"/>
    <w:rsid w:val="00106D07"/>
    <w:rsid w:val="00106D1E"/>
    <w:rsid w:val="00106E0E"/>
    <w:rsid w:val="00106EB3"/>
    <w:rsid w:val="00106EC8"/>
    <w:rsid w:val="00106FE0"/>
    <w:rsid w:val="001070DF"/>
    <w:rsid w:val="00107345"/>
    <w:rsid w:val="0010749B"/>
    <w:rsid w:val="00107E47"/>
    <w:rsid w:val="00110162"/>
    <w:rsid w:val="001101B5"/>
    <w:rsid w:val="001102D7"/>
    <w:rsid w:val="001105B5"/>
    <w:rsid w:val="00110774"/>
    <w:rsid w:val="001109EA"/>
    <w:rsid w:val="00110A4E"/>
    <w:rsid w:val="00110DA4"/>
    <w:rsid w:val="00110E78"/>
    <w:rsid w:val="00110E9A"/>
    <w:rsid w:val="001110D0"/>
    <w:rsid w:val="00111152"/>
    <w:rsid w:val="001111E4"/>
    <w:rsid w:val="0011125A"/>
    <w:rsid w:val="001112D7"/>
    <w:rsid w:val="001116FD"/>
    <w:rsid w:val="00111775"/>
    <w:rsid w:val="001117F3"/>
    <w:rsid w:val="001118C1"/>
    <w:rsid w:val="00111917"/>
    <w:rsid w:val="00111B8A"/>
    <w:rsid w:val="00111DE4"/>
    <w:rsid w:val="00111FEA"/>
    <w:rsid w:val="00112000"/>
    <w:rsid w:val="00112029"/>
    <w:rsid w:val="001120B6"/>
    <w:rsid w:val="0011213F"/>
    <w:rsid w:val="001122F4"/>
    <w:rsid w:val="00112424"/>
    <w:rsid w:val="00112548"/>
    <w:rsid w:val="00112571"/>
    <w:rsid w:val="00112707"/>
    <w:rsid w:val="0011271C"/>
    <w:rsid w:val="001127E9"/>
    <w:rsid w:val="0011285E"/>
    <w:rsid w:val="00112A60"/>
    <w:rsid w:val="00112B77"/>
    <w:rsid w:val="00112BAE"/>
    <w:rsid w:val="00112C9C"/>
    <w:rsid w:val="00112FFF"/>
    <w:rsid w:val="00113096"/>
    <w:rsid w:val="001131EE"/>
    <w:rsid w:val="0011356C"/>
    <w:rsid w:val="001136D5"/>
    <w:rsid w:val="001139D0"/>
    <w:rsid w:val="00113A03"/>
    <w:rsid w:val="00113B20"/>
    <w:rsid w:val="00113EB1"/>
    <w:rsid w:val="00113F5C"/>
    <w:rsid w:val="001143BF"/>
    <w:rsid w:val="00114482"/>
    <w:rsid w:val="0011461D"/>
    <w:rsid w:val="0011492A"/>
    <w:rsid w:val="00114C0C"/>
    <w:rsid w:val="00114C7C"/>
    <w:rsid w:val="00114CF7"/>
    <w:rsid w:val="00114E42"/>
    <w:rsid w:val="00114E59"/>
    <w:rsid w:val="00115137"/>
    <w:rsid w:val="00115188"/>
    <w:rsid w:val="0011520B"/>
    <w:rsid w:val="0011527B"/>
    <w:rsid w:val="0011532F"/>
    <w:rsid w:val="00115438"/>
    <w:rsid w:val="00115535"/>
    <w:rsid w:val="0011562D"/>
    <w:rsid w:val="00115741"/>
    <w:rsid w:val="0011577F"/>
    <w:rsid w:val="001158F1"/>
    <w:rsid w:val="00115A83"/>
    <w:rsid w:val="00115BD9"/>
    <w:rsid w:val="00115EB7"/>
    <w:rsid w:val="001163AF"/>
    <w:rsid w:val="00116439"/>
    <w:rsid w:val="001164CB"/>
    <w:rsid w:val="00116509"/>
    <w:rsid w:val="001166A8"/>
    <w:rsid w:val="00116981"/>
    <w:rsid w:val="00116B27"/>
    <w:rsid w:val="00116C4B"/>
    <w:rsid w:val="00116CFD"/>
    <w:rsid w:val="00116F7C"/>
    <w:rsid w:val="00116FD5"/>
    <w:rsid w:val="001170FA"/>
    <w:rsid w:val="00117529"/>
    <w:rsid w:val="001176BE"/>
    <w:rsid w:val="00117829"/>
    <w:rsid w:val="00117852"/>
    <w:rsid w:val="00117B3B"/>
    <w:rsid w:val="00117C17"/>
    <w:rsid w:val="00117CBC"/>
    <w:rsid w:val="00117D5E"/>
    <w:rsid w:val="00117E1A"/>
    <w:rsid w:val="0012005F"/>
    <w:rsid w:val="0012014F"/>
    <w:rsid w:val="00120422"/>
    <w:rsid w:val="0012079B"/>
    <w:rsid w:val="001208B0"/>
    <w:rsid w:val="001209B8"/>
    <w:rsid w:val="00120B03"/>
    <w:rsid w:val="00120C9C"/>
    <w:rsid w:val="00120E1C"/>
    <w:rsid w:val="00120F54"/>
    <w:rsid w:val="0012101A"/>
    <w:rsid w:val="001212D1"/>
    <w:rsid w:val="00121349"/>
    <w:rsid w:val="001215EA"/>
    <w:rsid w:val="00121793"/>
    <w:rsid w:val="001218AC"/>
    <w:rsid w:val="0012191A"/>
    <w:rsid w:val="0012211B"/>
    <w:rsid w:val="00122520"/>
    <w:rsid w:val="00122719"/>
    <w:rsid w:val="0012297E"/>
    <w:rsid w:val="00122F5B"/>
    <w:rsid w:val="00122FDE"/>
    <w:rsid w:val="001230FF"/>
    <w:rsid w:val="00123104"/>
    <w:rsid w:val="001232B7"/>
    <w:rsid w:val="001233E1"/>
    <w:rsid w:val="0012361C"/>
    <w:rsid w:val="0012382C"/>
    <w:rsid w:val="001238EF"/>
    <w:rsid w:val="00123901"/>
    <w:rsid w:val="001239E9"/>
    <w:rsid w:val="00123B1C"/>
    <w:rsid w:val="00123B96"/>
    <w:rsid w:val="00123BEB"/>
    <w:rsid w:val="00123BF1"/>
    <w:rsid w:val="00123C09"/>
    <w:rsid w:val="00123F90"/>
    <w:rsid w:val="0012406B"/>
    <w:rsid w:val="00124695"/>
    <w:rsid w:val="001247A5"/>
    <w:rsid w:val="0012495A"/>
    <w:rsid w:val="00124AC9"/>
    <w:rsid w:val="00124F26"/>
    <w:rsid w:val="00124F69"/>
    <w:rsid w:val="00125047"/>
    <w:rsid w:val="001250FE"/>
    <w:rsid w:val="0012554F"/>
    <w:rsid w:val="00125673"/>
    <w:rsid w:val="001258BF"/>
    <w:rsid w:val="00125A55"/>
    <w:rsid w:val="00125AF7"/>
    <w:rsid w:val="00125B07"/>
    <w:rsid w:val="00125E72"/>
    <w:rsid w:val="00125FD8"/>
    <w:rsid w:val="001260EC"/>
    <w:rsid w:val="001262E1"/>
    <w:rsid w:val="001262FB"/>
    <w:rsid w:val="00126442"/>
    <w:rsid w:val="00126790"/>
    <w:rsid w:val="001268FB"/>
    <w:rsid w:val="0012697F"/>
    <w:rsid w:val="00126BD3"/>
    <w:rsid w:val="00126D44"/>
    <w:rsid w:val="00126D77"/>
    <w:rsid w:val="00126F56"/>
    <w:rsid w:val="001270A0"/>
    <w:rsid w:val="00127322"/>
    <w:rsid w:val="00127355"/>
    <w:rsid w:val="00127465"/>
    <w:rsid w:val="001275A6"/>
    <w:rsid w:val="001275CB"/>
    <w:rsid w:val="0012777B"/>
    <w:rsid w:val="001278C2"/>
    <w:rsid w:val="001279E7"/>
    <w:rsid w:val="00127A8C"/>
    <w:rsid w:val="00127BD2"/>
    <w:rsid w:val="00127C50"/>
    <w:rsid w:val="00127D4F"/>
    <w:rsid w:val="00127F45"/>
    <w:rsid w:val="00127F98"/>
    <w:rsid w:val="001300B6"/>
    <w:rsid w:val="00130123"/>
    <w:rsid w:val="001302C0"/>
    <w:rsid w:val="001302C6"/>
    <w:rsid w:val="00130360"/>
    <w:rsid w:val="00130958"/>
    <w:rsid w:val="00130B28"/>
    <w:rsid w:val="0013106E"/>
    <w:rsid w:val="00131222"/>
    <w:rsid w:val="0013128D"/>
    <w:rsid w:val="001316BF"/>
    <w:rsid w:val="00131788"/>
    <w:rsid w:val="001317B9"/>
    <w:rsid w:val="001317E5"/>
    <w:rsid w:val="001318E1"/>
    <w:rsid w:val="00131937"/>
    <w:rsid w:val="00131B07"/>
    <w:rsid w:val="00131B2D"/>
    <w:rsid w:val="00131C2C"/>
    <w:rsid w:val="00131D5F"/>
    <w:rsid w:val="00131DF8"/>
    <w:rsid w:val="00131E36"/>
    <w:rsid w:val="00131E71"/>
    <w:rsid w:val="00131FC7"/>
    <w:rsid w:val="0013216A"/>
    <w:rsid w:val="00132219"/>
    <w:rsid w:val="001323D4"/>
    <w:rsid w:val="001323FE"/>
    <w:rsid w:val="0013273C"/>
    <w:rsid w:val="0013279D"/>
    <w:rsid w:val="0013281C"/>
    <w:rsid w:val="00132A91"/>
    <w:rsid w:val="00132B25"/>
    <w:rsid w:val="00132D9B"/>
    <w:rsid w:val="001330E9"/>
    <w:rsid w:val="00133171"/>
    <w:rsid w:val="001332A3"/>
    <w:rsid w:val="0013336A"/>
    <w:rsid w:val="00133442"/>
    <w:rsid w:val="0013345D"/>
    <w:rsid w:val="001335F1"/>
    <w:rsid w:val="00133618"/>
    <w:rsid w:val="0013374D"/>
    <w:rsid w:val="00133767"/>
    <w:rsid w:val="00133D17"/>
    <w:rsid w:val="00133D84"/>
    <w:rsid w:val="00133EC2"/>
    <w:rsid w:val="00133EF0"/>
    <w:rsid w:val="00133F13"/>
    <w:rsid w:val="00133F30"/>
    <w:rsid w:val="001340AD"/>
    <w:rsid w:val="00134156"/>
    <w:rsid w:val="00134505"/>
    <w:rsid w:val="001349CD"/>
    <w:rsid w:val="00134A7F"/>
    <w:rsid w:val="00134B9F"/>
    <w:rsid w:val="001350C5"/>
    <w:rsid w:val="001354BC"/>
    <w:rsid w:val="00135533"/>
    <w:rsid w:val="0013553C"/>
    <w:rsid w:val="00135872"/>
    <w:rsid w:val="00135A9A"/>
    <w:rsid w:val="00135C87"/>
    <w:rsid w:val="00135E3B"/>
    <w:rsid w:val="00135E8B"/>
    <w:rsid w:val="00136032"/>
    <w:rsid w:val="00136086"/>
    <w:rsid w:val="001364B3"/>
    <w:rsid w:val="00136A2D"/>
    <w:rsid w:val="00136A68"/>
    <w:rsid w:val="00136AD3"/>
    <w:rsid w:val="00136D8E"/>
    <w:rsid w:val="00136D97"/>
    <w:rsid w:val="00136EEE"/>
    <w:rsid w:val="001371C6"/>
    <w:rsid w:val="001372DD"/>
    <w:rsid w:val="001374BF"/>
    <w:rsid w:val="001378A4"/>
    <w:rsid w:val="00137BB0"/>
    <w:rsid w:val="00137BE2"/>
    <w:rsid w:val="00137DCE"/>
    <w:rsid w:val="00140160"/>
    <w:rsid w:val="0014030F"/>
    <w:rsid w:val="0014043B"/>
    <w:rsid w:val="00140511"/>
    <w:rsid w:val="001405B3"/>
    <w:rsid w:val="001409CC"/>
    <w:rsid w:val="00140C03"/>
    <w:rsid w:val="00140D49"/>
    <w:rsid w:val="00140E2E"/>
    <w:rsid w:val="00141147"/>
    <w:rsid w:val="001411FC"/>
    <w:rsid w:val="001412E9"/>
    <w:rsid w:val="00141319"/>
    <w:rsid w:val="00141397"/>
    <w:rsid w:val="00141549"/>
    <w:rsid w:val="00141741"/>
    <w:rsid w:val="001418CC"/>
    <w:rsid w:val="001419C7"/>
    <w:rsid w:val="00141E1B"/>
    <w:rsid w:val="00141E6B"/>
    <w:rsid w:val="001420F2"/>
    <w:rsid w:val="0014228C"/>
    <w:rsid w:val="001422E2"/>
    <w:rsid w:val="001426A4"/>
    <w:rsid w:val="00142AA3"/>
    <w:rsid w:val="00142BDE"/>
    <w:rsid w:val="00142CFE"/>
    <w:rsid w:val="00143406"/>
    <w:rsid w:val="001434AD"/>
    <w:rsid w:val="001435B3"/>
    <w:rsid w:val="0014376B"/>
    <w:rsid w:val="0014390F"/>
    <w:rsid w:val="0014398B"/>
    <w:rsid w:val="00143A58"/>
    <w:rsid w:val="00143BCA"/>
    <w:rsid w:val="00143F7B"/>
    <w:rsid w:val="00144181"/>
    <w:rsid w:val="00144338"/>
    <w:rsid w:val="00144339"/>
    <w:rsid w:val="001443A2"/>
    <w:rsid w:val="00144452"/>
    <w:rsid w:val="00144603"/>
    <w:rsid w:val="00144614"/>
    <w:rsid w:val="00144632"/>
    <w:rsid w:val="00144AA3"/>
    <w:rsid w:val="00144C88"/>
    <w:rsid w:val="00144DC2"/>
    <w:rsid w:val="00144F4A"/>
    <w:rsid w:val="00145361"/>
    <w:rsid w:val="00145379"/>
    <w:rsid w:val="001454B9"/>
    <w:rsid w:val="00145600"/>
    <w:rsid w:val="0014561F"/>
    <w:rsid w:val="001458F5"/>
    <w:rsid w:val="001459E9"/>
    <w:rsid w:val="00145B56"/>
    <w:rsid w:val="00145B73"/>
    <w:rsid w:val="00145C8A"/>
    <w:rsid w:val="00145F49"/>
    <w:rsid w:val="001460B9"/>
    <w:rsid w:val="00146532"/>
    <w:rsid w:val="00146933"/>
    <w:rsid w:val="00146E5D"/>
    <w:rsid w:val="00146EFF"/>
    <w:rsid w:val="00147026"/>
    <w:rsid w:val="0014710A"/>
    <w:rsid w:val="0014711A"/>
    <w:rsid w:val="0014739D"/>
    <w:rsid w:val="00147487"/>
    <w:rsid w:val="001475E1"/>
    <w:rsid w:val="00147736"/>
    <w:rsid w:val="00147932"/>
    <w:rsid w:val="00147BE7"/>
    <w:rsid w:val="00147DBE"/>
    <w:rsid w:val="00147EAC"/>
    <w:rsid w:val="00150036"/>
    <w:rsid w:val="001500DC"/>
    <w:rsid w:val="00150409"/>
    <w:rsid w:val="001505D1"/>
    <w:rsid w:val="0015073A"/>
    <w:rsid w:val="001507C2"/>
    <w:rsid w:val="00150901"/>
    <w:rsid w:val="0015092E"/>
    <w:rsid w:val="00150951"/>
    <w:rsid w:val="00150A2D"/>
    <w:rsid w:val="00150ADC"/>
    <w:rsid w:val="00150B0B"/>
    <w:rsid w:val="00150B37"/>
    <w:rsid w:val="00150BDA"/>
    <w:rsid w:val="00151148"/>
    <w:rsid w:val="00151159"/>
    <w:rsid w:val="0015141E"/>
    <w:rsid w:val="001514A6"/>
    <w:rsid w:val="00151620"/>
    <w:rsid w:val="001517D3"/>
    <w:rsid w:val="0015181E"/>
    <w:rsid w:val="0015182A"/>
    <w:rsid w:val="00151AA7"/>
    <w:rsid w:val="00151EB4"/>
    <w:rsid w:val="001520E3"/>
    <w:rsid w:val="00152262"/>
    <w:rsid w:val="00152804"/>
    <w:rsid w:val="00152863"/>
    <w:rsid w:val="00152976"/>
    <w:rsid w:val="001529EA"/>
    <w:rsid w:val="00152C93"/>
    <w:rsid w:val="00152DDF"/>
    <w:rsid w:val="00152E48"/>
    <w:rsid w:val="00152ECE"/>
    <w:rsid w:val="00153038"/>
    <w:rsid w:val="00153239"/>
    <w:rsid w:val="001532C7"/>
    <w:rsid w:val="00153345"/>
    <w:rsid w:val="001537F4"/>
    <w:rsid w:val="00153908"/>
    <w:rsid w:val="001539BE"/>
    <w:rsid w:val="00153ADE"/>
    <w:rsid w:val="00153DCA"/>
    <w:rsid w:val="00153E87"/>
    <w:rsid w:val="00153F2B"/>
    <w:rsid w:val="001540F7"/>
    <w:rsid w:val="0015443A"/>
    <w:rsid w:val="00154514"/>
    <w:rsid w:val="00154596"/>
    <w:rsid w:val="0015462E"/>
    <w:rsid w:val="001547E7"/>
    <w:rsid w:val="0015480A"/>
    <w:rsid w:val="00154A2F"/>
    <w:rsid w:val="00154D94"/>
    <w:rsid w:val="00154DA1"/>
    <w:rsid w:val="0015535A"/>
    <w:rsid w:val="001554BF"/>
    <w:rsid w:val="001555AD"/>
    <w:rsid w:val="0015568F"/>
    <w:rsid w:val="001556C4"/>
    <w:rsid w:val="0015580A"/>
    <w:rsid w:val="001558EB"/>
    <w:rsid w:val="00155A09"/>
    <w:rsid w:val="00155AA9"/>
    <w:rsid w:val="00155AB9"/>
    <w:rsid w:val="00155D75"/>
    <w:rsid w:val="00155DF1"/>
    <w:rsid w:val="00155E70"/>
    <w:rsid w:val="00156090"/>
    <w:rsid w:val="00156189"/>
    <w:rsid w:val="001562F7"/>
    <w:rsid w:val="00156546"/>
    <w:rsid w:val="00156598"/>
    <w:rsid w:val="0015668C"/>
    <w:rsid w:val="00156838"/>
    <w:rsid w:val="00156951"/>
    <w:rsid w:val="00156A31"/>
    <w:rsid w:val="00156C12"/>
    <w:rsid w:val="00156CD4"/>
    <w:rsid w:val="00156E56"/>
    <w:rsid w:val="00156EBD"/>
    <w:rsid w:val="001570DB"/>
    <w:rsid w:val="00157414"/>
    <w:rsid w:val="00157600"/>
    <w:rsid w:val="00157A85"/>
    <w:rsid w:val="00157A86"/>
    <w:rsid w:val="00157AD0"/>
    <w:rsid w:val="00157D76"/>
    <w:rsid w:val="00157DEA"/>
    <w:rsid w:val="00157DF0"/>
    <w:rsid w:val="00157E2C"/>
    <w:rsid w:val="00157F0F"/>
    <w:rsid w:val="00157FA9"/>
    <w:rsid w:val="00160053"/>
    <w:rsid w:val="00160296"/>
    <w:rsid w:val="00160496"/>
    <w:rsid w:val="00160530"/>
    <w:rsid w:val="0016096A"/>
    <w:rsid w:val="00160985"/>
    <w:rsid w:val="00160C32"/>
    <w:rsid w:val="00160C4A"/>
    <w:rsid w:val="00160FC2"/>
    <w:rsid w:val="00161474"/>
    <w:rsid w:val="001614D8"/>
    <w:rsid w:val="0016171F"/>
    <w:rsid w:val="00161754"/>
    <w:rsid w:val="00161762"/>
    <w:rsid w:val="0016176A"/>
    <w:rsid w:val="0016188C"/>
    <w:rsid w:val="00161987"/>
    <w:rsid w:val="00161CD6"/>
    <w:rsid w:val="00161DB9"/>
    <w:rsid w:val="001620E7"/>
    <w:rsid w:val="00162154"/>
    <w:rsid w:val="00162190"/>
    <w:rsid w:val="001621C9"/>
    <w:rsid w:val="001622EB"/>
    <w:rsid w:val="00162388"/>
    <w:rsid w:val="001623A5"/>
    <w:rsid w:val="00162DAA"/>
    <w:rsid w:val="00162E99"/>
    <w:rsid w:val="00162EB0"/>
    <w:rsid w:val="00162F18"/>
    <w:rsid w:val="00163268"/>
    <w:rsid w:val="00163301"/>
    <w:rsid w:val="00163389"/>
    <w:rsid w:val="00163654"/>
    <w:rsid w:val="00163676"/>
    <w:rsid w:val="00163809"/>
    <w:rsid w:val="001638A0"/>
    <w:rsid w:val="00163929"/>
    <w:rsid w:val="00163C70"/>
    <w:rsid w:val="00163DAD"/>
    <w:rsid w:val="00163DE9"/>
    <w:rsid w:val="00163E5B"/>
    <w:rsid w:val="00163F18"/>
    <w:rsid w:val="0016400E"/>
    <w:rsid w:val="00164053"/>
    <w:rsid w:val="0016415D"/>
    <w:rsid w:val="00164176"/>
    <w:rsid w:val="0016426B"/>
    <w:rsid w:val="001642D2"/>
    <w:rsid w:val="001643EE"/>
    <w:rsid w:val="00164660"/>
    <w:rsid w:val="00164695"/>
    <w:rsid w:val="001648A6"/>
    <w:rsid w:val="00164936"/>
    <w:rsid w:val="00164971"/>
    <w:rsid w:val="0016497B"/>
    <w:rsid w:val="00164A69"/>
    <w:rsid w:val="00164B26"/>
    <w:rsid w:val="00164B2A"/>
    <w:rsid w:val="00164DAA"/>
    <w:rsid w:val="00164FAC"/>
    <w:rsid w:val="00164FB4"/>
    <w:rsid w:val="001652E5"/>
    <w:rsid w:val="0016546D"/>
    <w:rsid w:val="00165674"/>
    <w:rsid w:val="00165723"/>
    <w:rsid w:val="00165975"/>
    <w:rsid w:val="001659A4"/>
    <w:rsid w:val="00165B56"/>
    <w:rsid w:val="00165C38"/>
    <w:rsid w:val="00165DF6"/>
    <w:rsid w:val="00165E95"/>
    <w:rsid w:val="00166552"/>
    <w:rsid w:val="00166804"/>
    <w:rsid w:val="00166C28"/>
    <w:rsid w:val="00166C49"/>
    <w:rsid w:val="00166CEE"/>
    <w:rsid w:val="00166D4F"/>
    <w:rsid w:val="00167078"/>
    <w:rsid w:val="00167474"/>
    <w:rsid w:val="00167788"/>
    <w:rsid w:val="00167984"/>
    <w:rsid w:val="00167BED"/>
    <w:rsid w:val="00167C3F"/>
    <w:rsid w:val="00167C7D"/>
    <w:rsid w:val="00167D12"/>
    <w:rsid w:val="00167EDE"/>
    <w:rsid w:val="00167FCC"/>
    <w:rsid w:val="00170248"/>
    <w:rsid w:val="001705D1"/>
    <w:rsid w:val="00170779"/>
    <w:rsid w:val="00170A0B"/>
    <w:rsid w:val="00170ACB"/>
    <w:rsid w:val="0017108F"/>
    <w:rsid w:val="00171212"/>
    <w:rsid w:val="001713C0"/>
    <w:rsid w:val="00171480"/>
    <w:rsid w:val="001716F6"/>
    <w:rsid w:val="001717C2"/>
    <w:rsid w:val="00171975"/>
    <w:rsid w:val="001719DB"/>
    <w:rsid w:val="00171B22"/>
    <w:rsid w:val="00171C65"/>
    <w:rsid w:val="00171D22"/>
    <w:rsid w:val="00171DCE"/>
    <w:rsid w:val="00171EF3"/>
    <w:rsid w:val="00171F3B"/>
    <w:rsid w:val="001721C9"/>
    <w:rsid w:val="0017227F"/>
    <w:rsid w:val="0017237F"/>
    <w:rsid w:val="001723B9"/>
    <w:rsid w:val="001723EA"/>
    <w:rsid w:val="0017257A"/>
    <w:rsid w:val="0017264D"/>
    <w:rsid w:val="001727D9"/>
    <w:rsid w:val="00172950"/>
    <w:rsid w:val="00172A9B"/>
    <w:rsid w:val="00173195"/>
    <w:rsid w:val="001732AA"/>
    <w:rsid w:val="001732DC"/>
    <w:rsid w:val="0017398B"/>
    <w:rsid w:val="00173C59"/>
    <w:rsid w:val="00173CE2"/>
    <w:rsid w:val="00173D51"/>
    <w:rsid w:val="00173DE0"/>
    <w:rsid w:val="001742FD"/>
    <w:rsid w:val="0017435D"/>
    <w:rsid w:val="00174472"/>
    <w:rsid w:val="001744F3"/>
    <w:rsid w:val="0017459C"/>
    <w:rsid w:val="0017466E"/>
    <w:rsid w:val="0017469B"/>
    <w:rsid w:val="001746C0"/>
    <w:rsid w:val="0017470C"/>
    <w:rsid w:val="001747C4"/>
    <w:rsid w:val="00174A5B"/>
    <w:rsid w:val="00174B03"/>
    <w:rsid w:val="00174B83"/>
    <w:rsid w:val="00174BF1"/>
    <w:rsid w:val="00174C56"/>
    <w:rsid w:val="00174C81"/>
    <w:rsid w:val="0017585F"/>
    <w:rsid w:val="001758F0"/>
    <w:rsid w:val="0017596E"/>
    <w:rsid w:val="00175E19"/>
    <w:rsid w:val="00175F6F"/>
    <w:rsid w:val="00175FC9"/>
    <w:rsid w:val="0017606E"/>
    <w:rsid w:val="0017618C"/>
    <w:rsid w:val="001761CA"/>
    <w:rsid w:val="00176219"/>
    <w:rsid w:val="00176681"/>
    <w:rsid w:val="001766E2"/>
    <w:rsid w:val="00176706"/>
    <w:rsid w:val="0017687D"/>
    <w:rsid w:val="00176A1D"/>
    <w:rsid w:val="00176A28"/>
    <w:rsid w:val="00176B64"/>
    <w:rsid w:val="00176C12"/>
    <w:rsid w:val="00176C1E"/>
    <w:rsid w:val="00176DFB"/>
    <w:rsid w:val="00176E4F"/>
    <w:rsid w:val="00176F80"/>
    <w:rsid w:val="00176FBD"/>
    <w:rsid w:val="00177002"/>
    <w:rsid w:val="00177030"/>
    <w:rsid w:val="001771E4"/>
    <w:rsid w:val="001772F4"/>
    <w:rsid w:val="001773FC"/>
    <w:rsid w:val="00177451"/>
    <w:rsid w:val="0017763D"/>
    <w:rsid w:val="0017767B"/>
    <w:rsid w:val="00177873"/>
    <w:rsid w:val="00177BDE"/>
    <w:rsid w:val="00177D35"/>
    <w:rsid w:val="00180145"/>
    <w:rsid w:val="0018025C"/>
    <w:rsid w:val="001802DF"/>
    <w:rsid w:val="0018041E"/>
    <w:rsid w:val="00180559"/>
    <w:rsid w:val="001805A5"/>
    <w:rsid w:val="00180C09"/>
    <w:rsid w:val="00180DB4"/>
    <w:rsid w:val="00180F81"/>
    <w:rsid w:val="001811EB"/>
    <w:rsid w:val="0018132A"/>
    <w:rsid w:val="001813C7"/>
    <w:rsid w:val="001814E7"/>
    <w:rsid w:val="001815C7"/>
    <w:rsid w:val="00181633"/>
    <w:rsid w:val="00181687"/>
    <w:rsid w:val="00181730"/>
    <w:rsid w:val="0018186F"/>
    <w:rsid w:val="00181957"/>
    <w:rsid w:val="0018198B"/>
    <w:rsid w:val="00181A3A"/>
    <w:rsid w:val="00181F7B"/>
    <w:rsid w:val="00182006"/>
    <w:rsid w:val="00182105"/>
    <w:rsid w:val="0018210E"/>
    <w:rsid w:val="00182344"/>
    <w:rsid w:val="001825BB"/>
    <w:rsid w:val="0018268F"/>
    <w:rsid w:val="001826DC"/>
    <w:rsid w:val="00182796"/>
    <w:rsid w:val="0018281B"/>
    <w:rsid w:val="00182E04"/>
    <w:rsid w:val="00182E96"/>
    <w:rsid w:val="00182EA1"/>
    <w:rsid w:val="00183721"/>
    <w:rsid w:val="00183A99"/>
    <w:rsid w:val="00183B49"/>
    <w:rsid w:val="00183BCF"/>
    <w:rsid w:val="001840D4"/>
    <w:rsid w:val="001843D5"/>
    <w:rsid w:val="001843F2"/>
    <w:rsid w:val="001844D5"/>
    <w:rsid w:val="00184698"/>
    <w:rsid w:val="001847D0"/>
    <w:rsid w:val="0018492C"/>
    <w:rsid w:val="00184CAE"/>
    <w:rsid w:val="00184F1F"/>
    <w:rsid w:val="00185715"/>
    <w:rsid w:val="001858B8"/>
    <w:rsid w:val="001858C9"/>
    <w:rsid w:val="00185976"/>
    <w:rsid w:val="00185988"/>
    <w:rsid w:val="00185C67"/>
    <w:rsid w:val="00185E68"/>
    <w:rsid w:val="0018600C"/>
    <w:rsid w:val="00186085"/>
    <w:rsid w:val="0018608E"/>
    <w:rsid w:val="0018625E"/>
    <w:rsid w:val="00186501"/>
    <w:rsid w:val="00186548"/>
    <w:rsid w:val="00186599"/>
    <w:rsid w:val="0018663B"/>
    <w:rsid w:val="001867D6"/>
    <w:rsid w:val="001869FD"/>
    <w:rsid w:val="00186A86"/>
    <w:rsid w:val="00186B02"/>
    <w:rsid w:val="00186C1D"/>
    <w:rsid w:val="0018719E"/>
    <w:rsid w:val="00187898"/>
    <w:rsid w:val="00187CEB"/>
    <w:rsid w:val="00187DDD"/>
    <w:rsid w:val="0019031E"/>
    <w:rsid w:val="0019047D"/>
    <w:rsid w:val="00190727"/>
    <w:rsid w:val="0019088A"/>
    <w:rsid w:val="00190A77"/>
    <w:rsid w:val="00190C7D"/>
    <w:rsid w:val="00190CAD"/>
    <w:rsid w:val="00190F80"/>
    <w:rsid w:val="00190FFB"/>
    <w:rsid w:val="0019119A"/>
    <w:rsid w:val="001911BF"/>
    <w:rsid w:val="00191249"/>
    <w:rsid w:val="00191348"/>
    <w:rsid w:val="001914E1"/>
    <w:rsid w:val="001914FE"/>
    <w:rsid w:val="00191500"/>
    <w:rsid w:val="00191529"/>
    <w:rsid w:val="0019196E"/>
    <w:rsid w:val="00191B8D"/>
    <w:rsid w:val="00191CA8"/>
    <w:rsid w:val="00191FC5"/>
    <w:rsid w:val="001922AD"/>
    <w:rsid w:val="00192460"/>
    <w:rsid w:val="00192469"/>
    <w:rsid w:val="001926E0"/>
    <w:rsid w:val="00192A22"/>
    <w:rsid w:val="00192B6D"/>
    <w:rsid w:val="00192B80"/>
    <w:rsid w:val="00192C20"/>
    <w:rsid w:val="00192D9E"/>
    <w:rsid w:val="00192E3D"/>
    <w:rsid w:val="0019302B"/>
    <w:rsid w:val="001930A5"/>
    <w:rsid w:val="001931A8"/>
    <w:rsid w:val="0019357A"/>
    <w:rsid w:val="001936AA"/>
    <w:rsid w:val="001937DB"/>
    <w:rsid w:val="00193815"/>
    <w:rsid w:val="00193833"/>
    <w:rsid w:val="00193EEC"/>
    <w:rsid w:val="00193F24"/>
    <w:rsid w:val="00193F74"/>
    <w:rsid w:val="00194042"/>
    <w:rsid w:val="00194089"/>
    <w:rsid w:val="001940B2"/>
    <w:rsid w:val="00194155"/>
    <w:rsid w:val="0019438C"/>
    <w:rsid w:val="001944C4"/>
    <w:rsid w:val="00194573"/>
    <w:rsid w:val="00194620"/>
    <w:rsid w:val="00194661"/>
    <w:rsid w:val="0019472C"/>
    <w:rsid w:val="0019477E"/>
    <w:rsid w:val="001949F4"/>
    <w:rsid w:val="00194B04"/>
    <w:rsid w:val="00194BCD"/>
    <w:rsid w:val="00194C11"/>
    <w:rsid w:val="00194C3C"/>
    <w:rsid w:val="00194C53"/>
    <w:rsid w:val="00194E4B"/>
    <w:rsid w:val="00195124"/>
    <w:rsid w:val="001952CE"/>
    <w:rsid w:val="001953E8"/>
    <w:rsid w:val="0019568B"/>
    <w:rsid w:val="00195739"/>
    <w:rsid w:val="00195839"/>
    <w:rsid w:val="001958E3"/>
    <w:rsid w:val="00195B0B"/>
    <w:rsid w:val="00195CB5"/>
    <w:rsid w:val="00195E42"/>
    <w:rsid w:val="00196101"/>
    <w:rsid w:val="00196319"/>
    <w:rsid w:val="00196372"/>
    <w:rsid w:val="00196677"/>
    <w:rsid w:val="0019683A"/>
    <w:rsid w:val="00196C02"/>
    <w:rsid w:val="00196C3A"/>
    <w:rsid w:val="00196F3D"/>
    <w:rsid w:val="00196F58"/>
    <w:rsid w:val="00196F76"/>
    <w:rsid w:val="00197481"/>
    <w:rsid w:val="001974CE"/>
    <w:rsid w:val="001974F0"/>
    <w:rsid w:val="001977C0"/>
    <w:rsid w:val="00197864"/>
    <w:rsid w:val="0019791C"/>
    <w:rsid w:val="001979DB"/>
    <w:rsid w:val="00197A41"/>
    <w:rsid w:val="00197A60"/>
    <w:rsid w:val="00197B0C"/>
    <w:rsid w:val="00197C57"/>
    <w:rsid w:val="00197E2B"/>
    <w:rsid w:val="00197E86"/>
    <w:rsid w:val="00197F21"/>
    <w:rsid w:val="001A00FD"/>
    <w:rsid w:val="001A0260"/>
    <w:rsid w:val="001A02F7"/>
    <w:rsid w:val="001A030F"/>
    <w:rsid w:val="001A0619"/>
    <w:rsid w:val="001A0854"/>
    <w:rsid w:val="001A08B3"/>
    <w:rsid w:val="001A08F2"/>
    <w:rsid w:val="001A091B"/>
    <w:rsid w:val="001A09AC"/>
    <w:rsid w:val="001A0D62"/>
    <w:rsid w:val="001A10EF"/>
    <w:rsid w:val="001A1156"/>
    <w:rsid w:val="001A1211"/>
    <w:rsid w:val="001A1290"/>
    <w:rsid w:val="001A149B"/>
    <w:rsid w:val="001A17B5"/>
    <w:rsid w:val="001A1B12"/>
    <w:rsid w:val="001A1E7A"/>
    <w:rsid w:val="001A1EC0"/>
    <w:rsid w:val="001A2243"/>
    <w:rsid w:val="001A2352"/>
    <w:rsid w:val="001A24E4"/>
    <w:rsid w:val="001A256D"/>
    <w:rsid w:val="001A259C"/>
    <w:rsid w:val="001A282B"/>
    <w:rsid w:val="001A2BF2"/>
    <w:rsid w:val="001A2D07"/>
    <w:rsid w:val="001A2D90"/>
    <w:rsid w:val="001A2F53"/>
    <w:rsid w:val="001A32DF"/>
    <w:rsid w:val="001A33F1"/>
    <w:rsid w:val="001A350A"/>
    <w:rsid w:val="001A3671"/>
    <w:rsid w:val="001A36E5"/>
    <w:rsid w:val="001A3890"/>
    <w:rsid w:val="001A39AB"/>
    <w:rsid w:val="001A3A84"/>
    <w:rsid w:val="001A3B0D"/>
    <w:rsid w:val="001A3BA6"/>
    <w:rsid w:val="001A3E96"/>
    <w:rsid w:val="001A3F63"/>
    <w:rsid w:val="001A3F85"/>
    <w:rsid w:val="001A416E"/>
    <w:rsid w:val="001A41FF"/>
    <w:rsid w:val="001A45A0"/>
    <w:rsid w:val="001A45E0"/>
    <w:rsid w:val="001A4787"/>
    <w:rsid w:val="001A483C"/>
    <w:rsid w:val="001A48ED"/>
    <w:rsid w:val="001A4B47"/>
    <w:rsid w:val="001A4B98"/>
    <w:rsid w:val="001A4C07"/>
    <w:rsid w:val="001A4C7F"/>
    <w:rsid w:val="001A4C8C"/>
    <w:rsid w:val="001A4DBD"/>
    <w:rsid w:val="001A50D8"/>
    <w:rsid w:val="001A52BA"/>
    <w:rsid w:val="001A52C9"/>
    <w:rsid w:val="001A539B"/>
    <w:rsid w:val="001A5850"/>
    <w:rsid w:val="001A5A0B"/>
    <w:rsid w:val="001A5AFB"/>
    <w:rsid w:val="001A5B20"/>
    <w:rsid w:val="001A5BDF"/>
    <w:rsid w:val="001A5CC6"/>
    <w:rsid w:val="001A5CFF"/>
    <w:rsid w:val="001A5D59"/>
    <w:rsid w:val="001A6019"/>
    <w:rsid w:val="001A6069"/>
    <w:rsid w:val="001A63ED"/>
    <w:rsid w:val="001A671C"/>
    <w:rsid w:val="001A687A"/>
    <w:rsid w:val="001A6E8D"/>
    <w:rsid w:val="001A6FF3"/>
    <w:rsid w:val="001A702A"/>
    <w:rsid w:val="001A7141"/>
    <w:rsid w:val="001A71C6"/>
    <w:rsid w:val="001A71FB"/>
    <w:rsid w:val="001A723D"/>
    <w:rsid w:val="001A7274"/>
    <w:rsid w:val="001A775D"/>
    <w:rsid w:val="001A7763"/>
    <w:rsid w:val="001A7874"/>
    <w:rsid w:val="001A79B1"/>
    <w:rsid w:val="001A7A42"/>
    <w:rsid w:val="001A7A4D"/>
    <w:rsid w:val="001A7B0E"/>
    <w:rsid w:val="001A7B1D"/>
    <w:rsid w:val="001A7B2C"/>
    <w:rsid w:val="001A7BC6"/>
    <w:rsid w:val="001A7C1A"/>
    <w:rsid w:val="001A7C40"/>
    <w:rsid w:val="001A7CC0"/>
    <w:rsid w:val="001A7FC5"/>
    <w:rsid w:val="001B00E6"/>
    <w:rsid w:val="001B017A"/>
    <w:rsid w:val="001B03E1"/>
    <w:rsid w:val="001B03EB"/>
    <w:rsid w:val="001B072D"/>
    <w:rsid w:val="001B0891"/>
    <w:rsid w:val="001B0D99"/>
    <w:rsid w:val="001B0E5F"/>
    <w:rsid w:val="001B0F41"/>
    <w:rsid w:val="001B0FAC"/>
    <w:rsid w:val="001B11DC"/>
    <w:rsid w:val="001B1218"/>
    <w:rsid w:val="001B1223"/>
    <w:rsid w:val="001B12A3"/>
    <w:rsid w:val="001B12C2"/>
    <w:rsid w:val="001B13CD"/>
    <w:rsid w:val="001B1D11"/>
    <w:rsid w:val="001B1DAC"/>
    <w:rsid w:val="001B1FBD"/>
    <w:rsid w:val="001B1FC4"/>
    <w:rsid w:val="001B2030"/>
    <w:rsid w:val="001B242E"/>
    <w:rsid w:val="001B255F"/>
    <w:rsid w:val="001B25E6"/>
    <w:rsid w:val="001B2663"/>
    <w:rsid w:val="001B2849"/>
    <w:rsid w:val="001B2913"/>
    <w:rsid w:val="001B2C8C"/>
    <w:rsid w:val="001B2CC8"/>
    <w:rsid w:val="001B2DC6"/>
    <w:rsid w:val="001B3008"/>
    <w:rsid w:val="001B3408"/>
    <w:rsid w:val="001B37C8"/>
    <w:rsid w:val="001B39AF"/>
    <w:rsid w:val="001B3E0E"/>
    <w:rsid w:val="001B3F4A"/>
    <w:rsid w:val="001B4004"/>
    <w:rsid w:val="001B4188"/>
    <w:rsid w:val="001B41F6"/>
    <w:rsid w:val="001B4254"/>
    <w:rsid w:val="001B42AF"/>
    <w:rsid w:val="001B4478"/>
    <w:rsid w:val="001B44F5"/>
    <w:rsid w:val="001B455F"/>
    <w:rsid w:val="001B481B"/>
    <w:rsid w:val="001B48AF"/>
    <w:rsid w:val="001B49B0"/>
    <w:rsid w:val="001B49B4"/>
    <w:rsid w:val="001B4B56"/>
    <w:rsid w:val="001B4B72"/>
    <w:rsid w:val="001B4CE4"/>
    <w:rsid w:val="001B4F06"/>
    <w:rsid w:val="001B5042"/>
    <w:rsid w:val="001B5219"/>
    <w:rsid w:val="001B5470"/>
    <w:rsid w:val="001B54D3"/>
    <w:rsid w:val="001B5591"/>
    <w:rsid w:val="001B56D8"/>
    <w:rsid w:val="001B56F2"/>
    <w:rsid w:val="001B57C9"/>
    <w:rsid w:val="001B5B31"/>
    <w:rsid w:val="001B5BB8"/>
    <w:rsid w:val="001B5CB8"/>
    <w:rsid w:val="001B5D19"/>
    <w:rsid w:val="001B5EB6"/>
    <w:rsid w:val="001B5FEF"/>
    <w:rsid w:val="001B6344"/>
    <w:rsid w:val="001B634F"/>
    <w:rsid w:val="001B637F"/>
    <w:rsid w:val="001B6863"/>
    <w:rsid w:val="001B6966"/>
    <w:rsid w:val="001B69C1"/>
    <w:rsid w:val="001B6CD4"/>
    <w:rsid w:val="001B6D17"/>
    <w:rsid w:val="001B6DA1"/>
    <w:rsid w:val="001B70B2"/>
    <w:rsid w:val="001B79C6"/>
    <w:rsid w:val="001B7E11"/>
    <w:rsid w:val="001B7E9C"/>
    <w:rsid w:val="001B7EB5"/>
    <w:rsid w:val="001B7ECD"/>
    <w:rsid w:val="001C0129"/>
    <w:rsid w:val="001C0131"/>
    <w:rsid w:val="001C049D"/>
    <w:rsid w:val="001C08B9"/>
    <w:rsid w:val="001C0C47"/>
    <w:rsid w:val="001C0E5C"/>
    <w:rsid w:val="001C0E9E"/>
    <w:rsid w:val="001C113F"/>
    <w:rsid w:val="001C11E2"/>
    <w:rsid w:val="001C1205"/>
    <w:rsid w:val="001C135F"/>
    <w:rsid w:val="001C139C"/>
    <w:rsid w:val="001C13DA"/>
    <w:rsid w:val="001C1471"/>
    <w:rsid w:val="001C1550"/>
    <w:rsid w:val="001C1666"/>
    <w:rsid w:val="001C1BC1"/>
    <w:rsid w:val="001C1D27"/>
    <w:rsid w:val="001C1E05"/>
    <w:rsid w:val="001C1F01"/>
    <w:rsid w:val="001C2091"/>
    <w:rsid w:val="001C2271"/>
    <w:rsid w:val="001C231F"/>
    <w:rsid w:val="001C2609"/>
    <w:rsid w:val="001C2E4B"/>
    <w:rsid w:val="001C2F24"/>
    <w:rsid w:val="001C2F62"/>
    <w:rsid w:val="001C31C2"/>
    <w:rsid w:val="001C3282"/>
    <w:rsid w:val="001C3737"/>
    <w:rsid w:val="001C37B2"/>
    <w:rsid w:val="001C3830"/>
    <w:rsid w:val="001C387B"/>
    <w:rsid w:val="001C38EB"/>
    <w:rsid w:val="001C3ABF"/>
    <w:rsid w:val="001C3B9C"/>
    <w:rsid w:val="001C3DA6"/>
    <w:rsid w:val="001C3F78"/>
    <w:rsid w:val="001C428E"/>
    <w:rsid w:val="001C42AC"/>
    <w:rsid w:val="001C461D"/>
    <w:rsid w:val="001C47FC"/>
    <w:rsid w:val="001C4853"/>
    <w:rsid w:val="001C4BD3"/>
    <w:rsid w:val="001C5073"/>
    <w:rsid w:val="001C51F1"/>
    <w:rsid w:val="001C5486"/>
    <w:rsid w:val="001C5529"/>
    <w:rsid w:val="001C5678"/>
    <w:rsid w:val="001C576F"/>
    <w:rsid w:val="001C5A95"/>
    <w:rsid w:val="001C5AD3"/>
    <w:rsid w:val="001C5F35"/>
    <w:rsid w:val="001C62DF"/>
    <w:rsid w:val="001C63B6"/>
    <w:rsid w:val="001C6837"/>
    <w:rsid w:val="001C685F"/>
    <w:rsid w:val="001C68C3"/>
    <w:rsid w:val="001C68C4"/>
    <w:rsid w:val="001C695B"/>
    <w:rsid w:val="001C697B"/>
    <w:rsid w:val="001C6D29"/>
    <w:rsid w:val="001C6D71"/>
    <w:rsid w:val="001C6E3C"/>
    <w:rsid w:val="001C717A"/>
    <w:rsid w:val="001C722A"/>
    <w:rsid w:val="001C7370"/>
    <w:rsid w:val="001C7923"/>
    <w:rsid w:val="001C79AC"/>
    <w:rsid w:val="001C79B5"/>
    <w:rsid w:val="001C7EEA"/>
    <w:rsid w:val="001D00AD"/>
    <w:rsid w:val="001D02AC"/>
    <w:rsid w:val="001D02B6"/>
    <w:rsid w:val="001D038A"/>
    <w:rsid w:val="001D0511"/>
    <w:rsid w:val="001D0817"/>
    <w:rsid w:val="001D082E"/>
    <w:rsid w:val="001D0859"/>
    <w:rsid w:val="001D08D6"/>
    <w:rsid w:val="001D09BA"/>
    <w:rsid w:val="001D0A15"/>
    <w:rsid w:val="001D0D44"/>
    <w:rsid w:val="001D0F95"/>
    <w:rsid w:val="001D128D"/>
    <w:rsid w:val="001D13FC"/>
    <w:rsid w:val="001D143D"/>
    <w:rsid w:val="001D1488"/>
    <w:rsid w:val="001D14B7"/>
    <w:rsid w:val="001D1619"/>
    <w:rsid w:val="001D18D7"/>
    <w:rsid w:val="001D1A78"/>
    <w:rsid w:val="001D1B2B"/>
    <w:rsid w:val="001D1E48"/>
    <w:rsid w:val="001D2064"/>
    <w:rsid w:val="001D21E4"/>
    <w:rsid w:val="001D2A1C"/>
    <w:rsid w:val="001D2AAB"/>
    <w:rsid w:val="001D2B12"/>
    <w:rsid w:val="001D2C9A"/>
    <w:rsid w:val="001D2FCA"/>
    <w:rsid w:val="001D34BA"/>
    <w:rsid w:val="001D36CE"/>
    <w:rsid w:val="001D371F"/>
    <w:rsid w:val="001D38A8"/>
    <w:rsid w:val="001D3986"/>
    <w:rsid w:val="001D39C6"/>
    <w:rsid w:val="001D3BA6"/>
    <w:rsid w:val="001D3C7E"/>
    <w:rsid w:val="001D3DEF"/>
    <w:rsid w:val="001D3F6A"/>
    <w:rsid w:val="001D407A"/>
    <w:rsid w:val="001D4293"/>
    <w:rsid w:val="001D43CF"/>
    <w:rsid w:val="001D4443"/>
    <w:rsid w:val="001D460D"/>
    <w:rsid w:val="001D498B"/>
    <w:rsid w:val="001D4BC6"/>
    <w:rsid w:val="001D4C23"/>
    <w:rsid w:val="001D4CF1"/>
    <w:rsid w:val="001D4DB7"/>
    <w:rsid w:val="001D4F6E"/>
    <w:rsid w:val="001D510C"/>
    <w:rsid w:val="001D5238"/>
    <w:rsid w:val="001D5401"/>
    <w:rsid w:val="001D557F"/>
    <w:rsid w:val="001D592F"/>
    <w:rsid w:val="001D596F"/>
    <w:rsid w:val="001D5985"/>
    <w:rsid w:val="001D59F7"/>
    <w:rsid w:val="001D5B10"/>
    <w:rsid w:val="001D5C87"/>
    <w:rsid w:val="001D6074"/>
    <w:rsid w:val="001D61EF"/>
    <w:rsid w:val="001D647C"/>
    <w:rsid w:val="001D6527"/>
    <w:rsid w:val="001D653C"/>
    <w:rsid w:val="001D6579"/>
    <w:rsid w:val="001D65A0"/>
    <w:rsid w:val="001D66B1"/>
    <w:rsid w:val="001D67B0"/>
    <w:rsid w:val="001D68E9"/>
    <w:rsid w:val="001D68F1"/>
    <w:rsid w:val="001D6924"/>
    <w:rsid w:val="001D696B"/>
    <w:rsid w:val="001D6C55"/>
    <w:rsid w:val="001D6D55"/>
    <w:rsid w:val="001D6E3D"/>
    <w:rsid w:val="001D704C"/>
    <w:rsid w:val="001D728F"/>
    <w:rsid w:val="001D73DC"/>
    <w:rsid w:val="001D75D7"/>
    <w:rsid w:val="001D781F"/>
    <w:rsid w:val="001D79C2"/>
    <w:rsid w:val="001D79FD"/>
    <w:rsid w:val="001D7B03"/>
    <w:rsid w:val="001D7E39"/>
    <w:rsid w:val="001E02E7"/>
    <w:rsid w:val="001E036D"/>
    <w:rsid w:val="001E059C"/>
    <w:rsid w:val="001E0721"/>
    <w:rsid w:val="001E072D"/>
    <w:rsid w:val="001E07A0"/>
    <w:rsid w:val="001E07E6"/>
    <w:rsid w:val="001E0921"/>
    <w:rsid w:val="001E0949"/>
    <w:rsid w:val="001E0975"/>
    <w:rsid w:val="001E097A"/>
    <w:rsid w:val="001E0C07"/>
    <w:rsid w:val="001E0C8B"/>
    <w:rsid w:val="001E0E21"/>
    <w:rsid w:val="001E0F39"/>
    <w:rsid w:val="001E10D9"/>
    <w:rsid w:val="001E1164"/>
    <w:rsid w:val="001E128B"/>
    <w:rsid w:val="001E13D1"/>
    <w:rsid w:val="001E17A7"/>
    <w:rsid w:val="001E19C3"/>
    <w:rsid w:val="001E1A6C"/>
    <w:rsid w:val="001E1E4E"/>
    <w:rsid w:val="001E2053"/>
    <w:rsid w:val="001E218A"/>
    <w:rsid w:val="001E2206"/>
    <w:rsid w:val="001E24B8"/>
    <w:rsid w:val="001E2AE7"/>
    <w:rsid w:val="001E2E03"/>
    <w:rsid w:val="001E2F76"/>
    <w:rsid w:val="001E319D"/>
    <w:rsid w:val="001E3208"/>
    <w:rsid w:val="001E3319"/>
    <w:rsid w:val="001E34A7"/>
    <w:rsid w:val="001E3767"/>
    <w:rsid w:val="001E37AF"/>
    <w:rsid w:val="001E3CBF"/>
    <w:rsid w:val="001E4157"/>
    <w:rsid w:val="001E420E"/>
    <w:rsid w:val="001E4465"/>
    <w:rsid w:val="001E485B"/>
    <w:rsid w:val="001E4877"/>
    <w:rsid w:val="001E4937"/>
    <w:rsid w:val="001E4A88"/>
    <w:rsid w:val="001E4B01"/>
    <w:rsid w:val="001E4CCC"/>
    <w:rsid w:val="001E4DC6"/>
    <w:rsid w:val="001E4DE1"/>
    <w:rsid w:val="001E4E26"/>
    <w:rsid w:val="001E5385"/>
    <w:rsid w:val="001E5463"/>
    <w:rsid w:val="001E5483"/>
    <w:rsid w:val="001E55DE"/>
    <w:rsid w:val="001E5885"/>
    <w:rsid w:val="001E5902"/>
    <w:rsid w:val="001E595A"/>
    <w:rsid w:val="001E5A86"/>
    <w:rsid w:val="001E5C03"/>
    <w:rsid w:val="001E5DC2"/>
    <w:rsid w:val="001E5FC8"/>
    <w:rsid w:val="001E6107"/>
    <w:rsid w:val="001E62BD"/>
    <w:rsid w:val="001E62E6"/>
    <w:rsid w:val="001E631F"/>
    <w:rsid w:val="001E6377"/>
    <w:rsid w:val="001E6960"/>
    <w:rsid w:val="001E6B4D"/>
    <w:rsid w:val="001E6DCF"/>
    <w:rsid w:val="001E6EBD"/>
    <w:rsid w:val="001E6F05"/>
    <w:rsid w:val="001E70F0"/>
    <w:rsid w:val="001E71CF"/>
    <w:rsid w:val="001E7421"/>
    <w:rsid w:val="001E7522"/>
    <w:rsid w:val="001E7648"/>
    <w:rsid w:val="001E79BD"/>
    <w:rsid w:val="001E7AEC"/>
    <w:rsid w:val="001E7B00"/>
    <w:rsid w:val="001E7B46"/>
    <w:rsid w:val="001E7EA8"/>
    <w:rsid w:val="001F0121"/>
    <w:rsid w:val="001F0251"/>
    <w:rsid w:val="001F0294"/>
    <w:rsid w:val="001F0366"/>
    <w:rsid w:val="001F043D"/>
    <w:rsid w:val="001F049C"/>
    <w:rsid w:val="001F057A"/>
    <w:rsid w:val="001F06FA"/>
    <w:rsid w:val="001F0910"/>
    <w:rsid w:val="001F095E"/>
    <w:rsid w:val="001F0966"/>
    <w:rsid w:val="001F09D7"/>
    <w:rsid w:val="001F0BBD"/>
    <w:rsid w:val="001F0C53"/>
    <w:rsid w:val="001F0F80"/>
    <w:rsid w:val="001F1290"/>
    <w:rsid w:val="001F12FB"/>
    <w:rsid w:val="001F16E1"/>
    <w:rsid w:val="001F17B9"/>
    <w:rsid w:val="001F196E"/>
    <w:rsid w:val="001F1C4E"/>
    <w:rsid w:val="001F1F73"/>
    <w:rsid w:val="001F207F"/>
    <w:rsid w:val="001F2166"/>
    <w:rsid w:val="001F22B7"/>
    <w:rsid w:val="001F22DF"/>
    <w:rsid w:val="001F245C"/>
    <w:rsid w:val="001F24D8"/>
    <w:rsid w:val="001F2518"/>
    <w:rsid w:val="001F26B0"/>
    <w:rsid w:val="001F2873"/>
    <w:rsid w:val="001F28B5"/>
    <w:rsid w:val="001F29E7"/>
    <w:rsid w:val="001F2B50"/>
    <w:rsid w:val="001F2D25"/>
    <w:rsid w:val="001F2D28"/>
    <w:rsid w:val="001F2EAE"/>
    <w:rsid w:val="001F3003"/>
    <w:rsid w:val="001F3024"/>
    <w:rsid w:val="001F3218"/>
    <w:rsid w:val="001F34F8"/>
    <w:rsid w:val="001F3548"/>
    <w:rsid w:val="001F37C4"/>
    <w:rsid w:val="001F3A64"/>
    <w:rsid w:val="001F3ADF"/>
    <w:rsid w:val="001F3D04"/>
    <w:rsid w:val="001F3D88"/>
    <w:rsid w:val="001F3D9A"/>
    <w:rsid w:val="001F3F91"/>
    <w:rsid w:val="001F3FB3"/>
    <w:rsid w:val="001F411B"/>
    <w:rsid w:val="001F432F"/>
    <w:rsid w:val="001F43B7"/>
    <w:rsid w:val="001F465C"/>
    <w:rsid w:val="001F4BD3"/>
    <w:rsid w:val="001F4D13"/>
    <w:rsid w:val="001F4DF6"/>
    <w:rsid w:val="001F4E6C"/>
    <w:rsid w:val="001F4F2C"/>
    <w:rsid w:val="001F5034"/>
    <w:rsid w:val="001F5068"/>
    <w:rsid w:val="001F53F1"/>
    <w:rsid w:val="001F5413"/>
    <w:rsid w:val="001F5835"/>
    <w:rsid w:val="001F596B"/>
    <w:rsid w:val="001F5988"/>
    <w:rsid w:val="001F600D"/>
    <w:rsid w:val="001F6164"/>
    <w:rsid w:val="001F6453"/>
    <w:rsid w:val="001F6597"/>
    <w:rsid w:val="001F65C7"/>
    <w:rsid w:val="001F6790"/>
    <w:rsid w:val="001F67D3"/>
    <w:rsid w:val="001F6896"/>
    <w:rsid w:val="001F6AB1"/>
    <w:rsid w:val="001F6B1D"/>
    <w:rsid w:val="001F6D29"/>
    <w:rsid w:val="001F6EED"/>
    <w:rsid w:val="001F6F64"/>
    <w:rsid w:val="001F710A"/>
    <w:rsid w:val="001F732C"/>
    <w:rsid w:val="001F73B5"/>
    <w:rsid w:val="001F764F"/>
    <w:rsid w:val="001F7798"/>
    <w:rsid w:val="001F77B1"/>
    <w:rsid w:val="001F7AE3"/>
    <w:rsid w:val="001F7D83"/>
    <w:rsid w:val="001F7D87"/>
    <w:rsid w:val="001F7DE6"/>
    <w:rsid w:val="001F7E8A"/>
    <w:rsid w:val="001F7F3A"/>
    <w:rsid w:val="00200152"/>
    <w:rsid w:val="00200215"/>
    <w:rsid w:val="00200281"/>
    <w:rsid w:val="0020031F"/>
    <w:rsid w:val="0020040F"/>
    <w:rsid w:val="0020076C"/>
    <w:rsid w:val="002008F3"/>
    <w:rsid w:val="00200929"/>
    <w:rsid w:val="00200932"/>
    <w:rsid w:val="00200A68"/>
    <w:rsid w:val="00200A77"/>
    <w:rsid w:val="00200ACE"/>
    <w:rsid w:val="00200AD1"/>
    <w:rsid w:val="00200CD2"/>
    <w:rsid w:val="00200DBB"/>
    <w:rsid w:val="00200F2B"/>
    <w:rsid w:val="00200FA4"/>
    <w:rsid w:val="00200FCB"/>
    <w:rsid w:val="00201004"/>
    <w:rsid w:val="0020133F"/>
    <w:rsid w:val="002014F8"/>
    <w:rsid w:val="00201538"/>
    <w:rsid w:val="00201713"/>
    <w:rsid w:val="002017FD"/>
    <w:rsid w:val="002018CB"/>
    <w:rsid w:val="00201C7F"/>
    <w:rsid w:val="00201D7B"/>
    <w:rsid w:val="00201DA4"/>
    <w:rsid w:val="00201FDB"/>
    <w:rsid w:val="0020202E"/>
    <w:rsid w:val="0020206C"/>
    <w:rsid w:val="002025E3"/>
    <w:rsid w:val="0020262D"/>
    <w:rsid w:val="002026A0"/>
    <w:rsid w:val="002026B1"/>
    <w:rsid w:val="00202764"/>
    <w:rsid w:val="00202802"/>
    <w:rsid w:val="00202CB6"/>
    <w:rsid w:val="00202D5C"/>
    <w:rsid w:val="00203602"/>
    <w:rsid w:val="00203617"/>
    <w:rsid w:val="002038C0"/>
    <w:rsid w:val="002039AE"/>
    <w:rsid w:val="00203BAF"/>
    <w:rsid w:val="00203DD9"/>
    <w:rsid w:val="00204351"/>
    <w:rsid w:val="0020437C"/>
    <w:rsid w:val="00204472"/>
    <w:rsid w:val="00204973"/>
    <w:rsid w:val="00204A24"/>
    <w:rsid w:val="00204D92"/>
    <w:rsid w:val="00204F33"/>
    <w:rsid w:val="00205011"/>
    <w:rsid w:val="00205116"/>
    <w:rsid w:val="00205145"/>
    <w:rsid w:val="00205487"/>
    <w:rsid w:val="00205539"/>
    <w:rsid w:val="002057C3"/>
    <w:rsid w:val="00205B75"/>
    <w:rsid w:val="00205C5D"/>
    <w:rsid w:val="00205CB8"/>
    <w:rsid w:val="00205E12"/>
    <w:rsid w:val="00205FD1"/>
    <w:rsid w:val="00206196"/>
    <w:rsid w:val="002062ED"/>
    <w:rsid w:val="002062F9"/>
    <w:rsid w:val="00206850"/>
    <w:rsid w:val="002068D3"/>
    <w:rsid w:val="0020692B"/>
    <w:rsid w:val="0020692E"/>
    <w:rsid w:val="00206A2F"/>
    <w:rsid w:val="00206C07"/>
    <w:rsid w:val="00206C22"/>
    <w:rsid w:val="00206D47"/>
    <w:rsid w:val="00206E74"/>
    <w:rsid w:val="00206FCE"/>
    <w:rsid w:val="00207169"/>
    <w:rsid w:val="002075E5"/>
    <w:rsid w:val="002077BF"/>
    <w:rsid w:val="00207826"/>
    <w:rsid w:val="00207A76"/>
    <w:rsid w:val="00207C93"/>
    <w:rsid w:val="00210066"/>
    <w:rsid w:val="00210121"/>
    <w:rsid w:val="00210205"/>
    <w:rsid w:val="0021023E"/>
    <w:rsid w:val="002103AD"/>
    <w:rsid w:val="00210462"/>
    <w:rsid w:val="0021055A"/>
    <w:rsid w:val="00210673"/>
    <w:rsid w:val="002108B6"/>
    <w:rsid w:val="0021094C"/>
    <w:rsid w:val="00210A3F"/>
    <w:rsid w:val="00211297"/>
    <w:rsid w:val="00211601"/>
    <w:rsid w:val="00211A92"/>
    <w:rsid w:val="00211C0B"/>
    <w:rsid w:val="00211DB1"/>
    <w:rsid w:val="00211DC5"/>
    <w:rsid w:val="00211FEB"/>
    <w:rsid w:val="00211FF8"/>
    <w:rsid w:val="00212142"/>
    <w:rsid w:val="002122F6"/>
    <w:rsid w:val="0021248E"/>
    <w:rsid w:val="00212844"/>
    <w:rsid w:val="00212A97"/>
    <w:rsid w:val="00212AA4"/>
    <w:rsid w:val="00212AF3"/>
    <w:rsid w:val="00212C69"/>
    <w:rsid w:val="00212E60"/>
    <w:rsid w:val="00212F4F"/>
    <w:rsid w:val="00212F9C"/>
    <w:rsid w:val="00212FFA"/>
    <w:rsid w:val="0021319E"/>
    <w:rsid w:val="002132AB"/>
    <w:rsid w:val="00213456"/>
    <w:rsid w:val="00213CA3"/>
    <w:rsid w:val="00213CD2"/>
    <w:rsid w:val="00213E92"/>
    <w:rsid w:val="002140B7"/>
    <w:rsid w:val="002141E8"/>
    <w:rsid w:val="00214570"/>
    <w:rsid w:val="002149F7"/>
    <w:rsid w:val="00214B3C"/>
    <w:rsid w:val="00214C0C"/>
    <w:rsid w:val="00214C19"/>
    <w:rsid w:val="00214CC7"/>
    <w:rsid w:val="00214D20"/>
    <w:rsid w:val="00214D5E"/>
    <w:rsid w:val="00214E33"/>
    <w:rsid w:val="00214EAD"/>
    <w:rsid w:val="00214F3D"/>
    <w:rsid w:val="00214F50"/>
    <w:rsid w:val="00214F84"/>
    <w:rsid w:val="002150A3"/>
    <w:rsid w:val="002150E1"/>
    <w:rsid w:val="00215704"/>
    <w:rsid w:val="00215748"/>
    <w:rsid w:val="00215851"/>
    <w:rsid w:val="002158C7"/>
    <w:rsid w:val="0021596B"/>
    <w:rsid w:val="00215983"/>
    <w:rsid w:val="00215A26"/>
    <w:rsid w:val="00215A2B"/>
    <w:rsid w:val="00215C7F"/>
    <w:rsid w:val="00215CFA"/>
    <w:rsid w:val="00215D6E"/>
    <w:rsid w:val="00215EEF"/>
    <w:rsid w:val="00215F49"/>
    <w:rsid w:val="00216085"/>
    <w:rsid w:val="002161B7"/>
    <w:rsid w:val="002161E1"/>
    <w:rsid w:val="0021620B"/>
    <w:rsid w:val="00216315"/>
    <w:rsid w:val="00216398"/>
    <w:rsid w:val="00216480"/>
    <w:rsid w:val="0021656A"/>
    <w:rsid w:val="002169B0"/>
    <w:rsid w:val="002169E8"/>
    <w:rsid w:val="00216A0E"/>
    <w:rsid w:val="00216C3D"/>
    <w:rsid w:val="00216D52"/>
    <w:rsid w:val="00216DCF"/>
    <w:rsid w:val="002171F5"/>
    <w:rsid w:val="002174AF"/>
    <w:rsid w:val="002174D2"/>
    <w:rsid w:val="0021765C"/>
    <w:rsid w:val="002176C8"/>
    <w:rsid w:val="00217C20"/>
    <w:rsid w:val="00217CD5"/>
    <w:rsid w:val="00217D5A"/>
    <w:rsid w:val="00217DB8"/>
    <w:rsid w:val="0022016F"/>
    <w:rsid w:val="00220250"/>
    <w:rsid w:val="002202BF"/>
    <w:rsid w:val="0022032C"/>
    <w:rsid w:val="00220472"/>
    <w:rsid w:val="0022059A"/>
    <w:rsid w:val="00220766"/>
    <w:rsid w:val="0022080E"/>
    <w:rsid w:val="002209CE"/>
    <w:rsid w:val="00220AEE"/>
    <w:rsid w:val="00220B77"/>
    <w:rsid w:val="00221053"/>
    <w:rsid w:val="00221083"/>
    <w:rsid w:val="00221160"/>
    <w:rsid w:val="002212F0"/>
    <w:rsid w:val="00221485"/>
    <w:rsid w:val="00221632"/>
    <w:rsid w:val="00221637"/>
    <w:rsid w:val="002217C0"/>
    <w:rsid w:val="0022192C"/>
    <w:rsid w:val="002219B6"/>
    <w:rsid w:val="00221B9F"/>
    <w:rsid w:val="00221C4D"/>
    <w:rsid w:val="00221D1B"/>
    <w:rsid w:val="0022237D"/>
    <w:rsid w:val="00222430"/>
    <w:rsid w:val="0022274B"/>
    <w:rsid w:val="0022276D"/>
    <w:rsid w:val="002228EA"/>
    <w:rsid w:val="00222914"/>
    <w:rsid w:val="002229CA"/>
    <w:rsid w:val="00222E2B"/>
    <w:rsid w:val="00222E39"/>
    <w:rsid w:val="0022316B"/>
    <w:rsid w:val="0022328E"/>
    <w:rsid w:val="002233A7"/>
    <w:rsid w:val="00223798"/>
    <w:rsid w:val="002237DC"/>
    <w:rsid w:val="0022382E"/>
    <w:rsid w:val="00223948"/>
    <w:rsid w:val="00223CD3"/>
    <w:rsid w:val="002241EF"/>
    <w:rsid w:val="00224A97"/>
    <w:rsid w:val="00224EA3"/>
    <w:rsid w:val="002251C2"/>
    <w:rsid w:val="00225397"/>
    <w:rsid w:val="0022559A"/>
    <w:rsid w:val="00225656"/>
    <w:rsid w:val="002259CD"/>
    <w:rsid w:val="00225BAB"/>
    <w:rsid w:val="00225EA3"/>
    <w:rsid w:val="0022613F"/>
    <w:rsid w:val="0022628E"/>
    <w:rsid w:val="002264D4"/>
    <w:rsid w:val="0022654D"/>
    <w:rsid w:val="0022656E"/>
    <w:rsid w:val="0022681C"/>
    <w:rsid w:val="0022682E"/>
    <w:rsid w:val="00226A19"/>
    <w:rsid w:val="00226A2F"/>
    <w:rsid w:val="00226B51"/>
    <w:rsid w:val="00226D2A"/>
    <w:rsid w:val="00226DCA"/>
    <w:rsid w:val="00226EE9"/>
    <w:rsid w:val="00227487"/>
    <w:rsid w:val="0022770E"/>
    <w:rsid w:val="002279A7"/>
    <w:rsid w:val="00227ACD"/>
    <w:rsid w:val="00227DD7"/>
    <w:rsid w:val="00227E56"/>
    <w:rsid w:val="00227F45"/>
    <w:rsid w:val="002300C0"/>
    <w:rsid w:val="00230657"/>
    <w:rsid w:val="00230B6F"/>
    <w:rsid w:val="00230CAB"/>
    <w:rsid w:val="002310DC"/>
    <w:rsid w:val="002314F6"/>
    <w:rsid w:val="00231507"/>
    <w:rsid w:val="00231680"/>
    <w:rsid w:val="00231747"/>
    <w:rsid w:val="00231793"/>
    <w:rsid w:val="00231A61"/>
    <w:rsid w:val="00231A8E"/>
    <w:rsid w:val="00231C07"/>
    <w:rsid w:val="00231F98"/>
    <w:rsid w:val="00232155"/>
    <w:rsid w:val="002321B1"/>
    <w:rsid w:val="00232266"/>
    <w:rsid w:val="002322FD"/>
    <w:rsid w:val="00232633"/>
    <w:rsid w:val="00232919"/>
    <w:rsid w:val="002329E8"/>
    <w:rsid w:val="00232AE1"/>
    <w:rsid w:val="00232AEE"/>
    <w:rsid w:val="00232BE1"/>
    <w:rsid w:val="00232E20"/>
    <w:rsid w:val="00232E8A"/>
    <w:rsid w:val="00232E9B"/>
    <w:rsid w:val="00232FA7"/>
    <w:rsid w:val="002330C2"/>
    <w:rsid w:val="002331C5"/>
    <w:rsid w:val="002335AF"/>
    <w:rsid w:val="00233748"/>
    <w:rsid w:val="00233AD3"/>
    <w:rsid w:val="00233C24"/>
    <w:rsid w:val="00233D10"/>
    <w:rsid w:val="00233E17"/>
    <w:rsid w:val="00233E22"/>
    <w:rsid w:val="00233E60"/>
    <w:rsid w:val="00234006"/>
    <w:rsid w:val="0023420D"/>
    <w:rsid w:val="00234776"/>
    <w:rsid w:val="00234815"/>
    <w:rsid w:val="00234818"/>
    <w:rsid w:val="0023484A"/>
    <w:rsid w:val="00234962"/>
    <w:rsid w:val="00234AA6"/>
    <w:rsid w:val="00234BC6"/>
    <w:rsid w:val="00234D57"/>
    <w:rsid w:val="00234D67"/>
    <w:rsid w:val="00234F23"/>
    <w:rsid w:val="00234FFF"/>
    <w:rsid w:val="00235259"/>
    <w:rsid w:val="0023530A"/>
    <w:rsid w:val="002354EC"/>
    <w:rsid w:val="0023555E"/>
    <w:rsid w:val="00235580"/>
    <w:rsid w:val="00235586"/>
    <w:rsid w:val="002357CB"/>
    <w:rsid w:val="00235CA0"/>
    <w:rsid w:val="002360F3"/>
    <w:rsid w:val="0023617F"/>
    <w:rsid w:val="0023629A"/>
    <w:rsid w:val="002362E2"/>
    <w:rsid w:val="00236370"/>
    <w:rsid w:val="0023653A"/>
    <w:rsid w:val="00236889"/>
    <w:rsid w:val="002368C5"/>
    <w:rsid w:val="00237270"/>
    <w:rsid w:val="002374EB"/>
    <w:rsid w:val="002375AB"/>
    <w:rsid w:val="0023786C"/>
    <w:rsid w:val="00237A93"/>
    <w:rsid w:val="00237AB0"/>
    <w:rsid w:val="00237AD6"/>
    <w:rsid w:val="00237B9E"/>
    <w:rsid w:val="00237BAC"/>
    <w:rsid w:val="00237CED"/>
    <w:rsid w:val="00237D4C"/>
    <w:rsid w:val="0024015B"/>
    <w:rsid w:val="002403A2"/>
    <w:rsid w:val="002403E8"/>
    <w:rsid w:val="00240478"/>
    <w:rsid w:val="0024083C"/>
    <w:rsid w:val="0024085D"/>
    <w:rsid w:val="00240862"/>
    <w:rsid w:val="002408C8"/>
    <w:rsid w:val="002409E1"/>
    <w:rsid w:val="00240DA4"/>
    <w:rsid w:val="00240ED0"/>
    <w:rsid w:val="002410FC"/>
    <w:rsid w:val="00241147"/>
    <w:rsid w:val="002411A6"/>
    <w:rsid w:val="00241245"/>
    <w:rsid w:val="002412B8"/>
    <w:rsid w:val="00241404"/>
    <w:rsid w:val="0024144A"/>
    <w:rsid w:val="002414CC"/>
    <w:rsid w:val="002415AE"/>
    <w:rsid w:val="00241629"/>
    <w:rsid w:val="00241668"/>
    <w:rsid w:val="002416D0"/>
    <w:rsid w:val="00241788"/>
    <w:rsid w:val="00241C4A"/>
    <w:rsid w:val="00241F2E"/>
    <w:rsid w:val="0024202D"/>
    <w:rsid w:val="002420AB"/>
    <w:rsid w:val="00242159"/>
    <w:rsid w:val="00242244"/>
    <w:rsid w:val="002425DC"/>
    <w:rsid w:val="00242BF3"/>
    <w:rsid w:val="00242D69"/>
    <w:rsid w:val="00242F8E"/>
    <w:rsid w:val="00242FE3"/>
    <w:rsid w:val="00242FFC"/>
    <w:rsid w:val="0024346A"/>
    <w:rsid w:val="0024377E"/>
    <w:rsid w:val="00243975"/>
    <w:rsid w:val="00243FBE"/>
    <w:rsid w:val="0024400C"/>
    <w:rsid w:val="0024415D"/>
    <w:rsid w:val="00244264"/>
    <w:rsid w:val="0024432E"/>
    <w:rsid w:val="0024433F"/>
    <w:rsid w:val="00244520"/>
    <w:rsid w:val="00244670"/>
    <w:rsid w:val="00244975"/>
    <w:rsid w:val="00244C92"/>
    <w:rsid w:val="00244DC9"/>
    <w:rsid w:val="00244EBD"/>
    <w:rsid w:val="00244F94"/>
    <w:rsid w:val="002450E1"/>
    <w:rsid w:val="002451F4"/>
    <w:rsid w:val="00245678"/>
    <w:rsid w:val="00245A8B"/>
    <w:rsid w:val="00245C24"/>
    <w:rsid w:val="00245F84"/>
    <w:rsid w:val="0024604A"/>
    <w:rsid w:val="00246169"/>
    <w:rsid w:val="0024628F"/>
    <w:rsid w:val="00246440"/>
    <w:rsid w:val="00246515"/>
    <w:rsid w:val="002465F3"/>
    <w:rsid w:val="0024662F"/>
    <w:rsid w:val="002467FC"/>
    <w:rsid w:val="00246BF6"/>
    <w:rsid w:val="00247043"/>
    <w:rsid w:val="002470B5"/>
    <w:rsid w:val="002472A7"/>
    <w:rsid w:val="00247790"/>
    <w:rsid w:val="0024787B"/>
    <w:rsid w:val="00247BBB"/>
    <w:rsid w:val="00247BC3"/>
    <w:rsid w:val="00247BC6"/>
    <w:rsid w:val="00247BE4"/>
    <w:rsid w:val="00247CD0"/>
    <w:rsid w:val="00247CE8"/>
    <w:rsid w:val="00247DBA"/>
    <w:rsid w:val="00250019"/>
    <w:rsid w:val="002500AF"/>
    <w:rsid w:val="002500F7"/>
    <w:rsid w:val="0025010D"/>
    <w:rsid w:val="0025049E"/>
    <w:rsid w:val="002506F1"/>
    <w:rsid w:val="0025081D"/>
    <w:rsid w:val="002509D7"/>
    <w:rsid w:val="00250BC4"/>
    <w:rsid w:val="00250DA3"/>
    <w:rsid w:val="0025103E"/>
    <w:rsid w:val="00251292"/>
    <w:rsid w:val="002514BC"/>
    <w:rsid w:val="00251685"/>
    <w:rsid w:val="0025183E"/>
    <w:rsid w:val="002518D8"/>
    <w:rsid w:val="00251968"/>
    <w:rsid w:val="00251C80"/>
    <w:rsid w:val="00251D2D"/>
    <w:rsid w:val="00251F0A"/>
    <w:rsid w:val="00251FF0"/>
    <w:rsid w:val="00252168"/>
    <w:rsid w:val="0025226A"/>
    <w:rsid w:val="00252546"/>
    <w:rsid w:val="002525F2"/>
    <w:rsid w:val="00252CDF"/>
    <w:rsid w:val="00252E53"/>
    <w:rsid w:val="00252E9A"/>
    <w:rsid w:val="00252F30"/>
    <w:rsid w:val="00252F9E"/>
    <w:rsid w:val="00253137"/>
    <w:rsid w:val="00253381"/>
    <w:rsid w:val="0025343B"/>
    <w:rsid w:val="0025361E"/>
    <w:rsid w:val="00253B32"/>
    <w:rsid w:val="00253DC6"/>
    <w:rsid w:val="00253DFF"/>
    <w:rsid w:val="00253E71"/>
    <w:rsid w:val="00253E98"/>
    <w:rsid w:val="002540A8"/>
    <w:rsid w:val="0025410C"/>
    <w:rsid w:val="00254126"/>
    <w:rsid w:val="00254173"/>
    <w:rsid w:val="002541DD"/>
    <w:rsid w:val="0025421C"/>
    <w:rsid w:val="002546CA"/>
    <w:rsid w:val="002549BD"/>
    <w:rsid w:val="00254C12"/>
    <w:rsid w:val="00254C25"/>
    <w:rsid w:val="00254D5A"/>
    <w:rsid w:val="00254E8D"/>
    <w:rsid w:val="00254EBD"/>
    <w:rsid w:val="002551D1"/>
    <w:rsid w:val="00255266"/>
    <w:rsid w:val="002553D9"/>
    <w:rsid w:val="002554FF"/>
    <w:rsid w:val="00255934"/>
    <w:rsid w:val="002559E3"/>
    <w:rsid w:val="00255BAA"/>
    <w:rsid w:val="00255E3A"/>
    <w:rsid w:val="00255FB3"/>
    <w:rsid w:val="00255FF0"/>
    <w:rsid w:val="00256149"/>
    <w:rsid w:val="0025641D"/>
    <w:rsid w:val="002564AD"/>
    <w:rsid w:val="0025651D"/>
    <w:rsid w:val="00256544"/>
    <w:rsid w:val="002565E9"/>
    <w:rsid w:val="00256618"/>
    <w:rsid w:val="002566CB"/>
    <w:rsid w:val="002569F5"/>
    <w:rsid w:val="00256CBA"/>
    <w:rsid w:val="00256D37"/>
    <w:rsid w:val="00256D92"/>
    <w:rsid w:val="0025713D"/>
    <w:rsid w:val="00257142"/>
    <w:rsid w:val="00257196"/>
    <w:rsid w:val="0025726E"/>
    <w:rsid w:val="002572CC"/>
    <w:rsid w:val="00257362"/>
    <w:rsid w:val="00257889"/>
    <w:rsid w:val="002578E9"/>
    <w:rsid w:val="00257CEA"/>
    <w:rsid w:val="00257DCE"/>
    <w:rsid w:val="00260353"/>
    <w:rsid w:val="00260411"/>
    <w:rsid w:val="00260542"/>
    <w:rsid w:val="00260740"/>
    <w:rsid w:val="0026075B"/>
    <w:rsid w:val="0026088D"/>
    <w:rsid w:val="00260D6F"/>
    <w:rsid w:val="00260F81"/>
    <w:rsid w:val="0026106C"/>
    <w:rsid w:val="00261202"/>
    <w:rsid w:val="0026123E"/>
    <w:rsid w:val="00261469"/>
    <w:rsid w:val="00261519"/>
    <w:rsid w:val="00261617"/>
    <w:rsid w:val="00261995"/>
    <w:rsid w:val="00261B01"/>
    <w:rsid w:val="00261EEB"/>
    <w:rsid w:val="00261F28"/>
    <w:rsid w:val="00262076"/>
    <w:rsid w:val="002620DF"/>
    <w:rsid w:val="00262135"/>
    <w:rsid w:val="0026259C"/>
    <w:rsid w:val="002627ED"/>
    <w:rsid w:val="00262940"/>
    <w:rsid w:val="00262993"/>
    <w:rsid w:val="00262A70"/>
    <w:rsid w:val="00262B97"/>
    <w:rsid w:val="00262C42"/>
    <w:rsid w:val="00262E6F"/>
    <w:rsid w:val="00262FC0"/>
    <w:rsid w:val="00263242"/>
    <w:rsid w:val="002632A0"/>
    <w:rsid w:val="002632DC"/>
    <w:rsid w:val="00263419"/>
    <w:rsid w:val="0026359B"/>
    <w:rsid w:val="002635BA"/>
    <w:rsid w:val="00263649"/>
    <w:rsid w:val="00263803"/>
    <w:rsid w:val="002638D2"/>
    <w:rsid w:val="00263ABE"/>
    <w:rsid w:val="00263B2F"/>
    <w:rsid w:val="00263C3A"/>
    <w:rsid w:val="00263D90"/>
    <w:rsid w:val="00263DA6"/>
    <w:rsid w:val="00263DC0"/>
    <w:rsid w:val="00263F4B"/>
    <w:rsid w:val="00263F5B"/>
    <w:rsid w:val="00263FE6"/>
    <w:rsid w:val="002640EB"/>
    <w:rsid w:val="00264256"/>
    <w:rsid w:val="00264285"/>
    <w:rsid w:val="00264302"/>
    <w:rsid w:val="002644C8"/>
    <w:rsid w:val="002649B5"/>
    <w:rsid w:val="00264A65"/>
    <w:rsid w:val="00264C62"/>
    <w:rsid w:val="00264DDF"/>
    <w:rsid w:val="00265013"/>
    <w:rsid w:val="002652B5"/>
    <w:rsid w:val="0026550B"/>
    <w:rsid w:val="00265769"/>
    <w:rsid w:val="0026589A"/>
    <w:rsid w:val="00265975"/>
    <w:rsid w:val="0026599F"/>
    <w:rsid w:val="00265DEB"/>
    <w:rsid w:val="00265E61"/>
    <w:rsid w:val="00265E6B"/>
    <w:rsid w:val="00266070"/>
    <w:rsid w:val="002660A3"/>
    <w:rsid w:val="00266112"/>
    <w:rsid w:val="00266161"/>
    <w:rsid w:val="002662C3"/>
    <w:rsid w:val="002667D9"/>
    <w:rsid w:val="002669A2"/>
    <w:rsid w:val="00266A5C"/>
    <w:rsid w:val="00266BD4"/>
    <w:rsid w:val="00266C04"/>
    <w:rsid w:val="00266C52"/>
    <w:rsid w:val="0026716C"/>
    <w:rsid w:val="0026719F"/>
    <w:rsid w:val="0026720D"/>
    <w:rsid w:val="0026741A"/>
    <w:rsid w:val="002674D7"/>
    <w:rsid w:val="002675C9"/>
    <w:rsid w:val="00267D54"/>
    <w:rsid w:val="00267EA6"/>
    <w:rsid w:val="00267F0D"/>
    <w:rsid w:val="00267FF6"/>
    <w:rsid w:val="00270049"/>
    <w:rsid w:val="00270071"/>
    <w:rsid w:val="002701CF"/>
    <w:rsid w:val="0027025A"/>
    <w:rsid w:val="0027032F"/>
    <w:rsid w:val="0027038F"/>
    <w:rsid w:val="00270455"/>
    <w:rsid w:val="0027083A"/>
    <w:rsid w:val="00270917"/>
    <w:rsid w:val="00270B20"/>
    <w:rsid w:val="00270C44"/>
    <w:rsid w:val="00270C9C"/>
    <w:rsid w:val="00270DE8"/>
    <w:rsid w:val="00270F28"/>
    <w:rsid w:val="00270F4A"/>
    <w:rsid w:val="00270FF1"/>
    <w:rsid w:val="0027120C"/>
    <w:rsid w:val="00271304"/>
    <w:rsid w:val="00271517"/>
    <w:rsid w:val="00271652"/>
    <w:rsid w:val="0027182C"/>
    <w:rsid w:val="00271861"/>
    <w:rsid w:val="00271D49"/>
    <w:rsid w:val="00271D4B"/>
    <w:rsid w:val="00271D60"/>
    <w:rsid w:val="0027201F"/>
    <w:rsid w:val="00272087"/>
    <w:rsid w:val="00272213"/>
    <w:rsid w:val="00272284"/>
    <w:rsid w:val="002724B5"/>
    <w:rsid w:val="002727D4"/>
    <w:rsid w:val="0027294D"/>
    <w:rsid w:val="00272958"/>
    <w:rsid w:val="0027295B"/>
    <w:rsid w:val="00272B7A"/>
    <w:rsid w:val="00272FCE"/>
    <w:rsid w:val="002734B5"/>
    <w:rsid w:val="002735F7"/>
    <w:rsid w:val="00273733"/>
    <w:rsid w:val="00273CF5"/>
    <w:rsid w:val="00273E3D"/>
    <w:rsid w:val="00273F6C"/>
    <w:rsid w:val="002741D0"/>
    <w:rsid w:val="0027420C"/>
    <w:rsid w:val="002743BD"/>
    <w:rsid w:val="002743CE"/>
    <w:rsid w:val="00274988"/>
    <w:rsid w:val="00274C44"/>
    <w:rsid w:val="00274D84"/>
    <w:rsid w:val="00274EE7"/>
    <w:rsid w:val="002751AA"/>
    <w:rsid w:val="002752D5"/>
    <w:rsid w:val="002752D8"/>
    <w:rsid w:val="002754A5"/>
    <w:rsid w:val="002754BD"/>
    <w:rsid w:val="002755E7"/>
    <w:rsid w:val="002756BE"/>
    <w:rsid w:val="00275ACC"/>
    <w:rsid w:val="00275D47"/>
    <w:rsid w:val="00276003"/>
    <w:rsid w:val="00276478"/>
    <w:rsid w:val="002767FF"/>
    <w:rsid w:val="002768D0"/>
    <w:rsid w:val="00276943"/>
    <w:rsid w:val="00276953"/>
    <w:rsid w:val="00276C2D"/>
    <w:rsid w:val="00276CD3"/>
    <w:rsid w:val="00276ED5"/>
    <w:rsid w:val="00277021"/>
    <w:rsid w:val="002770A3"/>
    <w:rsid w:val="002771AC"/>
    <w:rsid w:val="00277261"/>
    <w:rsid w:val="0027728A"/>
    <w:rsid w:val="00277295"/>
    <w:rsid w:val="002772BF"/>
    <w:rsid w:val="00277340"/>
    <w:rsid w:val="002778C4"/>
    <w:rsid w:val="002779BF"/>
    <w:rsid w:val="002779FD"/>
    <w:rsid w:val="00277A35"/>
    <w:rsid w:val="00277A94"/>
    <w:rsid w:val="00277ABC"/>
    <w:rsid w:val="00277BB9"/>
    <w:rsid w:val="00277BD2"/>
    <w:rsid w:val="00277C10"/>
    <w:rsid w:val="00277C3D"/>
    <w:rsid w:val="00277C98"/>
    <w:rsid w:val="0028002B"/>
    <w:rsid w:val="002800D3"/>
    <w:rsid w:val="0028014C"/>
    <w:rsid w:val="0028027F"/>
    <w:rsid w:val="0028038B"/>
    <w:rsid w:val="002805D3"/>
    <w:rsid w:val="002805F2"/>
    <w:rsid w:val="002806BF"/>
    <w:rsid w:val="00280727"/>
    <w:rsid w:val="00280731"/>
    <w:rsid w:val="002808E8"/>
    <w:rsid w:val="002808F9"/>
    <w:rsid w:val="00280A00"/>
    <w:rsid w:val="00280A24"/>
    <w:rsid w:val="00280ACA"/>
    <w:rsid w:val="00280ACF"/>
    <w:rsid w:val="00280AEB"/>
    <w:rsid w:val="00280B36"/>
    <w:rsid w:val="00280C88"/>
    <w:rsid w:val="00280D3F"/>
    <w:rsid w:val="00280D74"/>
    <w:rsid w:val="00280FA8"/>
    <w:rsid w:val="0028114B"/>
    <w:rsid w:val="00281EBF"/>
    <w:rsid w:val="0028216B"/>
    <w:rsid w:val="002823F5"/>
    <w:rsid w:val="002824F3"/>
    <w:rsid w:val="00282AE7"/>
    <w:rsid w:val="00282C70"/>
    <w:rsid w:val="00282CFD"/>
    <w:rsid w:val="00282E54"/>
    <w:rsid w:val="00282E70"/>
    <w:rsid w:val="00282E76"/>
    <w:rsid w:val="00283239"/>
    <w:rsid w:val="0028353B"/>
    <w:rsid w:val="002838BA"/>
    <w:rsid w:val="00283A1F"/>
    <w:rsid w:val="00283DF3"/>
    <w:rsid w:val="00283E53"/>
    <w:rsid w:val="0028421B"/>
    <w:rsid w:val="0028426A"/>
    <w:rsid w:val="002842C0"/>
    <w:rsid w:val="00284384"/>
    <w:rsid w:val="00284873"/>
    <w:rsid w:val="002848EA"/>
    <w:rsid w:val="0028494B"/>
    <w:rsid w:val="00284AF8"/>
    <w:rsid w:val="00284B30"/>
    <w:rsid w:val="00284BB5"/>
    <w:rsid w:val="00284C23"/>
    <w:rsid w:val="00284E34"/>
    <w:rsid w:val="00284E91"/>
    <w:rsid w:val="00284E9B"/>
    <w:rsid w:val="00284EBF"/>
    <w:rsid w:val="00284FEB"/>
    <w:rsid w:val="0028510E"/>
    <w:rsid w:val="002853D8"/>
    <w:rsid w:val="00285432"/>
    <w:rsid w:val="002855DE"/>
    <w:rsid w:val="00285688"/>
    <w:rsid w:val="002856F4"/>
    <w:rsid w:val="00285787"/>
    <w:rsid w:val="002857EA"/>
    <w:rsid w:val="00285884"/>
    <w:rsid w:val="002858DD"/>
    <w:rsid w:val="002858EF"/>
    <w:rsid w:val="00285D07"/>
    <w:rsid w:val="00285D1A"/>
    <w:rsid w:val="00285D99"/>
    <w:rsid w:val="00285DBA"/>
    <w:rsid w:val="00285EA8"/>
    <w:rsid w:val="00285EBF"/>
    <w:rsid w:val="00285EE9"/>
    <w:rsid w:val="002863DE"/>
    <w:rsid w:val="00286751"/>
    <w:rsid w:val="002869A4"/>
    <w:rsid w:val="00286AD7"/>
    <w:rsid w:val="00286B88"/>
    <w:rsid w:val="00286BC6"/>
    <w:rsid w:val="00286D03"/>
    <w:rsid w:val="00286E04"/>
    <w:rsid w:val="00286E76"/>
    <w:rsid w:val="00286F62"/>
    <w:rsid w:val="00286F9A"/>
    <w:rsid w:val="002876B6"/>
    <w:rsid w:val="002877CF"/>
    <w:rsid w:val="00287974"/>
    <w:rsid w:val="002879B8"/>
    <w:rsid w:val="00287AB8"/>
    <w:rsid w:val="00287BF7"/>
    <w:rsid w:val="00287CEF"/>
    <w:rsid w:val="00287DC3"/>
    <w:rsid w:val="00287DED"/>
    <w:rsid w:val="002901A3"/>
    <w:rsid w:val="002907F8"/>
    <w:rsid w:val="00290880"/>
    <w:rsid w:val="0029093C"/>
    <w:rsid w:val="00290A4E"/>
    <w:rsid w:val="00290C32"/>
    <w:rsid w:val="00290EA2"/>
    <w:rsid w:val="00291040"/>
    <w:rsid w:val="00291105"/>
    <w:rsid w:val="0029122A"/>
    <w:rsid w:val="0029137F"/>
    <w:rsid w:val="00291569"/>
    <w:rsid w:val="0029161F"/>
    <w:rsid w:val="0029171D"/>
    <w:rsid w:val="00291749"/>
    <w:rsid w:val="00291845"/>
    <w:rsid w:val="00291967"/>
    <w:rsid w:val="002919A4"/>
    <w:rsid w:val="00291A2B"/>
    <w:rsid w:val="00291A31"/>
    <w:rsid w:val="00291B1D"/>
    <w:rsid w:val="00291C74"/>
    <w:rsid w:val="002921E5"/>
    <w:rsid w:val="002922BE"/>
    <w:rsid w:val="00292454"/>
    <w:rsid w:val="002925B8"/>
    <w:rsid w:val="00292826"/>
    <w:rsid w:val="00292844"/>
    <w:rsid w:val="002928D4"/>
    <w:rsid w:val="002928D9"/>
    <w:rsid w:val="0029294F"/>
    <w:rsid w:val="00292972"/>
    <w:rsid w:val="00292C86"/>
    <w:rsid w:val="00292F00"/>
    <w:rsid w:val="0029317C"/>
    <w:rsid w:val="00293417"/>
    <w:rsid w:val="00293636"/>
    <w:rsid w:val="002936D0"/>
    <w:rsid w:val="00293A0D"/>
    <w:rsid w:val="00293A33"/>
    <w:rsid w:val="00293ACD"/>
    <w:rsid w:val="00293AE2"/>
    <w:rsid w:val="00293CE7"/>
    <w:rsid w:val="00293DB4"/>
    <w:rsid w:val="00293DE5"/>
    <w:rsid w:val="00293F5F"/>
    <w:rsid w:val="002940E2"/>
    <w:rsid w:val="00294106"/>
    <w:rsid w:val="00294145"/>
    <w:rsid w:val="0029421B"/>
    <w:rsid w:val="0029456D"/>
    <w:rsid w:val="0029471E"/>
    <w:rsid w:val="0029491C"/>
    <w:rsid w:val="00294942"/>
    <w:rsid w:val="00294980"/>
    <w:rsid w:val="002949E4"/>
    <w:rsid w:val="00294A70"/>
    <w:rsid w:val="00294AF7"/>
    <w:rsid w:val="00294C6F"/>
    <w:rsid w:val="00294DC1"/>
    <w:rsid w:val="002950F7"/>
    <w:rsid w:val="00295159"/>
    <w:rsid w:val="0029531E"/>
    <w:rsid w:val="0029540D"/>
    <w:rsid w:val="00295577"/>
    <w:rsid w:val="00295748"/>
    <w:rsid w:val="0029579D"/>
    <w:rsid w:val="002957FB"/>
    <w:rsid w:val="00295B7B"/>
    <w:rsid w:val="00295EFA"/>
    <w:rsid w:val="00295FF1"/>
    <w:rsid w:val="00295FFB"/>
    <w:rsid w:val="00296158"/>
    <w:rsid w:val="00296182"/>
    <w:rsid w:val="0029625C"/>
    <w:rsid w:val="0029637B"/>
    <w:rsid w:val="002963BB"/>
    <w:rsid w:val="002963D8"/>
    <w:rsid w:val="002965E7"/>
    <w:rsid w:val="002966A3"/>
    <w:rsid w:val="002967A0"/>
    <w:rsid w:val="002967C0"/>
    <w:rsid w:val="0029686B"/>
    <w:rsid w:val="0029695F"/>
    <w:rsid w:val="00296967"/>
    <w:rsid w:val="00296FCE"/>
    <w:rsid w:val="0029716F"/>
    <w:rsid w:val="00297516"/>
    <w:rsid w:val="0029763A"/>
    <w:rsid w:val="00297A2C"/>
    <w:rsid w:val="00297A44"/>
    <w:rsid w:val="00297D14"/>
    <w:rsid w:val="00297F90"/>
    <w:rsid w:val="00297FBE"/>
    <w:rsid w:val="002A0238"/>
    <w:rsid w:val="002A030D"/>
    <w:rsid w:val="002A0463"/>
    <w:rsid w:val="002A064F"/>
    <w:rsid w:val="002A0BC0"/>
    <w:rsid w:val="002A0BC2"/>
    <w:rsid w:val="002A0C4E"/>
    <w:rsid w:val="002A0C7A"/>
    <w:rsid w:val="002A0F0B"/>
    <w:rsid w:val="002A0F17"/>
    <w:rsid w:val="002A1002"/>
    <w:rsid w:val="002A1188"/>
    <w:rsid w:val="002A13E4"/>
    <w:rsid w:val="002A14F6"/>
    <w:rsid w:val="002A15F8"/>
    <w:rsid w:val="002A1616"/>
    <w:rsid w:val="002A19A8"/>
    <w:rsid w:val="002A19CD"/>
    <w:rsid w:val="002A1CDC"/>
    <w:rsid w:val="002A1CF9"/>
    <w:rsid w:val="002A1E92"/>
    <w:rsid w:val="002A1E98"/>
    <w:rsid w:val="002A1FAA"/>
    <w:rsid w:val="002A20CF"/>
    <w:rsid w:val="002A2155"/>
    <w:rsid w:val="002A22B2"/>
    <w:rsid w:val="002A2346"/>
    <w:rsid w:val="002A251F"/>
    <w:rsid w:val="002A25D2"/>
    <w:rsid w:val="002A264D"/>
    <w:rsid w:val="002A2B5B"/>
    <w:rsid w:val="002A2CEA"/>
    <w:rsid w:val="002A2DF7"/>
    <w:rsid w:val="002A2E3C"/>
    <w:rsid w:val="002A2FF5"/>
    <w:rsid w:val="002A32C5"/>
    <w:rsid w:val="002A344C"/>
    <w:rsid w:val="002A3AAE"/>
    <w:rsid w:val="002A3B89"/>
    <w:rsid w:val="002A3CE7"/>
    <w:rsid w:val="002A3D80"/>
    <w:rsid w:val="002A3E5C"/>
    <w:rsid w:val="002A42F1"/>
    <w:rsid w:val="002A4552"/>
    <w:rsid w:val="002A4A36"/>
    <w:rsid w:val="002A4BD2"/>
    <w:rsid w:val="002A4DF2"/>
    <w:rsid w:val="002A4F23"/>
    <w:rsid w:val="002A4FA5"/>
    <w:rsid w:val="002A535A"/>
    <w:rsid w:val="002A53B2"/>
    <w:rsid w:val="002A558C"/>
    <w:rsid w:val="002A585A"/>
    <w:rsid w:val="002A5BB6"/>
    <w:rsid w:val="002A5E45"/>
    <w:rsid w:val="002A6004"/>
    <w:rsid w:val="002A6345"/>
    <w:rsid w:val="002A65B9"/>
    <w:rsid w:val="002A6606"/>
    <w:rsid w:val="002A6761"/>
    <w:rsid w:val="002A67AF"/>
    <w:rsid w:val="002A6998"/>
    <w:rsid w:val="002A6D05"/>
    <w:rsid w:val="002A709E"/>
    <w:rsid w:val="002A72A6"/>
    <w:rsid w:val="002A742F"/>
    <w:rsid w:val="002A7476"/>
    <w:rsid w:val="002A758D"/>
    <w:rsid w:val="002A76D3"/>
    <w:rsid w:val="002A7866"/>
    <w:rsid w:val="002A78AB"/>
    <w:rsid w:val="002A79A8"/>
    <w:rsid w:val="002A79ED"/>
    <w:rsid w:val="002A7A59"/>
    <w:rsid w:val="002A7B03"/>
    <w:rsid w:val="002A7D87"/>
    <w:rsid w:val="002A7E7A"/>
    <w:rsid w:val="002A7EAF"/>
    <w:rsid w:val="002A7EC1"/>
    <w:rsid w:val="002A7F76"/>
    <w:rsid w:val="002B00B3"/>
    <w:rsid w:val="002B013F"/>
    <w:rsid w:val="002B04F2"/>
    <w:rsid w:val="002B05DA"/>
    <w:rsid w:val="002B0673"/>
    <w:rsid w:val="002B0708"/>
    <w:rsid w:val="002B0828"/>
    <w:rsid w:val="002B093F"/>
    <w:rsid w:val="002B0963"/>
    <w:rsid w:val="002B09DC"/>
    <w:rsid w:val="002B0B31"/>
    <w:rsid w:val="002B0B6D"/>
    <w:rsid w:val="002B0DAF"/>
    <w:rsid w:val="002B0F15"/>
    <w:rsid w:val="002B106D"/>
    <w:rsid w:val="002B1131"/>
    <w:rsid w:val="002B1195"/>
    <w:rsid w:val="002B1476"/>
    <w:rsid w:val="002B17A0"/>
    <w:rsid w:val="002B1816"/>
    <w:rsid w:val="002B18A9"/>
    <w:rsid w:val="002B1A7F"/>
    <w:rsid w:val="002B1AA7"/>
    <w:rsid w:val="002B1B9B"/>
    <w:rsid w:val="002B1C30"/>
    <w:rsid w:val="002B1CCD"/>
    <w:rsid w:val="002B1E41"/>
    <w:rsid w:val="002B1F55"/>
    <w:rsid w:val="002B2175"/>
    <w:rsid w:val="002B2644"/>
    <w:rsid w:val="002B2706"/>
    <w:rsid w:val="002B27FC"/>
    <w:rsid w:val="002B2A3F"/>
    <w:rsid w:val="002B2A45"/>
    <w:rsid w:val="002B2B00"/>
    <w:rsid w:val="002B2E25"/>
    <w:rsid w:val="002B30EA"/>
    <w:rsid w:val="002B3170"/>
    <w:rsid w:val="002B326A"/>
    <w:rsid w:val="002B32D4"/>
    <w:rsid w:val="002B3313"/>
    <w:rsid w:val="002B3630"/>
    <w:rsid w:val="002B3812"/>
    <w:rsid w:val="002B3B77"/>
    <w:rsid w:val="002B3D4F"/>
    <w:rsid w:val="002B3E02"/>
    <w:rsid w:val="002B415B"/>
    <w:rsid w:val="002B4337"/>
    <w:rsid w:val="002B43B9"/>
    <w:rsid w:val="002B4AE3"/>
    <w:rsid w:val="002B4B0B"/>
    <w:rsid w:val="002B4C6D"/>
    <w:rsid w:val="002B4DC7"/>
    <w:rsid w:val="002B4E2F"/>
    <w:rsid w:val="002B4F77"/>
    <w:rsid w:val="002B5003"/>
    <w:rsid w:val="002B5233"/>
    <w:rsid w:val="002B53BF"/>
    <w:rsid w:val="002B5566"/>
    <w:rsid w:val="002B55E8"/>
    <w:rsid w:val="002B5783"/>
    <w:rsid w:val="002B5840"/>
    <w:rsid w:val="002B5B94"/>
    <w:rsid w:val="002B5CE4"/>
    <w:rsid w:val="002B61AF"/>
    <w:rsid w:val="002B6352"/>
    <w:rsid w:val="002B674D"/>
    <w:rsid w:val="002B676E"/>
    <w:rsid w:val="002B68EC"/>
    <w:rsid w:val="002B6908"/>
    <w:rsid w:val="002B6915"/>
    <w:rsid w:val="002B6A44"/>
    <w:rsid w:val="002B6A81"/>
    <w:rsid w:val="002B6BE1"/>
    <w:rsid w:val="002B6BEE"/>
    <w:rsid w:val="002B6C61"/>
    <w:rsid w:val="002B6C7B"/>
    <w:rsid w:val="002B6D3E"/>
    <w:rsid w:val="002B7075"/>
    <w:rsid w:val="002B7172"/>
    <w:rsid w:val="002B7231"/>
    <w:rsid w:val="002B73C9"/>
    <w:rsid w:val="002B74ED"/>
    <w:rsid w:val="002B775A"/>
    <w:rsid w:val="002B77C9"/>
    <w:rsid w:val="002B795F"/>
    <w:rsid w:val="002B799F"/>
    <w:rsid w:val="002B7A00"/>
    <w:rsid w:val="002B7D7D"/>
    <w:rsid w:val="002B7D8B"/>
    <w:rsid w:val="002B7EA7"/>
    <w:rsid w:val="002B7EC3"/>
    <w:rsid w:val="002B7F4D"/>
    <w:rsid w:val="002B7F4E"/>
    <w:rsid w:val="002C00C4"/>
    <w:rsid w:val="002C02BD"/>
    <w:rsid w:val="002C0397"/>
    <w:rsid w:val="002C03CD"/>
    <w:rsid w:val="002C04D3"/>
    <w:rsid w:val="002C05BB"/>
    <w:rsid w:val="002C067B"/>
    <w:rsid w:val="002C07BB"/>
    <w:rsid w:val="002C0A20"/>
    <w:rsid w:val="002C0ACB"/>
    <w:rsid w:val="002C0CC6"/>
    <w:rsid w:val="002C1005"/>
    <w:rsid w:val="002C103F"/>
    <w:rsid w:val="002C106A"/>
    <w:rsid w:val="002C10F2"/>
    <w:rsid w:val="002C142C"/>
    <w:rsid w:val="002C15CD"/>
    <w:rsid w:val="002C15D4"/>
    <w:rsid w:val="002C176E"/>
    <w:rsid w:val="002C18F9"/>
    <w:rsid w:val="002C1A73"/>
    <w:rsid w:val="002C1E7D"/>
    <w:rsid w:val="002C2015"/>
    <w:rsid w:val="002C2037"/>
    <w:rsid w:val="002C2083"/>
    <w:rsid w:val="002C21F6"/>
    <w:rsid w:val="002C22CF"/>
    <w:rsid w:val="002C24F3"/>
    <w:rsid w:val="002C2894"/>
    <w:rsid w:val="002C290A"/>
    <w:rsid w:val="002C290B"/>
    <w:rsid w:val="002C2922"/>
    <w:rsid w:val="002C29A9"/>
    <w:rsid w:val="002C2AB1"/>
    <w:rsid w:val="002C2AF0"/>
    <w:rsid w:val="002C2B31"/>
    <w:rsid w:val="002C2BF9"/>
    <w:rsid w:val="002C2C42"/>
    <w:rsid w:val="002C2EEF"/>
    <w:rsid w:val="002C2F0F"/>
    <w:rsid w:val="002C2F64"/>
    <w:rsid w:val="002C321D"/>
    <w:rsid w:val="002C331D"/>
    <w:rsid w:val="002C34DE"/>
    <w:rsid w:val="002C3600"/>
    <w:rsid w:val="002C3603"/>
    <w:rsid w:val="002C3678"/>
    <w:rsid w:val="002C375C"/>
    <w:rsid w:val="002C3900"/>
    <w:rsid w:val="002C39C2"/>
    <w:rsid w:val="002C3B26"/>
    <w:rsid w:val="002C3B87"/>
    <w:rsid w:val="002C3CD1"/>
    <w:rsid w:val="002C3E51"/>
    <w:rsid w:val="002C40DC"/>
    <w:rsid w:val="002C4123"/>
    <w:rsid w:val="002C412A"/>
    <w:rsid w:val="002C42EB"/>
    <w:rsid w:val="002C436E"/>
    <w:rsid w:val="002C43AD"/>
    <w:rsid w:val="002C44D5"/>
    <w:rsid w:val="002C46B0"/>
    <w:rsid w:val="002C46C6"/>
    <w:rsid w:val="002C4E37"/>
    <w:rsid w:val="002C4E54"/>
    <w:rsid w:val="002C4EE6"/>
    <w:rsid w:val="002C4F87"/>
    <w:rsid w:val="002C5054"/>
    <w:rsid w:val="002C5085"/>
    <w:rsid w:val="002C5114"/>
    <w:rsid w:val="002C5135"/>
    <w:rsid w:val="002C5409"/>
    <w:rsid w:val="002C5D08"/>
    <w:rsid w:val="002C5D9A"/>
    <w:rsid w:val="002C5E77"/>
    <w:rsid w:val="002C63E5"/>
    <w:rsid w:val="002C64FF"/>
    <w:rsid w:val="002C651F"/>
    <w:rsid w:val="002C66BD"/>
    <w:rsid w:val="002C67AA"/>
    <w:rsid w:val="002C695E"/>
    <w:rsid w:val="002C697D"/>
    <w:rsid w:val="002C6C1C"/>
    <w:rsid w:val="002C6EAE"/>
    <w:rsid w:val="002C7201"/>
    <w:rsid w:val="002C7440"/>
    <w:rsid w:val="002C75D7"/>
    <w:rsid w:val="002C7A9D"/>
    <w:rsid w:val="002C7C95"/>
    <w:rsid w:val="002C7D88"/>
    <w:rsid w:val="002C7DFB"/>
    <w:rsid w:val="002C7E83"/>
    <w:rsid w:val="002C7EC2"/>
    <w:rsid w:val="002D0120"/>
    <w:rsid w:val="002D0264"/>
    <w:rsid w:val="002D05BE"/>
    <w:rsid w:val="002D05C4"/>
    <w:rsid w:val="002D06AC"/>
    <w:rsid w:val="002D0AAC"/>
    <w:rsid w:val="002D0FC3"/>
    <w:rsid w:val="002D15DB"/>
    <w:rsid w:val="002D1665"/>
    <w:rsid w:val="002D1683"/>
    <w:rsid w:val="002D189C"/>
    <w:rsid w:val="002D19EF"/>
    <w:rsid w:val="002D1A80"/>
    <w:rsid w:val="002D1ADF"/>
    <w:rsid w:val="002D20B0"/>
    <w:rsid w:val="002D20ED"/>
    <w:rsid w:val="002D2349"/>
    <w:rsid w:val="002D23F4"/>
    <w:rsid w:val="002D28BC"/>
    <w:rsid w:val="002D28E5"/>
    <w:rsid w:val="002D2DE0"/>
    <w:rsid w:val="002D2E5F"/>
    <w:rsid w:val="002D30C0"/>
    <w:rsid w:val="002D377B"/>
    <w:rsid w:val="002D3825"/>
    <w:rsid w:val="002D3865"/>
    <w:rsid w:val="002D3A37"/>
    <w:rsid w:val="002D3B3F"/>
    <w:rsid w:val="002D3DBC"/>
    <w:rsid w:val="002D3E11"/>
    <w:rsid w:val="002D3EB8"/>
    <w:rsid w:val="002D4332"/>
    <w:rsid w:val="002D4402"/>
    <w:rsid w:val="002D4472"/>
    <w:rsid w:val="002D4538"/>
    <w:rsid w:val="002D470A"/>
    <w:rsid w:val="002D4927"/>
    <w:rsid w:val="002D4B3F"/>
    <w:rsid w:val="002D4CD9"/>
    <w:rsid w:val="002D4E1F"/>
    <w:rsid w:val="002D4EA8"/>
    <w:rsid w:val="002D4ECF"/>
    <w:rsid w:val="002D50F7"/>
    <w:rsid w:val="002D532A"/>
    <w:rsid w:val="002D5991"/>
    <w:rsid w:val="002D59A7"/>
    <w:rsid w:val="002D5B61"/>
    <w:rsid w:val="002D5F84"/>
    <w:rsid w:val="002D616F"/>
    <w:rsid w:val="002D6210"/>
    <w:rsid w:val="002D63A6"/>
    <w:rsid w:val="002D63E3"/>
    <w:rsid w:val="002D694D"/>
    <w:rsid w:val="002D6ADB"/>
    <w:rsid w:val="002D71C7"/>
    <w:rsid w:val="002D7570"/>
    <w:rsid w:val="002D7731"/>
    <w:rsid w:val="002D7743"/>
    <w:rsid w:val="002D78A9"/>
    <w:rsid w:val="002D7AB9"/>
    <w:rsid w:val="002D7ACF"/>
    <w:rsid w:val="002D7ADC"/>
    <w:rsid w:val="002E02C8"/>
    <w:rsid w:val="002E02E4"/>
    <w:rsid w:val="002E0314"/>
    <w:rsid w:val="002E04D6"/>
    <w:rsid w:val="002E0CFB"/>
    <w:rsid w:val="002E105B"/>
    <w:rsid w:val="002E10B0"/>
    <w:rsid w:val="002E13B6"/>
    <w:rsid w:val="002E14AD"/>
    <w:rsid w:val="002E156B"/>
    <w:rsid w:val="002E15D4"/>
    <w:rsid w:val="002E18BB"/>
    <w:rsid w:val="002E18CC"/>
    <w:rsid w:val="002E1A40"/>
    <w:rsid w:val="002E1A72"/>
    <w:rsid w:val="002E1C03"/>
    <w:rsid w:val="002E1CF9"/>
    <w:rsid w:val="002E20CC"/>
    <w:rsid w:val="002E213B"/>
    <w:rsid w:val="002E2161"/>
    <w:rsid w:val="002E21B8"/>
    <w:rsid w:val="002E222F"/>
    <w:rsid w:val="002E235D"/>
    <w:rsid w:val="002E23AB"/>
    <w:rsid w:val="002E24C1"/>
    <w:rsid w:val="002E2708"/>
    <w:rsid w:val="002E2990"/>
    <w:rsid w:val="002E29D3"/>
    <w:rsid w:val="002E318C"/>
    <w:rsid w:val="002E3494"/>
    <w:rsid w:val="002E36C7"/>
    <w:rsid w:val="002E38CE"/>
    <w:rsid w:val="002E396A"/>
    <w:rsid w:val="002E396E"/>
    <w:rsid w:val="002E3EBC"/>
    <w:rsid w:val="002E3FC5"/>
    <w:rsid w:val="002E4073"/>
    <w:rsid w:val="002E424E"/>
    <w:rsid w:val="002E42F2"/>
    <w:rsid w:val="002E44FB"/>
    <w:rsid w:val="002E4535"/>
    <w:rsid w:val="002E4A72"/>
    <w:rsid w:val="002E4B27"/>
    <w:rsid w:val="002E4E4A"/>
    <w:rsid w:val="002E50BD"/>
    <w:rsid w:val="002E51FF"/>
    <w:rsid w:val="002E539C"/>
    <w:rsid w:val="002E5527"/>
    <w:rsid w:val="002E55B1"/>
    <w:rsid w:val="002E58DE"/>
    <w:rsid w:val="002E5924"/>
    <w:rsid w:val="002E5979"/>
    <w:rsid w:val="002E5993"/>
    <w:rsid w:val="002E59A8"/>
    <w:rsid w:val="002E59AB"/>
    <w:rsid w:val="002E5DC4"/>
    <w:rsid w:val="002E5F4E"/>
    <w:rsid w:val="002E60EC"/>
    <w:rsid w:val="002E62AB"/>
    <w:rsid w:val="002E6361"/>
    <w:rsid w:val="002E6748"/>
    <w:rsid w:val="002E6779"/>
    <w:rsid w:val="002E692A"/>
    <w:rsid w:val="002E6A59"/>
    <w:rsid w:val="002E6B18"/>
    <w:rsid w:val="002E6BB6"/>
    <w:rsid w:val="002E6BCC"/>
    <w:rsid w:val="002E6DFB"/>
    <w:rsid w:val="002E71B8"/>
    <w:rsid w:val="002E7216"/>
    <w:rsid w:val="002E7487"/>
    <w:rsid w:val="002E7623"/>
    <w:rsid w:val="002E781B"/>
    <w:rsid w:val="002E7BAC"/>
    <w:rsid w:val="002E7C53"/>
    <w:rsid w:val="002E7D7F"/>
    <w:rsid w:val="002E7E50"/>
    <w:rsid w:val="002E7F94"/>
    <w:rsid w:val="002E7FC3"/>
    <w:rsid w:val="002F0351"/>
    <w:rsid w:val="002F0410"/>
    <w:rsid w:val="002F07CA"/>
    <w:rsid w:val="002F0925"/>
    <w:rsid w:val="002F0E55"/>
    <w:rsid w:val="002F1225"/>
    <w:rsid w:val="002F1463"/>
    <w:rsid w:val="002F14D1"/>
    <w:rsid w:val="002F1525"/>
    <w:rsid w:val="002F15B1"/>
    <w:rsid w:val="002F15D6"/>
    <w:rsid w:val="002F16C4"/>
    <w:rsid w:val="002F17EC"/>
    <w:rsid w:val="002F1901"/>
    <w:rsid w:val="002F19FB"/>
    <w:rsid w:val="002F1A8D"/>
    <w:rsid w:val="002F1C20"/>
    <w:rsid w:val="002F1DB3"/>
    <w:rsid w:val="002F1E26"/>
    <w:rsid w:val="002F1E2E"/>
    <w:rsid w:val="002F1F9B"/>
    <w:rsid w:val="002F247D"/>
    <w:rsid w:val="002F24C8"/>
    <w:rsid w:val="002F2B00"/>
    <w:rsid w:val="002F2DFB"/>
    <w:rsid w:val="002F31BC"/>
    <w:rsid w:val="002F3357"/>
    <w:rsid w:val="002F34FA"/>
    <w:rsid w:val="002F373D"/>
    <w:rsid w:val="002F37BB"/>
    <w:rsid w:val="002F38B6"/>
    <w:rsid w:val="002F39F2"/>
    <w:rsid w:val="002F3A74"/>
    <w:rsid w:val="002F3A9C"/>
    <w:rsid w:val="002F3B75"/>
    <w:rsid w:val="002F3C3E"/>
    <w:rsid w:val="002F3E87"/>
    <w:rsid w:val="002F429C"/>
    <w:rsid w:val="002F42DF"/>
    <w:rsid w:val="002F4423"/>
    <w:rsid w:val="002F4491"/>
    <w:rsid w:val="002F4578"/>
    <w:rsid w:val="002F45F7"/>
    <w:rsid w:val="002F46D2"/>
    <w:rsid w:val="002F4704"/>
    <w:rsid w:val="002F4B9D"/>
    <w:rsid w:val="002F4BA8"/>
    <w:rsid w:val="002F4BB3"/>
    <w:rsid w:val="002F554F"/>
    <w:rsid w:val="002F5594"/>
    <w:rsid w:val="002F577A"/>
    <w:rsid w:val="002F5D17"/>
    <w:rsid w:val="002F5D42"/>
    <w:rsid w:val="002F5F3C"/>
    <w:rsid w:val="002F607B"/>
    <w:rsid w:val="002F61CB"/>
    <w:rsid w:val="002F62D6"/>
    <w:rsid w:val="002F644A"/>
    <w:rsid w:val="002F67DE"/>
    <w:rsid w:val="002F6861"/>
    <w:rsid w:val="002F6917"/>
    <w:rsid w:val="002F6956"/>
    <w:rsid w:val="002F6A0B"/>
    <w:rsid w:val="002F6AE9"/>
    <w:rsid w:val="002F6C75"/>
    <w:rsid w:val="002F6D4A"/>
    <w:rsid w:val="002F6E25"/>
    <w:rsid w:val="002F6FBD"/>
    <w:rsid w:val="002F7320"/>
    <w:rsid w:val="002F78A7"/>
    <w:rsid w:val="002F78B6"/>
    <w:rsid w:val="002F7C56"/>
    <w:rsid w:val="002F7CA2"/>
    <w:rsid w:val="002F7CE4"/>
    <w:rsid w:val="002F7D6A"/>
    <w:rsid w:val="003000E7"/>
    <w:rsid w:val="00300647"/>
    <w:rsid w:val="003006E3"/>
    <w:rsid w:val="003009C5"/>
    <w:rsid w:val="00300B30"/>
    <w:rsid w:val="00300BA8"/>
    <w:rsid w:val="00300ECB"/>
    <w:rsid w:val="00300FE4"/>
    <w:rsid w:val="003011A2"/>
    <w:rsid w:val="003012F7"/>
    <w:rsid w:val="003013D3"/>
    <w:rsid w:val="003013DB"/>
    <w:rsid w:val="00301410"/>
    <w:rsid w:val="0030159D"/>
    <w:rsid w:val="003016F8"/>
    <w:rsid w:val="00301739"/>
    <w:rsid w:val="00301A34"/>
    <w:rsid w:val="00301C0D"/>
    <w:rsid w:val="00301EEE"/>
    <w:rsid w:val="00301EFF"/>
    <w:rsid w:val="00301F66"/>
    <w:rsid w:val="003020A6"/>
    <w:rsid w:val="003020B6"/>
    <w:rsid w:val="003020F0"/>
    <w:rsid w:val="003023B5"/>
    <w:rsid w:val="00302562"/>
    <w:rsid w:val="00302646"/>
    <w:rsid w:val="00302740"/>
    <w:rsid w:val="003028DD"/>
    <w:rsid w:val="00302928"/>
    <w:rsid w:val="00302B80"/>
    <w:rsid w:val="00302D84"/>
    <w:rsid w:val="00302F1D"/>
    <w:rsid w:val="00303085"/>
    <w:rsid w:val="00303276"/>
    <w:rsid w:val="003032B7"/>
    <w:rsid w:val="0030330B"/>
    <w:rsid w:val="00303353"/>
    <w:rsid w:val="003034D3"/>
    <w:rsid w:val="003039C2"/>
    <w:rsid w:val="00303A9D"/>
    <w:rsid w:val="00303AEE"/>
    <w:rsid w:val="00303D5D"/>
    <w:rsid w:val="00303DA5"/>
    <w:rsid w:val="00303F55"/>
    <w:rsid w:val="00304290"/>
    <w:rsid w:val="003043A9"/>
    <w:rsid w:val="003043FF"/>
    <w:rsid w:val="00304B0F"/>
    <w:rsid w:val="00304D6C"/>
    <w:rsid w:val="00304DA2"/>
    <w:rsid w:val="00304DA8"/>
    <w:rsid w:val="00304E60"/>
    <w:rsid w:val="0030522F"/>
    <w:rsid w:val="00305244"/>
    <w:rsid w:val="00305348"/>
    <w:rsid w:val="003055AB"/>
    <w:rsid w:val="00305917"/>
    <w:rsid w:val="00305AC5"/>
    <w:rsid w:val="00305BD3"/>
    <w:rsid w:val="00305CBA"/>
    <w:rsid w:val="003061D4"/>
    <w:rsid w:val="0030622F"/>
    <w:rsid w:val="003063CB"/>
    <w:rsid w:val="00306599"/>
    <w:rsid w:val="003066F0"/>
    <w:rsid w:val="00306713"/>
    <w:rsid w:val="003067D2"/>
    <w:rsid w:val="0030697A"/>
    <w:rsid w:val="00306A4D"/>
    <w:rsid w:val="00306AD9"/>
    <w:rsid w:val="00306EAB"/>
    <w:rsid w:val="00306F14"/>
    <w:rsid w:val="00307263"/>
    <w:rsid w:val="0030727A"/>
    <w:rsid w:val="003077B8"/>
    <w:rsid w:val="0030780C"/>
    <w:rsid w:val="00307870"/>
    <w:rsid w:val="0030799D"/>
    <w:rsid w:val="00307A5A"/>
    <w:rsid w:val="00307B92"/>
    <w:rsid w:val="00307D22"/>
    <w:rsid w:val="00307E2F"/>
    <w:rsid w:val="00307E54"/>
    <w:rsid w:val="00307E6E"/>
    <w:rsid w:val="00307FC6"/>
    <w:rsid w:val="00310051"/>
    <w:rsid w:val="003101AC"/>
    <w:rsid w:val="00310322"/>
    <w:rsid w:val="0031032A"/>
    <w:rsid w:val="0031048E"/>
    <w:rsid w:val="003104D0"/>
    <w:rsid w:val="003105E7"/>
    <w:rsid w:val="003105FB"/>
    <w:rsid w:val="003106C9"/>
    <w:rsid w:val="0031085A"/>
    <w:rsid w:val="00310996"/>
    <w:rsid w:val="00310B30"/>
    <w:rsid w:val="00310E52"/>
    <w:rsid w:val="00310F46"/>
    <w:rsid w:val="00310FF3"/>
    <w:rsid w:val="00310FFF"/>
    <w:rsid w:val="003111F8"/>
    <w:rsid w:val="003113A4"/>
    <w:rsid w:val="00311492"/>
    <w:rsid w:val="0031152D"/>
    <w:rsid w:val="003115D5"/>
    <w:rsid w:val="00311778"/>
    <w:rsid w:val="00311984"/>
    <w:rsid w:val="00311E10"/>
    <w:rsid w:val="00311E57"/>
    <w:rsid w:val="00311E73"/>
    <w:rsid w:val="00311EC4"/>
    <w:rsid w:val="003120A9"/>
    <w:rsid w:val="003120C9"/>
    <w:rsid w:val="00312553"/>
    <w:rsid w:val="00312740"/>
    <w:rsid w:val="00312802"/>
    <w:rsid w:val="00312C99"/>
    <w:rsid w:val="00312F79"/>
    <w:rsid w:val="00312FA0"/>
    <w:rsid w:val="00313066"/>
    <w:rsid w:val="00313111"/>
    <w:rsid w:val="003131A9"/>
    <w:rsid w:val="0031338B"/>
    <w:rsid w:val="00313545"/>
    <w:rsid w:val="003136EA"/>
    <w:rsid w:val="0031371D"/>
    <w:rsid w:val="0031389D"/>
    <w:rsid w:val="00313ACD"/>
    <w:rsid w:val="00313F4A"/>
    <w:rsid w:val="00314060"/>
    <w:rsid w:val="003141E0"/>
    <w:rsid w:val="0031430B"/>
    <w:rsid w:val="003143BA"/>
    <w:rsid w:val="00314401"/>
    <w:rsid w:val="003145A5"/>
    <w:rsid w:val="003149B9"/>
    <w:rsid w:val="00314AA5"/>
    <w:rsid w:val="00314BB7"/>
    <w:rsid w:val="00314E6D"/>
    <w:rsid w:val="00314F09"/>
    <w:rsid w:val="00314F6A"/>
    <w:rsid w:val="00315111"/>
    <w:rsid w:val="003152FB"/>
    <w:rsid w:val="00315379"/>
    <w:rsid w:val="003155D1"/>
    <w:rsid w:val="003157A5"/>
    <w:rsid w:val="00315812"/>
    <w:rsid w:val="0031589D"/>
    <w:rsid w:val="00315915"/>
    <w:rsid w:val="00315A82"/>
    <w:rsid w:val="00315B0E"/>
    <w:rsid w:val="00315B54"/>
    <w:rsid w:val="00315B8D"/>
    <w:rsid w:val="00315BE5"/>
    <w:rsid w:val="0031613C"/>
    <w:rsid w:val="003162BA"/>
    <w:rsid w:val="0031634E"/>
    <w:rsid w:val="003163D0"/>
    <w:rsid w:val="0031678C"/>
    <w:rsid w:val="00316892"/>
    <w:rsid w:val="003168EA"/>
    <w:rsid w:val="00316968"/>
    <w:rsid w:val="00316EA1"/>
    <w:rsid w:val="00317176"/>
    <w:rsid w:val="0031731C"/>
    <w:rsid w:val="00317670"/>
    <w:rsid w:val="00317CB0"/>
    <w:rsid w:val="00317D39"/>
    <w:rsid w:val="00317F59"/>
    <w:rsid w:val="00320390"/>
    <w:rsid w:val="00320420"/>
    <w:rsid w:val="003206EF"/>
    <w:rsid w:val="0032074C"/>
    <w:rsid w:val="003207AA"/>
    <w:rsid w:val="003207BC"/>
    <w:rsid w:val="003208A0"/>
    <w:rsid w:val="00320939"/>
    <w:rsid w:val="003209DF"/>
    <w:rsid w:val="00320B3E"/>
    <w:rsid w:val="00320CBB"/>
    <w:rsid w:val="00320E57"/>
    <w:rsid w:val="00320F75"/>
    <w:rsid w:val="00320FF6"/>
    <w:rsid w:val="00321138"/>
    <w:rsid w:val="00321433"/>
    <w:rsid w:val="003215A0"/>
    <w:rsid w:val="0032160D"/>
    <w:rsid w:val="00321805"/>
    <w:rsid w:val="00321A31"/>
    <w:rsid w:val="00321A61"/>
    <w:rsid w:val="00321CA3"/>
    <w:rsid w:val="00321E4F"/>
    <w:rsid w:val="00322167"/>
    <w:rsid w:val="003221F4"/>
    <w:rsid w:val="0032229C"/>
    <w:rsid w:val="0032246B"/>
    <w:rsid w:val="003224E8"/>
    <w:rsid w:val="0032274D"/>
    <w:rsid w:val="003229E8"/>
    <w:rsid w:val="00322A6A"/>
    <w:rsid w:val="00322A9C"/>
    <w:rsid w:val="00322DAE"/>
    <w:rsid w:val="003230E0"/>
    <w:rsid w:val="00323256"/>
    <w:rsid w:val="003234D8"/>
    <w:rsid w:val="00323581"/>
    <w:rsid w:val="003235EC"/>
    <w:rsid w:val="003236ED"/>
    <w:rsid w:val="00323770"/>
    <w:rsid w:val="00323C57"/>
    <w:rsid w:val="00323E12"/>
    <w:rsid w:val="00324213"/>
    <w:rsid w:val="0032432C"/>
    <w:rsid w:val="003246D0"/>
    <w:rsid w:val="00324925"/>
    <w:rsid w:val="00324A1C"/>
    <w:rsid w:val="00324D77"/>
    <w:rsid w:val="00324F95"/>
    <w:rsid w:val="003250FC"/>
    <w:rsid w:val="003252A9"/>
    <w:rsid w:val="0032539B"/>
    <w:rsid w:val="003254D2"/>
    <w:rsid w:val="00325528"/>
    <w:rsid w:val="0032553C"/>
    <w:rsid w:val="00325564"/>
    <w:rsid w:val="00325578"/>
    <w:rsid w:val="0032572B"/>
    <w:rsid w:val="00325738"/>
    <w:rsid w:val="00325B6C"/>
    <w:rsid w:val="00325EA6"/>
    <w:rsid w:val="00325EF8"/>
    <w:rsid w:val="00326021"/>
    <w:rsid w:val="00326105"/>
    <w:rsid w:val="0032638E"/>
    <w:rsid w:val="003264C8"/>
    <w:rsid w:val="00326734"/>
    <w:rsid w:val="003268B1"/>
    <w:rsid w:val="00326959"/>
    <w:rsid w:val="00326AD2"/>
    <w:rsid w:val="00326C26"/>
    <w:rsid w:val="00326C3B"/>
    <w:rsid w:val="00326E34"/>
    <w:rsid w:val="003270C1"/>
    <w:rsid w:val="0032719F"/>
    <w:rsid w:val="00327257"/>
    <w:rsid w:val="0032735F"/>
    <w:rsid w:val="003274E6"/>
    <w:rsid w:val="003275C7"/>
    <w:rsid w:val="00327679"/>
    <w:rsid w:val="0032770A"/>
    <w:rsid w:val="00327731"/>
    <w:rsid w:val="00327882"/>
    <w:rsid w:val="003278E1"/>
    <w:rsid w:val="003279D1"/>
    <w:rsid w:val="00327BE5"/>
    <w:rsid w:val="00327C9E"/>
    <w:rsid w:val="00327FC6"/>
    <w:rsid w:val="00327FCE"/>
    <w:rsid w:val="00330014"/>
    <w:rsid w:val="00330069"/>
    <w:rsid w:val="003301AB"/>
    <w:rsid w:val="00330435"/>
    <w:rsid w:val="00330795"/>
    <w:rsid w:val="003307E1"/>
    <w:rsid w:val="00330817"/>
    <w:rsid w:val="00330A92"/>
    <w:rsid w:val="00330C2E"/>
    <w:rsid w:val="00330E4F"/>
    <w:rsid w:val="00330E7E"/>
    <w:rsid w:val="00330F65"/>
    <w:rsid w:val="003310D0"/>
    <w:rsid w:val="00331144"/>
    <w:rsid w:val="003311A1"/>
    <w:rsid w:val="003311DA"/>
    <w:rsid w:val="0033121F"/>
    <w:rsid w:val="00331486"/>
    <w:rsid w:val="00331548"/>
    <w:rsid w:val="00331629"/>
    <w:rsid w:val="003317A2"/>
    <w:rsid w:val="00331824"/>
    <w:rsid w:val="00331AEA"/>
    <w:rsid w:val="00331BC8"/>
    <w:rsid w:val="00331DEB"/>
    <w:rsid w:val="00331FB6"/>
    <w:rsid w:val="00332026"/>
    <w:rsid w:val="003320A8"/>
    <w:rsid w:val="00332547"/>
    <w:rsid w:val="003325D4"/>
    <w:rsid w:val="003325DE"/>
    <w:rsid w:val="003326DE"/>
    <w:rsid w:val="00332754"/>
    <w:rsid w:val="0033284E"/>
    <w:rsid w:val="00332B23"/>
    <w:rsid w:val="00332BF4"/>
    <w:rsid w:val="00332C37"/>
    <w:rsid w:val="00332DDF"/>
    <w:rsid w:val="00332F8E"/>
    <w:rsid w:val="00333218"/>
    <w:rsid w:val="003332ED"/>
    <w:rsid w:val="0033332A"/>
    <w:rsid w:val="0033350A"/>
    <w:rsid w:val="003336FD"/>
    <w:rsid w:val="003337B2"/>
    <w:rsid w:val="00333A97"/>
    <w:rsid w:val="00333AF3"/>
    <w:rsid w:val="00333EEB"/>
    <w:rsid w:val="00333F76"/>
    <w:rsid w:val="003340ED"/>
    <w:rsid w:val="0033418A"/>
    <w:rsid w:val="0033418D"/>
    <w:rsid w:val="00334206"/>
    <w:rsid w:val="00334569"/>
    <w:rsid w:val="0033464C"/>
    <w:rsid w:val="00334739"/>
    <w:rsid w:val="0033483C"/>
    <w:rsid w:val="003349C9"/>
    <w:rsid w:val="00334ABE"/>
    <w:rsid w:val="00334D08"/>
    <w:rsid w:val="00334D42"/>
    <w:rsid w:val="00334D8E"/>
    <w:rsid w:val="00334DE7"/>
    <w:rsid w:val="00334FB2"/>
    <w:rsid w:val="00335285"/>
    <w:rsid w:val="003353F1"/>
    <w:rsid w:val="003356B0"/>
    <w:rsid w:val="00335975"/>
    <w:rsid w:val="00335CE1"/>
    <w:rsid w:val="00335D5C"/>
    <w:rsid w:val="00335DBD"/>
    <w:rsid w:val="00335E80"/>
    <w:rsid w:val="003363B4"/>
    <w:rsid w:val="00336603"/>
    <w:rsid w:val="0033663C"/>
    <w:rsid w:val="00336661"/>
    <w:rsid w:val="00336B25"/>
    <w:rsid w:val="00336D81"/>
    <w:rsid w:val="00336EB5"/>
    <w:rsid w:val="00336EB8"/>
    <w:rsid w:val="00336EE8"/>
    <w:rsid w:val="003371C1"/>
    <w:rsid w:val="003372A3"/>
    <w:rsid w:val="003373CA"/>
    <w:rsid w:val="003374E5"/>
    <w:rsid w:val="00337955"/>
    <w:rsid w:val="00337DA8"/>
    <w:rsid w:val="00340054"/>
    <w:rsid w:val="0034035A"/>
    <w:rsid w:val="0034045E"/>
    <w:rsid w:val="00340839"/>
    <w:rsid w:val="00340A9E"/>
    <w:rsid w:val="00340CE7"/>
    <w:rsid w:val="0034107D"/>
    <w:rsid w:val="00341097"/>
    <w:rsid w:val="0034132A"/>
    <w:rsid w:val="003413A2"/>
    <w:rsid w:val="003413E4"/>
    <w:rsid w:val="0034169E"/>
    <w:rsid w:val="00341735"/>
    <w:rsid w:val="0034198D"/>
    <w:rsid w:val="00341A90"/>
    <w:rsid w:val="00341C81"/>
    <w:rsid w:val="00341CD3"/>
    <w:rsid w:val="00341D73"/>
    <w:rsid w:val="00341E19"/>
    <w:rsid w:val="00341E3A"/>
    <w:rsid w:val="0034230E"/>
    <w:rsid w:val="00342545"/>
    <w:rsid w:val="003425D8"/>
    <w:rsid w:val="0034279B"/>
    <w:rsid w:val="003428CD"/>
    <w:rsid w:val="0034295E"/>
    <w:rsid w:val="003429F8"/>
    <w:rsid w:val="00342B3C"/>
    <w:rsid w:val="00342CCB"/>
    <w:rsid w:val="00343059"/>
    <w:rsid w:val="003430C5"/>
    <w:rsid w:val="003435D8"/>
    <w:rsid w:val="0034367D"/>
    <w:rsid w:val="00343971"/>
    <w:rsid w:val="003439C2"/>
    <w:rsid w:val="00343AEF"/>
    <w:rsid w:val="00343DA8"/>
    <w:rsid w:val="00343E34"/>
    <w:rsid w:val="00344157"/>
    <w:rsid w:val="003442D0"/>
    <w:rsid w:val="003444A2"/>
    <w:rsid w:val="003447AF"/>
    <w:rsid w:val="003448B2"/>
    <w:rsid w:val="00344D43"/>
    <w:rsid w:val="00344D74"/>
    <w:rsid w:val="00344F55"/>
    <w:rsid w:val="00345274"/>
    <w:rsid w:val="00345401"/>
    <w:rsid w:val="00345508"/>
    <w:rsid w:val="00345839"/>
    <w:rsid w:val="00345896"/>
    <w:rsid w:val="003459BE"/>
    <w:rsid w:val="00345C2F"/>
    <w:rsid w:val="00345CEE"/>
    <w:rsid w:val="00345D27"/>
    <w:rsid w:val="00345DED"/>
    <w:rsid w:val="00345F9E"/>
    <w:rsid w:val="003460DA"/>
    <w:rsid w:val="003468D1"/>
    <w:rsid w:val="003469A2"/>
    <w:rsid w:val="00346A0D"/>
    <w:rsid w:val="00346BD3"/>
    <w:rsid w:val="00346C60"/>
    <w:rsid w:val="00346E34"/>
    <w:rsid w:val="00346EAB"/>
    <w:rsid w:val="003470A3"/>
    <w:rsid w:val="00347192"/>
    <w:rsid w:val="0034721B"/>
    <w:rsid w:val="00347259"/>
    <w:rsid w:val="0034766F"/>
    <w:rsid w:val="00347692"/>
    <w:rsid w:val="00347693"/>
    <w:rsid w:val="0034778A"/>
    <w:rsid w:val="003477B7"/>
    <w:rsid w:val="003478B1"/>
    <w:rsid w:val="00347A7F"/>
    <w:rsid w:val="00347AA9"/>
    <w:rsid w:val="00347BFE"/>
    <w:rsid w:val="00347DD0"/>
    <w:rsid w:val="00347DF4"/>
    <w:rsid w:val="00347EC7"/>
    <w:rsid w:val="0035013C"/>
    <w:rsid w:val="003503ED"/>
    <w:rsid w:val="00350B6B"/>
    <w:rsid w:val="00350C2E"/>
    <w:rsid w:val="00350C48"/>
    <w:rsid w:val="00350CCB"/>
    <w:rsid w:val="00350CDA"/>
    <w:rsid w:val="00350DB9"/>
    <w:rsid w:val="00350EDF"/>
    <w:rsid w:val="003510C2"/>
    <w:rsid w:val="00351245"/>
    <w:rsid w:val="0035134F"/>
    <w:rsid w:val="00351355"/>
    <w:rsid w:val="003513B8"/>
    <w:rsid w:val="00351441"/>
    <w:rsid w:val="003514B9"/>
    <w:rsid w:val="00351502"/>
    <w:rsid w:val="0035161A"/>
    <w:rsid w:val="00351652"/>
    <w:rsid w:val="003516B8"/>
    <w:rsid w:val="00351733"/>
    <w:rsid w:val="0035184E"/>
    <w:rsid w:val="0035188E"/>
    <w:rsid w:val="0035193A"/>
    <w:rsid w:val="00351950"/>
    <w:rsid w:val="00351A38"/>
    <w:rsid w:val="00351E11"/>
    <w:rsid w:val="00351E3A"/>
    <w:rsid w:val="00351F62"/>
    <w:rsid w:val="00352114"/>
    <w:rsid w:val="00352245"/>
    <w:rsid w:val="003523B8"/>
    <w:rsid w:val="003524FA"/>
    <w:rsid w:val="0035256A"/>
    <w:rsid w:val="00352599"/>
    <w:rsid w:val="00352634"/>
    <w:rsid w:val="00352732"/>
    <w:rsid w:val="00352893"/>
    <w:rsid w:val="003528E8"/>
    <w:rsid w:val="00352BF6"/>
    <w:rsid w:val="00352DEA"/>
    <w:rsid w:val="00352F60"/>
    <w:rsid w:val="0035314A"/>
    <w:rsid w:val="0035315D"/>
    <w:rsid w:val="00353338"/>
    <w:rsid w:val="00353470"/>
    <w:rsid w:val="00353499"/>
    <w:rsid w:val="0035389F"/>
    <w:rsid w:val="00353A57"/>
    <w:rsid w:val="00353BEA"/>
    <w:rsid w:val="00353C42"/>
    <w:rsid w:val="00353D4F"/>
    <w:rsid w:val="00353E69"/>
    <w:rsid w:val="00353EB5"/>
    <w:rsid w:val="003542A2"/>
    <w:rsid w:val="00354453"/>
    <w:rsid w:val="0035494C"/>
    <w:rsid w:val="00354BAB"/>
    <w:rsid w:val="00354D3C"/>
    <w:rsid w:val="00354EE6"/>
    <w:rsid w:val="00354F8E"/>
    <w:rsid w:val="0035511F"/>
    <w:rsid w:val="003555B0"/>
    <w:rsid w:val="00355999"/>
    <w:rsid w:val="00355AF7"/>
    <w:rsid w:val="00355B53"/>
    <w:rsid w:val="00355E90"/>
    <w:rsid w:val="00356098"/>
    <w:rsid w:val="003560FC"/>
    <w:rsid w:val="003567DF"/>
    <w:rsid w:val="00356938"/>
    <w:rsid w:val="00356959"/>
    <w:rsid w:val="00356C08"/>
    <w:rsid w:val="00356F46"/>
    <w:rsid w:val="00356F6D"/>
    <w:rsid w:val="00357009"/>
    <w:rsid w:val="00357154"/>
    <w:rsid w:val="0035732D"/>
    <w:rsid w:val="00357688"/>
    <w:rsid w:val="003578DE"/>
    <w:rsid w:val="003578E2"/>
    <w:rsid w:val="00357A47"/>
    <w:rsid w:val="00357A83"/>
    <w:rsid w:val="00357C68"/>
    <w:rsid w:val="00357CB8"/>
    <w:rsid w:val="0036009F"/>
    <w:rsid w:val="0036023B"/>
    <w:rsid w:val="003602E6"/>
    <w:rsid w:val="003606FD"/>
    <w:rsid w:val="0036076A"/>
    <w:rsid w:val="00360C35"/>
    <w:rsid w:val="00360D60"/>
    <w:rsid w:val="00360E2E"/>
    <w:rsid w:val="00360E4C"/>
    <w:rsid w:val="00360EF7"/>
    <w:rsid w:val="003610FC"/>
    <w:rsid w:val="00361414"/>
    <w:rsid w:val="0036199B"/>
    <w:rsid w:val="003619DB"/>
    <w:rsid w:val="00361A95"/>
    <w:rsid w:val="00361B01"/>
    <w:rsid w:val="00361B36"/>
    <w:rsid w:val="00361C5F"/>
    <w:rsid w:val="00361D42"/>
    <w:rsid w:val="00361F41"/>
    <w:rsid w:val="00361F7D"/>
    <w:rsid w:val="003621A1"/>
    <w:rsid w:val="003621BD"/>
    <w:rsid w:val="0036253C"/>
    <w:rsid w:val="003625FF"/>
    <w:rsid w:val="00362C77"/>
    <w:rsid w:val="00362C78"/>
    <w:rsid w:val="00362F24"/>
    <w:rsid w:val="00362FC1"/>
    <w:rsid w:val="003631BE"/>
    <w:rsid w:val="003633C9"/>
    <w:rsid w:val="003633EF"/>
    <w:rsid w:val="003634FE"/>
    <w:rsid w:val="0036376E"/>
    <w:rsid w:val="0036377F"/>
    <w:rsid w:val="003637F5"/>
    <w:rsid w:val="003638AE"/>
    <w:rsid w:val="00363A80"/>
    <w:rsid w:val="00364411"/>
    <w:rsid w:val="003646E3"/>
    <w:rsid w:val="0036472D"/>
    <w:rsid w:val="00364751"/>
    <w:rsid w:val="0036478E"/>
    <w:rsid w:val="0036482E"/>
    <w:rsid w:val="003648C3"/>
    <w:rsid w:val="00364988"/>
    <w:rsid w:val="00364CFD"/>
    <w:rsid w:val="00364D89"/>
    <w:rsid w:val="00364DB9"/>
    <w:rsid w:val="00364E46"/>
    <w:rsid w:val="0036511D"/>
    <w:rsid w:val="00365123"/>
    <w:rsid w:val="0036528B"/>
    <w:rsid w:val="00365437"/>
    <w:rsid w:val="00365483"/>
    <w:rsid w:val="00365554"/>
    <w:rsid w:val="0036576C"/>
    <w:rsid w:val="003657B6"/>
    <w:rsid w:val="003657DB"/>
    <w:rsid w:val="00365A4B"/>
    <w:rsid w:val="00365E55"/>
    <w:rsid w:val="00366062"/>
    <w:rsid w:val="003660C8"/>
    <w:rsid w:val="003661B6"/>
    <w:rsid w:val="0036624D"/>
    <w:rsid w:val="003663A6"/>
    <w:rsid w:val="003665C0"/>
    <w:rsid w:val="003665F8"/>
    <w:rsid w:val="00366600"/>
    <w:rsid w:val="0036685E"/>
    <w:rsid w:val="00366903"/>
    <w:rsid w:val="00366A69"/>
    <w:rsid w:val="00366D05"/>
    <w:rsid w:val="00366EC5"/>
    <w:rsid w:val="00367061"/>
    <w:rsid w:val="00367563"/>
    <w:rsid w:val="003676A2"/>
    <w:rsid w:val="003677EC"/>
    <w:rsid w:val="00367883"/>
    <w:rsid w:val="00367BBC"/>
    <w:rsid w:val="00367BDB"/>
    <w:rsid w:val="00367C5E"/>
    <w:rsid w:val="00367CC4"/>
    <w:rsid w:val="00367D91"/>
    <w:rsid w:val="00367E35"/>
    <w:rsid w:val="00370128"/>
    <w:rsid w:val="003701D3"/>
    <w:rsid w:val="00370296"/>
    <w:rsid w:val="003705C9"/>
    <w:rsid w:val="003705D0"/>
    <w:rsid w:val="00370611"/>
    <w:rsid w:val="00370838"/>
    <w:rsid w:val="003709D1"/>
    <w:rsid w:val="003709D2"/>
    <w:rsid w:val="00370C7B"/>
    <w:rsid w:val="00370D1E"/>
    <w:rsid w:val="00370D4B"/>
    <w:rsid w:val="00370F30"/>
    <w:rsid w:val="00371281"/>
    <w:rsid w:val="003713A1"/>
    <w:rsid w:val="00371706"/>
    <w:rsid w:val="00371857"/>
    <w:rsid w:val="00371B78"/>
    <w:rsid w:val="00371F8B"/>
    <w:rsid w:val="00372092"/>
    <w:rsid w:val="0037233A"/>
    <w:rsid w:val="00372367"/>
    <w:rsid w:val="0037284D"/>
    <w:rsid w:val="003729DD"/>
    <w:rsid w:val="00372A47"/>
    <w:rsid w:val="00372D9E"/>
    <w:rsid w:val="003733B0"/>
    <w:rsid w:val="00373614"/>
    <w:rsid w:val="0037369C"/>
    <w:rsid w:val="003738ED"/>
    <w:rsid w:val="00373BD2"/>
    <w:rsid w:val="00373C5D"/>
    <w:rsid w:val="0037401F"/>
    <w:rsid w:val="00374216"/>
    <w:rsid w:val="003742FC"/>
    <w:rsid w:val="003747A4"/>
    <w:rsid w:val="00374869"/>
    <w:rsid w:val="003749F3"/>
    <w:rsid w:val="00374BCF"/>
    <w:rsid w:val="00374CA7"/>
    <w:rsid w:val="00374D89"/>
    <w:rsid w:val="003752B9"/>
    <w:rsid w:val="0037533A"/>
    <w:rsid w:val="00375371"/>
    <w:rsid w:val="003756D5"/>
    <w:rsid w:val="00375886"/>
    <w:rsid w:val="00375E9B"/>
    <w:rsid w:val="00375F09"/>
    <w:rsid w:val="00375F22"/>
    <w:rsid w:val="00375FDF"/>
    <w:rsid w:val="00376228"/>
    <w:rsid w:val="003763DC"/>
    <w:rsid w:val="0037649B"/>
    <w:rsid w:val="003767EF"/>
    <w:rsid w:val="00376A7F"/>
    <w:rsid w:val="00376B20"/>
    <w:rsid w:val="00376C59"/>
    <w:rsid w:val="00376C77"/>
    <w:rsid w:val="00376CB5"/>
    <w:rsid w:val="00376F50"/>
    <w:rsid w:val="003771AE"/>
    <w:rsid w:val="003772C4"/>
    <w:rsid w:val="003772F1"/>
    <w:rsid w:val="003773D8"/>
    <w:rsid w:val="00377505"/>
    <w:rsid w:val="003775E9"/>
    <w:rsid w:val="003777AD"/>
    <w:rsid w:val="0037783B"/>
    <w:rsid w:val="0037796D"/>
    <w:rsid w:val="003779D1"/>
    <w:rsid w:val="00377AB1"/>
    <w:rsid w:val="00377B3F"/>
    <w:rsid w:val="00377B55"/>
    <w:rsid w:val="00377B87"/>
    <w:rsid w:val="00377C1F"/>
    <w:rsid w:val="00377CEF"/>
    <w:rsid w:val="00377D34"/>
    <w:rsid w:val="00377D62"/>
    <w:rsid w:val="00377D68"/>
    <w:rsid w:val="00377DE2"/>
    <w:rsid w:val="00377EA6"/>
    <w:rsid w:val="00380018"/>
    <w:rsid w:val="003800EF"/>
    <w:rsid w:val="00380212"/>
    <w:rsid w:val="00380290"/>
    <w:rsid w:val="00380381"/>
    <w:rsid w:val="003803A8"/>
    <w:rsid w:val="00380462"/>
    <w:rsid w:val="00380504"/>
    <w:rsid w:val="00380691"/>
    <w:rsid w:val="00380748"/>
    <w:rsid w:val="00381182"/>
    <w:rsid w:val="003811EF"/>
    <w:rsid w:val="00381387"/>
    <w:rsid w:val="00381400"/>
    <w:rsid w:val="00381440"/>
    <w:rsid w:val="00381458"/>
    <w:rsid w:val="0038173C"/>
    <w:rsid w:val="00381819"/>
    <w:rsid w:val="00381940"/>
    <w:rsid w:val="003819D1"/>
    <w:rsid w:val="00381BA1"/>
    <w:rsid w:val="00381CD1"/>
    <w:rsid w:val="00381E31"/>
    <w:rsid w:val="00381F85"/>
    <w:rsid w:val="00381FB4"/>
    <w:rsid w:val="00381FE1"/>
    <w:rsid w:val="003824FF"/>
    <w:rsid w:val="00382593"/>
    <w:rsid w:val="003827F1"/>
    <w:rsid w:val="00382863"/>
    <w:rsid w:val="00382870"/>
    <w:rsid w:val="00382902"/>
    <w:rsid w:val="003829A8"/>
    <w:rsid w:val="00382ACF"/>
    <w:rsid w:val="00382B7D"/>
    <w:rsid w:val="00382BC9"/>
    <w:rsid w:val="00382D74"/>
    <w:rsid w:val="00382E8F"/>
    <w:rsid w:val="00382FEC"/>
    <w:rsid w:val="003832FA"/>
    <w:rsid w:val="0038331C"/>
    <w:rsid w:val="003833C3"/>
    <w:rsid w:val="003833D4"/>
    <w:rsid w:val="0038364D"/>
    <w:rsid w:val="003836E1"/>
    <w:rsid w:val="003837A6"/>
    <w:rsid w:val="00383BBD"/>
    <w:rsid w:val="00383C85"/>
    <w:rsid w:val="00383C96"/>
    <w:rsid w:val="00383DE5"/>
    <w:rsid w:val="00383ECB"/>
    <w:rsid w:val="00383F4E"/>
    <w:rsid w:val="003840F3"/>
    <w:rsid w:val="00384167"/>
    <w:rsid w:val="00384402"/>
    <w:rsid w:val="00384800"/>
    <w:rsid w:val="00384A38"/>
    <w:rsid w:val="00384A9B"/>
    <w:rsid w:val="00384BAB"/>
    <w:rsid w:val="00384D63"/>
    <w:rsid w:val="00384DD3"/>
    <w:rsid w:val="00385030"/>
    <w:rsid w:val="00385034"/>
    <w:rsid w:val="003851D6"/>
    <w:rsid w:val="00385652"/>
    <w:rsid w:val="003856F6"/>
    <w:rsid w:val="00385761"/>
    <w:rsid w:val="00386264"/>
    <w:rsid w:val="0038627F"/>
    <w:rsid w:val="00386401"/>
    <w:rsid w:val="003865E9"/>
    <w:rsid w:val="00386A4B"/>
    <w:rsid w:val="00386D6B"/>
    <w:rsid w:val="00386DEF"/>
    <w:rsid w:val="00386E05"/>
    <w:rsid w:val="00386EB3"/>
    <w:rsid w:val="00386FD9"/>
    <w:rsid w:val="003872E0"/>
    <w:rsid w:val="003875C0"/>
    <w:rsid w:val="00387A91"/>
    <w:rsid w:val="00387D5A"/>
    <w:rsid w:val="00387E49"/>
    <w:rsid w:val="00387F76"/>
    <w:rsid w:val="00387F94"/>
    <w:rsid w:val="0039000A"/>
    <w:rsid w:val="00390222"/>
    <w:rsid w:val="003903A2"/>
    <w:rsid w:val="00390553"/>
    <w:rsid w:val="00390789"/>
    <w:rsid w:val="0039084C"/>
    <w:rsid w:val="00390920"/>
    <w:rsid w:val="0039097C"/>
    <w:rsid w:val="00390C7A"/>
    <w:rsid w:val="00390EB6"/>
    <w:rsid w:val="00390F6B"/>
    <w:rsid w:val="003910ED"/>
    <w:rsid w:val="003911AB"/>
    <w:rsid w:val="00391355"/>
    <w:rsid w:val="0039157D"/>
    <w:rsid w:val="003915EC"/>
    <w:rsid w:val="003917CC"/>
    <w:rsid w:val="0039197A"/>
    <w:rsid w:val="003922EA"/>
    <w:rsid w:val="003923C9"/>
    <w:rsid w:val="003924D6"/>
    <w:rsid w:val="00392519"/>
    <w:rsid w:val="003926EF"/>
    <w:rsid w:val="003928CD"/>
    <w:rsid w:val="00392996"/>
    <w:rsid w:val="00392BC0"/>
    <w:rsid w:val="00392BDA"/>
    <w:rsid w:val="00392DA0"/>
    <w:rsid w:val="00392F5D"/>
    <w:rsid w:val="003930F7"/>
    <w:rsid w:val="00393644"/>
    <w:rsid w:val="00393C26"/>
    <w:rsid w:val="00393C31"/>
    <w:rsid w:val="00393D18"/>
    <w:rsid w:val="00393DFF"/>
    <w:rsid w:val="00393E9F"/>
    <w:rsid w:val="00393FA0"/>
    <w:rsid w:val="00394043"/>
    <w:rsid w:val="003942D8"/>
    <w:rsid w:val="003944D1"/>
    <w:rsid w:val="00394600"/>
    <w:rsid w:val="0039466C"/>
    <w:rsid w:val="003949F1"/>
    <w:rsid w:val="00394C6A"/>
    <w:rsid w:val="00394CA5"/>
    <w:rsid w:val="00394E61"/>
    <w:rsid w:val="003951F8"/>
    <w:rsid w:val="003952D6"/>
    <w:rsid w:val="003952D8"/>
    <w:rsid w:val="0039569A"/>
    <w:rsid w:val="003956F2"/>
    <w:rsid w:val="0039599B"/>
    <w:rsid w:val="003959BC"/>
    <w:rsid w:val="00395BE8"/>
    <w:rsid w:val="00395D3E"/>
    <w:rsid w:val="0039601B"/>
    <w:rsid w:val="00396027"/>
    <w:rsid w:val="003961E7"/>
    <w:rsid w:val="0039658F"/>
    <w:rsid w:val="003966AA"/>
    <w:rsid w:val="00396999"/>
    <w:rsid w:val="003969FA"/>
    <w:rsid w:val="00396BBF"/>
    <w:rsid w:val="00396C05"/>
    <w:rsid w:val="00396C86"/>
    <w:rsid w:val="00396C8B"/>
    <w:rsid w:val="00396EBB"/>
    <w:rsid w:val="00396F36"/>
    <w:rsid w:val="00396F72"/>
    <w:rsid w:val="00397072"/>
    <w:rsid w:val="0039712E"/>
    <w:rsid w:val="00397310"/>
    <w:rsid w:val="00397637"/>
    <w:rsid w:val="00397990"/>
    <w:rsid w:val="00397C9D"/>
    <w:rsid w:val="003A0048"/>
    <w:rsid w:val="003A0535"/>
    <w:rsid w:val="003A05F6"/>
    <w:rsid w:val="003A05F7"/>
    <w:rsid w:val="003A086A"/>
    <w:rsid w:val="003A0D5A"/>
    <w:rsid w:val="003A102D"/>
    <w:rsid w:val="003A11D3"/>
    <w:rsid w:val="003A1BEB"/>
    <w:rsid w:val="003A1C26"/>
    <w:rsid w:val="003A1D94"/>
    <w:rsid w:val="003A22DB"/>
    <w:rsid w:val="003A22DD"/>
    <w:rsid w:val="003A231F"/>
    <w:rsid w:val="003A2383"/>
    <w:rsid w:val="003A242E"/>
    <w:rsid w:val="003A277D"/>
    <w:rsid w:val="003A2E43"/>
    <w:rsid w:val="003A3093"/>
    <w:rsid w:val="003A3150"/>
    <w:rsid w:val="003A333E"/>
    <w:rsid w:val="003A3440"/>
    <w:rsid w:val="003A36C0"/>
    <w:rsid w:val="003A3923"/>
    <w:rsid w:val="003A3C97"/>
    <w:rsid w:val="003A4288"/>
    <w:rsid w:val="003A42BC"/>
    <w:rsid w:val="003A47B5"/>
    <w:rsid w:val="003A47F5"/>
    <w:rsid w:val="003A483B"/>
    <w:rsid w:val="003A4C96"/>
    <w:rsid w:val="003A4D62"/>
    <w:rsid w:val="003A4E63"/>
    <w:rsid w:val="003A53A5"/>
    <w:rsid w:val="003A542E"/>
    <w:rsid w:val="003A5524"/>
    <w:rsid w:val="003A552B"/>
    <w:rsid w:val="003A553B"/>
    <w:rsid w:val="003A5CA0"/>
    <w:rsid w:val="003A5CAC"/>
    <w:rsid w:val="003A5D7D"/>
    <w:rsid w:val="003A5EA8"/>
    <w:rsid w:val="003A6059"/>
    <w:rsid w:val="003A684D"/>
    <w:rsid w:val="003A699C"/>
    <w:rsid w:val="003A6B78"/>
    <w:rsid w:val="003A6B8E"/>
    <w:rsid w:val="003A6F24"/>
    <w:rsid w:val="003A6F26"/>
    <w:rsid w:val="003A71B7"/>
    <w:rsid w:val="003A7370"/>
    <w:rsid w:val="003A73A9"/>
    <w:rsid w:val="003A7431"/>
    <w:rsid w:val="003A7785"/>
    <w:rsid w:val="003A780A"/>
    <w:rsid w:val="003A7957"/>
    <w:rsid w:val="003A7C37"/>
    <w:rsid w:val="003A7D77"/>
    <w:rsid w:val="003B00EB"/>
    <w:rsid w:val="003B023C"/>
    <w:rsid w:val="003B02CC"/>
    <w:rsid w:val="003B0376"/>
    <w:rsid w:val="003B037A"/>
    <w:rsid w:val="003B037F"/>
    <w:rsid w:val="003B03E4"/>
    <w:rsid w:val="003B05A5"/>
    <w:rsid w:val="003B06D9"/>
    <w:rsid w:val="003B06F7"/>
    <w:rsid w:val="003B077A"/>
    <w:rsid w:val="003B088E"/>
    <w:rsid w:val="003B0A30"/>
    <w:rsid w:val="003B0BBF"/>
    <w:rsid w:val="003B0CE4"/>
    <w:rsid w:val="003B0DF1"/>
    <w:rsid w:val="003B0E3B"/>
    <w:rsid w:val="003B0F7A"/>
    <w:rsid w:val="003B0F84"/>
    <w:rsid w:val="003B128A"/>
    <w:rsid w:val="003B14A0"/>
    <w:rsid w:val="003B1773"/>
    <w:rsid w:val="003B19DA"/>
    <w:rsid w:val="003B1ACE"/>
    <w:rsid w:val="003B1ADC"/>
    <w:rsid w:val="003B1F9E"/>
    <w:rsid w:val="003B206B"/>
    <w:rsid w:val="003B20AA"/>
    <w:rsid w:val="003B20B9"/>
    <w:rsid w:val="003B235C"/>
    <w:rsid w:val="003B23D8"/>
    <w:rsid w:val="003B246C"/>
    <w:rsid w:val="003B2489"/>
    <w:rsid w:val="003B27A6"/>
    <w:rsid w:val="003B28CA"/>
    <w:rsid w:val="003B28CC"/>
    <w:rsid w:val="003B2A4A"/>
    <w:rsid w:val="003B2B5E"/>
    <w:rsid w:val="003B2B67"/>
    <w:rsid w:val="003B2D4C"/>
    <w:rsid w:val="003B2E02"/>
    <w:rsid w:val="003B3162"/>
    <w:rsid w:val="003B3705"/>
    <w:rsid w:val="003B375A"/>
    <w:rsid w:val="003B37AF"/>
    <w:rsid w:val="003B3A89"/>
    <w:rsid w:val="003B3B02"/>
    <w:rsid w:val="003B3FC5"/>
    <w:rsid w:val="003B415D"/>
    <w:rsid w:val="003B41D4"/>
    <w:rsid w:val="003B4258"/>
    <w:rsid w:val="003B43AA"/>
    <w:rsid w:val="003B45F6"/>
    <w:rsid w:val="003B4669"/>
    <w:rsid w:val="003B4836"/>
    <w:rsid w:val="003B4839"/>
    <w:rsid w:val="003B4B87"/>
    <w:rsid w:val="003B4BB7"/>
    <w:rsid w:val="003B4C14"/>
    <w:rsid w:val="003B4DA0"/>
    <w:rsid w:val="003B4F6D"/>
    <w:rsid w:val="003B523D"/>
    <w:rsid w:val="003B52A9"/>
    <w:rsid w:val="003B5314"/>
    <w:rsid w:val="003B53D1"/>
    <w:rsid w:val="003B5558"/>
    <w:rsid w:val="003B5749"/>
    <w:rsid w:val="003B579E"/>
    <w:rsid w:val="003B57FA"/>
    <w:rsid w:val="003B58AB"/>
    <w:rsid w:val="003B59E4"/>
    <w:rsid w:val="003B5A26"/>
    <w:rsid w:val="003B5BDD"/>
    <w:rsid w:val="003B5BF0"/>
    <w:rsid w:val="003B5CC1"/>
    <w:rsid w:val="003B5E2C"/>
    <w:rsid w:val="003B6171"/>
    <w:rsid w:val="003B61C7"/>
    <w:rsid w:val="003B62EE"/>
    <w:rsid w:val="003B65C1"/>
    <w:rsid w:val="003B664D"/>
    <w:rsid w:val="003B68F0"/>
    <w:rsid w:val="003B69B6"/>
    <w:rsid w:val="003B69FF"/>
    <w:rsid w:val="003B6A28"/>
    <w:rsid w:val="003B6A84"/>
    <w:rsid w:val="003B6B52"/>
    <w:rsid w:val="003B6CC8"/>
    <w:rsid w:val="003B7458"/>
    <w:rsid w:val="003B76CB"/>
    <w:rsid w:val="003B7816"/>
    <w:rsid w:val="003B78D7"/>
    <w:rsid w:val="003B7C64"/>
    <w:rsid w:val="003B7D40"/>
    <w:rsid w:val="003B7D58"/>
    <w:rsid w:val="003B7FA0"/>
    <w:rsid w:val="003C00ED"/>
    <w:rsid w:val="003C025D"/>
    <w:rsid w:val="003C0275"/>
    <w:rsid w:val="003C04DF"/>
    <w:rsid w:val="003C0970"/>
    <w:rsid w:val="003C0BE8"/>
    <w:rsid w:val="003C0D51"/>
    <w:rsid w:val="003C1361"/>
    <w:rsid w:val="003C13E0"/>
    <w:rsid w:val="003C1681"/>
    <w:rsid w:val="003C18C2"/>
    <w:rsid w:val="003C19B8"/>
    <w:rsid w:val="003C21A8"/>
    <w:rsid w:val="003C243F"/>
    <w:rsid w:val="003C2543"/>
    <w:rsid w:val="003C282C"/>
    <w:rsid w:val="003C28FE"/>
    <w:rsid w:val="003C2A61"/>
    <w:rsid w:val="003C2B4E"/>
    <w:rsid w:val="003C2E70"/>
    <w:rsid w:val="003C2EC9"/>
    <w:rsid w:val="003C2EDB"/>
    <w:rsid w:val="003C2EE3"/>
    <w:rsid w:val="003C3031"/>
    <w:rsid w:val="003C349E"/>
    <w:rsid w:val="003C3798"/>
    <w:rsid w:val="003C3911"/>
    <w:rsid w:val="003C3937"/>
    <w:rsid w:val="003C3A7E"/>
    <w:rsid w:val="003C3C08"/>
    <w:rsid w:val="003C3E76"/>
    <w:rsid w:val="003C3FE6"/>
    <w:rsid w:val="003C43B6"/>
    <w:rsid w:val="003C441D"/>
    <w:rsid w:val="003C44BD"/>
    <w:rsid w:val="003C458C"/>
    <w:rsid w:val="003C48EA"/>
    <w:rsid w:val="003C4912"/>
    <w:rsid w:val="003C492B"/>
    <w:rsid w:val="003C4A7A"/>
    <w:rsid w:val="003C4C44"/>
    <w:rsid w:val="003C4E39"/>
    <w:rsid w:val="003C4F18"/>
    <w:rsid w:val="003C511F"/>
    <w:rsid w:val="003C55CB"/>
    <w:rsid w:val="003C56EF"/>
    <w:rsid w:val="003C5A33"/>
    <w:rsid w:val="003C5A6E"/>
    <w:rsid w:val="003C5C90"/>
    <w:rsid w:val="003C5CD5"/>
    <w:rsid w:val="003C5E33"/>
    <w:rsid w:val="003C5F9E"/>
    <w:rsid w:val="003C60BE"/>
    <w:rsid w:val="003C6187"/>
    <w:rsid w:val="003C6217"/>
    <w:rsid w:val="003C6289"/>
    <w:rsid w:val="003C638D"/>
    <w:rsid w:val="003C64C5"/>
    <w:rsid w:val="003C6572"/>
    <w:rsid w:val="003C6AEE"/>
    <w:rsid w:val="003C6B13"/>
    <w:rsid w:val="003C6D2A"/>
    <w:rsid w:val="003C6E47"/>
    <w:rsid w:val="003C6E50"/>
    <w:rsid w:val="003C6F8C"/>
    <w:rsid w:val="003C6FF6"/>
    <w:rsid w:val="003C71E2"/>
    <w:rsid w:val="003C7334"/>
    <w:rsid w:val="003C7497"/>
    <w:rsid w:val="003C74C2"/>
    <w:rsid w:val="003C76E7"/>
    <w:rsid w:val="003C7CE4"/>
    <w:rsid w:val="003C7DA2"/>
    <w:rsid w:val="003D0038"/>
    <w:rsid w:val="003D00A5"/>
    <w:rsid w:val="003D0128"/>
    <w:rsid w:val="003D0145"/>
    <w:rsid w:val="003D09C9"/>
    <w:rsid w:val="003D0AD7"/>
    <w:rsid w:val="003D0B61"/>
    <w:rsid w:val="003D0DD4"/>
    <w:rsid w:val="003D0F34"/>
    <w:rsid w:val="003D101A"/>
    <w:rsid w:val="003D106B"/>
    <w:rsid w:val="003D10E8"/>
    <w:rsid w:val="003D117C"/>
    <w:rsid w:val="003D121E"/>
    <w:rsid w:val="003D1262"/>
    <w:rsid w:val="003D1277"/>
    <w:rsid w:val="003D15DD"/>
    <w:rsid w:val="003D1741"/>
    <w:rsid w:val="003D187A"/>
    <w:rsid w:val="003D1A0D"/>
    <w:rsid w:val="003D1BA9"/>
    <w:rsid w:val="003D1C53"/>
    <w:rsid w:val="003D1C71"/>
    <w:rsid w:val="003D1DA7"/>
    <w:rsid w:val="003D1E37"/>
    <w:rsid w:val="003D1E4D"/>
    <w:rsid w:val="003D1E97"/>
    <w:rsid w:val="003D205C"/>
    <w:rsid w:val="003D2306"/>
    <w:rsid w:val="003D231A"/>
    <w:rsid w:val="003D24D6"/>
    <w:rsid w:val="003D280F"/>
    <w:rsid w:val="003D29A6"/>
    <w:rsid w:val="003D2E42"/>
    <w:rsid w:val="003D2E98"/>
    <w:rsid w:val="003D3293"/>
    <w:rsid w:val="003D3369"/>
    <w:rsid w:val="003D3653"/>
    <w:rsid w:val="003D3665"/>
    <w:rsid w:val="003D3683"/>
    <w:rsid w:val="003D397C"/>
    <w:rsid w:val="003D39FA"/>
    <w:rsid w:val="003D3AB1"/>
    <w:rsid w:val="003D3E0D"/>
    <w:rsid w:val="003D3EBB"/>
    <w:rsid w:val="003D406B"/>
    <w:rsid w:val="003D46A3"/>
    <w:rsid w:val="003D46CE"/>
    <w:rsid w:val="003D47DE"/>
    <w:rsid w:val="003D4809"/>
    <w:rsid w:val="003D49FA"/>
    <w:rsid w:val="003D506B"/>
    <w:rsid w:val="003D51B3"/>
    <w:rsid w:val="003D5213"/>
    <w:rsid w:val="003D52B0"/>
    <w:rsid w:val="003D550F"/>
    <w:rsid w:val="003D56FC"/>
    <w:rsid w:val="003D570C"/>
    <w:rsid w:val="003D58B3"/>
    <w:rsid w:val="003D58DE"/>
    <w:rsid w:val="003D5915"/>
    <w:rsid w:val="003D5938"/>
    <w:rsid w:val="003D5A18"/>
    <w:rsid w:val="003D5D68"/>
    <w:rsid w:val="003D5DC8"/>
    <w:rsid w:val="003D6561"/>
    <w:rsid w:val="003D6659"/>
    <w:rsid w:val="003D68E8"/>
    <w:rsid w:val="003D6959"/>
    <w:rsid w:val="003D6B12"/>
    <w:rsid w:val="003D6EC8"/>
    <w:rsid w:val="003D6EE2"/>
    <w:rsid w:val="003D6FCA"/>
    <w:rsid w:val="003D730A"/>
    <w:rsid w:val="003D7402"/>
    <w:rsid w:val="003D74C5"/>
    <w:rsid w:val="003D7657"/>
    <w:rsid w:val="003D7672"/>
    <w:rsid w:val="003D7949"/>
    <w:rsid w:val="003E0184"/>
    <w:rsid w:val="003E030A"/>
    <w:rsid w:val="003E038D"/>
    <w:rsid w:val="003E03BC"/>
    <w:rsid w:val="003E0454"/>
    <w:rsid w:val="003E04F6"/>
    <w:rsid w:val="003E0509"/>
    <w:rsid w:val="003E064B"/>
    <w:rsid w:val="003E0D89"/>
    <w:rsid w:val="003E12C2"/>
    <w:rsid w:val="003E164D"/>
    <w:rsid w:val="003E16F0"/>
    <w:rsid w:val="003E1C24"/>
    <w:rsid w:val="003E1EB7"/>
    <w:rsid w:val="003E24CE"/>
    <w:rsid w:val="003E26DD"/>
    <w:rsid w:val="003E28E5"/>
    <w:rsid w:val="003E2EC0"/>
    <w:rsid w:val="003E37B9"/>
    <w:rsid w:val="003E3E03"/>
    <w:rsid w:val="003E40B6"/>
    <w:rsid w:val="003E4126"/>
    <w:rsid w:val="003E452E"/>
    <w:rsid w:val="003E460F"/>
    <w:rsid w:val="003E4758"/>
    <w:rsid w:val="003E4A15"/>
    <w:rsid w:val="003E4B4D"/>
    <w:rsid w:val="003E4E92"/>
    <w:rsid w:val="003E4FDF"/>
    <w:rsid w:val="003E508C"/>
    <w:rsid w:val="003E5100"/>
    <w:rsid w:val="003E51E4"/>
    <w:rsid w:val="003E52D9"/>
    <w:rsid w:val="003E5447"/>
    <w:rsid w:val="003E5492"/>
    <w:rsid w:val="003E5581"/>
    <w:rsid w:val="003E5799"/>
    <w:rsid w:val="003E57A1"/>
    <w:rsid w:val="003E5B5A"/>
    <w:rsid w:val="003E5C37"/>
    <w:rsid w:val="003E5C42"/>
    <w:rsid w:val="003E5DA4"/>
    <w:rsid w:val="003E5EE7"/>
    <w:rsid w:val="003E5EFD"/>
    <w:rsid w:val="003E61D6"/>
    <w:rsid w:val="003E6201"/>
    <w:rsid w:val="003E64E2"/>
    <w:rsid w:val="003E651F"/>
    <w:rsid w:val="003E6598"/>
    <w:rsid w:val="003E663B"/>
    <w:rsid w:val="003E6804"/>
    <w:rsid w:val="003E693C"/>
    <w:rsid w:val="003E69A4"/>
    <w:rsid w:val="003E6C2A"/>
    <w:rsid w:val="003E6C68"/>
    <w:rsid w:val="003E6EE8"/>
    <w:rsid w:val="003E7538"/>
    <w:rsid w:val="003E75FF"/>
    <w:rsid w:val="003E7CA9"/>
    <w:rsid w:val="003E7F2A"/>
    <w:rsid w:val="003E7F9E"/>
    <w:rsid w:val="003F002A"/>
    <w:rsid w:val="003F00B6"/>
    <w:rsid w:val="003F032D"/>
    <w:rsid w:val="003F036E"/>
    <w:rsid w:val="003F0827"/>
    <w:rsid w:val="003F0927"/>
    <w:rsid w:val="003F0975"/>
    <w:rsid w:val="003F0A7D"/>
    <w:rsid w:val="003F0C8E"/>
    <w:rsid w:val="003F0CB8"/>
    <w:rsid w:val="003F0DD5"/>
    <w:rsid w:val="003F0DEF"/>
    <w:rsid w:val="003F0F0F"/>
    <w:rsid w:val="003F0F11"/>
    <w:rsid w:val="003F0F3C"/>
    <w:rsid w:val="003F0FFE"/>
    <w:rsid w:val="003F115C"/>
    <w:rsid w:val="003F1267"/>
    <w:rsid w:val="003F137D"/>
    <w:rsid w:val="003F145F"/>
    <w:rsid w:val="003F14B1"/>
    <w:rsid w:val="003F14BD"/>
    <w:rsid w:val="003F1795"/>
    <w:rsid w:val="003F1AD1"/>
    <w:rsid w:val="003F1B40"/>
    <w:rsid w:val="003F1C0E"/>
    <w:rsid w:val="003F1CC3"/>
    <w:rsid w:val="003F253E"/>
    <w:rsid w:val="003F2571"/>
    <w:rsid w:val="003F2695"/>
    <w:rsid w:val="003F26C5"/>
    <w:rsid w:val="003F270C"/>
    <w:rsid w:val="003F2745"/>
    <w:rsid w:val="003F288C"/>
    <w:rsid w:val="003F2EAA"/>
    <w:rsid w:val="003F3158"/>
    <w:rsid w:val="003F3340"/>
    <w:rsid w:val="003F345B"/>
    <w:rsid w:val="003F3802"/>
    <w:rsid w:val="003F3821"/>
    <w:rsid w:val="003F3A32"/>
    <w:rsid w:val="003F3A69"/>
    <w:rsid w:val="003F3B48"/>
    <w:rsid w:val="003F3C64"/>
    <w:rsid w:val="003F3CA3"/>
    <w:rsid w:val="003F3CFC"/>
    <w:rsid w:val="003F3DFB"/>
    <w:rsid w:val="003F3E48"/>
    <w:rsid w:val="003F3EF0"/>
    <w:rsid w:val="003F4432"/>
    <w:rsid w:val="003F462F"/>
    <w:rsid w:val="003F468D"/>
    <w:rsid w:val="003F4D78"/>
    <w:rsid w:val="003F4ECD"/>
    <w:rsid w:val="003F50A5"/>
    <w:rsid w:val="003F512F"/>
    <w:rsid w:val="003F51DA"/>
    <w:rsid w:val="003F5286"/>
    <w:rsid w:val="003F531D"/>
    <w:rsid w:val="003F53C7"/>
    <w:rsid w:val="003F53EC"/>
    <w:rsid w:val="003F563A"/>
    <w:rsid w:val="003F575A"/>
    <w:rsid w:val="003F5962"/>
    <w:rsid w:val="003F5AD8"/>
    <w:rsid w:val="003F5BEC"/>
    <w:rsid w:val="003F5E73"/>
    <w:rsid w:val="003F5E8D"/>
    <w:rsid w:val="003F5EDF"/>
    <w:rsid w:val="003F613F"/>
    <w:rsid w:val="003F6261"/>
    <w:rsid w:val="003F6513"/>
    <w:rsid w:val="003F6561"/>
    <w:rsid w:val="003F65BB"/>
    <w:rsid w:val="003F6650"/>
    <w:rsid w:val="003F67A4"/>
    <w:rsid w:val="003F689F"/>
    <w:rsid w:val="003F6D0E"/>
    <w:rsid w:val="003F6FCB"/>
    <w:rsid w:val="003F7197"/>
    <w:rsid w:val="003F759A"/>
    <w:rsid w:val="003F7623"/>
    <w:rsid w:val="003F7907"/>
    <w:rsid w:val="003F7E2F"/>
    <w:rsid w:val="003F7E95"/>
    <w:rsid w:val="0040004B"/>
    <w:rsid w:val="004004BE"/>
    <w:rsid w:val="00400851"/>
    <w:rsid w:val="00400888"/>
    <w:rsid w:val="004008D1"/>
    <w:rsid w:val="004008F4"/>
    <w:rsid w:val="00400C94"/>
    <w:rsid w:val="00400CC1"/>
    <w:rsid w:val="00400D4A"/>
    <w:rsid w:val="0040138A"/>
    <w:rsid w:val="004013AF"/>
    <w:rsid w:val="004013D3"/>
    <w:rsid w:val="004015FD"/>
    <w:rsid w:val="00401674"/>
    <w:rsid w:val="00401867"/>
    <w:rsid w:val="00401A21"/>
    <w:rsid w:val="00401B38"/>
    <w:rsid w:val="00401E9E"/>
    <w:rsid w:val="00401ED8"/>
    <w:rsid w:val="0040207A"/>
    <w:rsid w:val="00402386"/>
    <w:rsid w:val="004024B9"/>
    <w:rsid w:val="00402807"/>
    <w:rsid w:val="00402943"/>
    <w:rsid w:val="00402967"/>
    <w:rsid w:val="00402BD2"/>
    <w:rsid w:val="00402D9E"/>
    <w:rsid w:val="00402DCC"/>
    <w:rsid w:val="00402F65"/>
    <w:rsid w:val="0040310A"/>
    <w:rsid w:val="004032F4"/>
    <w:rsid w:val="00403365"/>
    <w:rsid w:val="00403474"/>
    <w:rsid w:val="004034AC"/>
    <w:rsid w:val="00403516"/>
    <w:rsid w:val="0040369D"/>
    <w:rsid w:val="004036AA"/>
    <w:rsid w:val="004036C1"/>
    <w:rsid w:val="00403945"/>
    <w:rsid w:val="004039BE"/>
    <w:rsid w:val="004039DD"/>
    <w:rsid w:val="00403B0A"/>
    <w:rsid w:val="00403D53"/>
    <w:rsid w:val="004042AA"/>
    <w:rsid w:val="004044C9"/>
    <w:rsid w:val="004044FA"/>
    <w:rsid w:val="00404792"/>
    <w:rsid w:val="004048A2"/>
    <w:rsid w:val="0040490D"/>
    <w:rsid w:val="00404B4C"/>
    <w:rsid w:val="00404BFE"/>
    <w:rsid w:val="00404C1E"/>
    <w:rsid w:val="00404C2F"/>
    <w:rsid w:val="00404CC9"/>
    <w:rsid w:val="00404E3A"/>
    <w:rsid w:val="00405049"/>
    <w:rsid w:val="0040504F"/>
    <w:rsid w:val="004051C4"/>
    <w:rsid w:val="0040551D"/>
    <w:rsid w:val="0040559C"/>
    <w:rsid w:val="00405724"/>
    <w:rsid w:val="004058AF"/>
    <w:rsid w:val="004059CD"/>
    <w:rsid w:val="004059EF"/>
    <w:rsid w:val="00405AF7"/>
    <w:rsid w:val="00405B18"/>
    <w:rsid w:val="00405C79"/>
    <w:rsid w:val="00405D30"/>
    <w:rsid w:val="00405E2E"/>
    <w:rsid w:val="00405E6B"/>
    <w:rsid w:val="00405F8E"/>
    <w:rsid w:val="00405FB8"/>
    <w:rsid w:val="00405FCF"/>
    <w:rsid w:val="004064A0"/>
    <w:rsid w:val="004064A5"/>
    <w:rsid w:val="004064C8"/>
    <w:rsid w:val="004064D6"/>
    <w:rsid w:val="00406547"/>
    <w:rsid w:val="00406692"/>
    <w:rsid w:val="00406784"/>
    <w:rsid w:val="004067BD"/>
    <w:rsid w:val="00406C6A"/>
    <w:rsid w:val="00406CE6"/>
    <w:rsid w:val="00406FBB"/>
    <w:rsid w:val="004074B5"/>
    <w:rsid w:val="004075BD"/>
    <w:rsid w:val="004075E1"/>
    <w:rsid w:val="004076D8"/>
    <w:rsid w:val="004077E6"/>
    <w:rsid w:val="004079C0"/>
    <w:rsid w:val="00407AA8"/>
    <w:rsid w:val="00407C9D"/>
    <w:rsid w:val="00407DB3"/>
    <w:rsid w:val="00407DF6"/>
    <w:rsid w:val="0041011B"/>
    <w:rsid w:val="00410218"/>
    <w:rsid w:val="004102CC"/>
    <w:rsid w:val="00410532"/>
    <w:rsid w:val="00410573"/>
    <w:rsid w:val="004105F3"/>
    <w:rsid w:val="004108BC"/>
    <w:rsid w:val="004108C2"/>
    <w:rsid w:val="00410A25"/>
    <w:rsid w:val="00410CC0"/>
    <w:rsid w:val="00410DFB"/>
    <w:rsid w:val="00410EEE"/>
    <w:rsid w:val="004111A2"/>
    <w:rsid w:val="004113CB"/>
    <w:rsid w:val="0041153F"/>
    <w:rsid w:val="00411584"/>
    <w:rsid w:val="004116BF"/>
    <w:rsid w:val="00411835"/>
    <w:rsid w:val="00411B7F"/>
    <w:rsid w:val="00411CC4"/>
    <w:rsid w:val="00411D85"/>
    <w:rsid w:val="00411FE3"/>
    <w:rsid w:val="00412046"/>
    <w:rsid w:val="004120D7"/>
    <w:rsid w:val="004120F5"/>
    <w:rsid w:val="004124D5"/>
    <w:rsid w:val="004124F3"/>
    <w:rsid w:val="00412518"/>
    <w:rsid w:val="00412568"/>
    <w:rsid w:val="00412803"/>
    <w:rsid w:val="004128CB"/>
    <w:rsid w:val="00412904"/>
    <w:rsid w:val="00412B1C"/>
    <w:rsid w:val="00412BB5"/>
    <w:rsid w:val="00412C0C"/>
    <w:rsid w:val="00412CF6"/>
    <w:rsid w:val="00412EE4"/>
    <w:rsid w:val="00413043"/>
    <w:rsid w:val="004130A9"/>
    <w:rsid w:val="0041311E"/>
    <w:rsid w:val="00413199"/>
    <w:rsid w:val="004131A8"/>
    <w:rsid w:val="0041341E"/>
    <w:rsid w:val="0041343F"/>
    <w:rsid w:val="004135F4"/>
    <w:rsid w:val="0041384A"/>
    <w:rsid w:val="00413916"/>
    <w:rsid w:val="00413B8D"/>
    <w:rsid w:val="00413CBD"/>
    <w:rsid w:val="00413DD2"/>
    <w:rsid w:val="00413DFE"/>
    <w:rsid w:val="00413E63"/>
    <w:rsid w:val="00413F56"/>
    <w:rsid w:val="00413F7E"/>
    <w:rsid w:val="0041428E"/>
    <w:rsid w:val="004144AD"/>
    <w:rsid w:val="004144F0"/>
    <w:rsid w:val="0041458B"/>
    <w:rsid w:val="0041469D"/>
    <w:rsid w:val="004146A5"/>
    <w:rsid w:val="00414879"/>
    <w:rsid w:val="00414D21"/>
    <w:rsid w:val="00414ED1"/>
    <w:rsid w:val="00415012"/>
    <w:rsid w:val="0041515D"/>
    <w:rsid w:val="0041528D"/>
    <w:rsid w:val="004154DC"/>
    <w:rsid w:val="0041559F"/>
    <w:rsid w:val="00415603"/>
    <w:rsid w:val="00415EC3"/>
    <w:rsid w:val="00416419"/>
    <w:rsid w:val="004165C6"/>
    <w:rsid w:val="004165DF"/>
    <w:rsid w:val="0041669D"/>
    <w:rsid w:val="0041678E"/>
    <w:rsid w:val="004169F1"/>
    <w:rsid w:val="00416C06"/>
    <w:rsid w:val="00416C1B"/>
    <w:rsid w:val="00416C36"/>
    <w:rsid w:val="0041701C"/>
    <w:rsid w:val="004170EE"/>
    <w:rsid w:val="00417252"/>
    <w:rsid w:val="0041755B"/>
    <w:rsid w:val="0041770C"/>
    <w:rsid w:val="00417748"/>
    <w:rsid w:val="004178DA"/>
    <w:rsid w:val="004179D5"/>
    <w:rsid w:val="00417AD5"/>
    <w:rsid w:val="00417ADA"/>
    <w:rsid w:val="00417CD6"/>
    <w:rsid w:val="00417CF2"/>
    <w:rsid w:val="00417EFC"/>
    <w:rsid w:val="00417F3C"/>
    <w:rsid w:val="00417FAF"/>
    <w:rsid w:val="00420002"/>
    <w:rsid w:val="004202AA"/>
    <w:rsid w:val="00420338"/>
    <w:rsid w:val="004203C1"/>
    <w:rsid w:val="00420759"/>
    <w:rsid w:val="00420861"/>
    <w:rsid w:val="004209DE"/>
    <w:rsid w:val="00420A98"/>
    <w:rsid w:val="004210AD"/>
    <w:rsid w:val="00421128"/>
    <w:rsid w:val="00421346"/>
    <w:rsid w:val="004213A4"/>
    <w:rsid w:val="00421471"/>
    <w:rsid w:val="004215AB"/>
    <w:rsid w:val="004217CE"/>
    <w:rsid w:val="0042181B"/>
    <w:rsid w:val="004218C7"/>
    <w:rsid w:val="004218F2"/>
    <w:rsid w:val="004219BE"/>
    <w:rsid w:val="00421B73"/>
    <w:rsid w:val="00421C91"/>
    <w:rsid w:val="00421D91"/>
    <w:rsid w:val="00421E77"/>
    <w:rsid w:val="00421F67"/>
    <w:rsid w:val="0042234B"/>
    <w:rsid w:val="00422385"/>
    <w:rsid w:val="00422386"/>
    <w:rsid w:val="0042251A"/>
    <w:rsid w:val="004225F9"/>
    <w:rsid w:val="00422625"/>
    <w:rsid w:val="00422A9F"/>
    <w:rsid w:val="00422ECF"/>
    <w:rsid w:val="00423308"/>
    <w:rsid w:val="0042341A"/>
    <w:rsid w:val="0042343D"/>
    <w:rsid w:val="004239BF"/>
    <w:rsid w:val="00423BA8"/>
    <w:rsid w:val="00423DE7"/>
    <w:rsid w:val="00423E1E"/>
    <w:rsid w:val="004240B9"/>
    <w:rsid w:val="0042470A"/>
    <w:rsid w:val="004248CF"/>
    <w:rsid w:val="004249C9"/>
    <w:rsid w:val="00424CC4"/>
    <w:rsid w:val="00424EF0"/>
    <w:rsid w:val="00424F41"/>
    <w:rsid w:val="00424F44"/>
    <w:rsid w:val="00424F8F"/>
    <w:rsid w:val="0042502B"/>
    <w:rsid w:val="00425047"/>
    <w:rsid w:val="004252DD"/>
    <w:rsid w:val="00425399"/>
    <w:rsid w:val="004254D7"/>
    <w:rsid w:val="004255C7"/>
    <w:rsid w:val="0042562D"/>
    <w:rsid w:val="004256D3"/>
    <w:rsid w:val="004256E8"/>
    <w:rsid w:val="0042576A"/>
    <w:rsid w:val="00425778"/>
    <w:rsid w:val="0042584A"/>
    <w:rsid w:val="004258B6"/>
    <w:rsid w:val="0042591E"/>
    <w:rsid w:val="0042598C"/>
    <w:rsid w:val="00425BCA"/>
    <w:rsid w:val="00425C1C"/>
    <w:rsid w:val="00425D2C"/>
    <w:rsid w:val="004261E8"/>
    <w:rsid w:val="004263DA"/>
    <w:rsid w:val="004265D7"/>
    <w:rsid w:val="00426773"/>
    <w:rsid w:val="00426781"/>
    <w:rsid w:val="00426906"/>
    <w:rsid w:val="00426916"/>
    <w:rsid w:val="0042693F"/>
    <w:rsid w:val="00426AA5"/>
    <w:rsid w:val="00426C66"/>
    <w:rsid w:val="00426CD0"/>
    <w:rsid w:val="00426D80"/>
    <w:rsid w:val="00426DE6"/>
    <w:rsid w:val="00426E1C"/>
    <w:rsid w:val="00426E4C"/>
    <w:rsid w:val="00426E93"/>
    <w:rsid w:val="00427016"/>
    <w:rsid w:val="004270B7"/>
    <w:rsid w:val="0042714E"/>
    <w:rsid w:val="00427159"/>
    <w:rsid w:val="00427422"/>
    <w:rsid w:val="0042765F"/>
    <w:rsid w:val="004277CA"/>
    <w:rsid w:val="00427C27"/>
    <w:rsid w:val="00427E03"/>
    <w:rsid w:val="00427E14"/>
    <w:rsid w:val="00427E49"/>
    <w:rsid w:val="004300AD"/>
    <w:rsid w:val="00430172"/>
    <w:rsid w:val="004302B9"/>
    <w:rsid w:val="004303F4"/>
    <w:rsid w:val="00430564"/>
    <w:rsid w:val="00430697"/>
    <w:rsid w:val="0043075F"/>
    <w:rsid w:val="004308F7"/>
    <w:rsid w:val="00430AC0"/>
    <w:rsid w:val="00430B00"/>
    <w:rsid w:val="00430F2F"/>
    <w:rsid w:val="00431609"/>
    <w:rsid w:val="00431611"/>
    <w:rsid w:val="00431CAA"/>
    <w:rsid w:val="00431D5D"/>
    <w:rsid w:val="00431DE1"/>
    <w:rsid w:val="00431F40"/>
    <w:rsid w:val="00432951"/>
    <w:rsid w:val="00432999"/>
    <w:rsid w:val="00432D89"/>
    <w:rsid w:val="0043308B"/>
    <w:rsid w:val="004330C0"/>
    <w:rsid w:val="00433137"/>
    <w:rsid w:val="004332DF"/>
    <w:rsid w:val="00433636"/>
    <w:rsid w:val="0043376C"/>
    <w:rsid w:val="00433862"/>
    <w:rsid w:val="004339A6"/>
    <w:rsid w:val="00433A8E"/>
    <w:rsid w:val="00433CA2"/>
    <w:rsid w:val="00433D0D"/>
    <w:rsid w:val="0043442A"/>
    <w:rsid w:val="0043465A"/>
    <w:rsid w:val="004346A5"/>
    <w:rsid w:val="004348B0"/>
    <w:rsid w:val="00434904"/>
    <w:rsid w:val="004349B5"/>
    <w:rsid w:val="00434F12"/>
    <w:rsid w:val="004353CD"/>
    <w:rsid w:val="0043560B"/>
    <w:rsid w:val="0043578D"/>
    <w:rsid w:val="00435822"/>
    <w:rsid w:val="00435990"/>
    <w:rsid w:val="00435ED2"/>
    <w:rsid w:val="0043623A"/>
    <w:rsid w:val="00436353"/>
    <w:rsid w:val="00436409"/>
    <w:rsid w:val="0043640D"/>
    <w:rsid w:val="0043650B"/>
    <w:rsid w:val="0043654E"/>
    <w:rsid w:val="0043671B"/>
    <w:rsid w:val="004367F8"/>
    <w:rsid w:val="00436885"/>
    <w:rsid w:val="00436BFC"/>
    <w:rsid w:val="00436C4F"/>
    <w:rsid w:val="00436CC5"/>
    <w:rsid w:val="00436DFC"/>
    <w:rsid w:val="0043701A"/>
    <w:rsid w:val="0043709F"/>
    <w:rsid w:val="00437103"/>
    <w:rsid w:val="00437377"/>
    <w:rsid w:val="00437381"/>
    <w:rsid w:val="004375E3"/>
    <w:rsid w:val="00437801"/>
    <w:rsid w:val="00437810"/>
    <w:rsid w:val="00437844"/>
    <w:rsid w:val="00437A13"/>
    <w:rsid w:val="00437A1C"/>
    <w:rsid w:val="00437A66"/>
    <w:rsid w:val="00437BAE"/>
    <w:rsid w:val="00437DF7"/>
    <w:rsid w:val="00437E99"/>
    <w:rsid w:val="00437F17"/>
    <w:rsid w:val="0044008C"/>
    <w:rsid w:val="00440225"/>
    <w:rsid w:val="00440297"/>
    <w:rsid w:val="0044054B"/>
    <w:rsid w:val="0044072A"/>
    <w:rsid w:val="0044080E"/>
    <w:rsid w:val="00440998"/>
    <w:rsid w:val="00440C81"/>
    <w:rsid w:val="00440D83"/>
    <w:rsid w:val="00440D86"/>
    <w:rsid w:val="00440F58"/>
    <w:rsid w:val="00441232"/>
    <w:rsid w:val="0044128C"/>
    <w:rsid w:val="004412C7"/>
    <w:rsid w:val="0044143E"/>
    <w:rsid w:val="004414EE"/>
    <w:rsid w:val="0044168F"/>
    <w:rsid w:val="004416CF"/>
    <w:rsid w:val="0044186A"/>
    <w:rsid w:val="00441940"/>
    <w:rsid w:val="00441AE9"/>
    <w:rsid w:val="00441D30"/>
    <w:rsid w:val="00441E1E"/>
    <w:rsid w:val="00441F91"/>
    <w:rsid w:val="0044207F"/>
    <w:rsid w:val="004421A2"/>
    <w:rsid w:val="00442331"/>
    <w:rsid w:val="004424AE"/>
    <w:rsid w:val="0044269A"/>
    <w:rsid w:val="0044296B"/>
    <w:rsid w:val="00442A11"/>
    <w:rsid w:val="00442B66"/>
    <w:rsid w:val="00442BD9"/>
    <w:rsid w:val="00442C01"/>
    <w:rsid w:val="00442D0F"/>
    <w:rsid w:val="00442DC8"/>
    <w:rsid w:val="00442E81"/>
    <w:rsid w:val="0044308D"/>
    <w:rsid w:val="0044326D"/>
    <w:rsid w:val="0044328D"/>
    <w:rsid w:val="00443305"/>
    <w:rsid w:val="00443644"/>
    <w:rsid w:val="0044368A"/>
    <w:rsid w:val="0044371E"/>
    <w:rsid w:val="00443792"/>
    <w:rsid w:val="0044382B"/>
    <w:rsid w:val="00443967"/>
    <w:rsid w:val="00443A1F"/>
    <w:rsid w:val="00443A87"/>
    <w:rsid w:val="00443B2E"/>
    <w:rsid w:val="00443B56"/>
    <w:rsid w:val="00443D1D"/>
    <w:rsid w:val="00443F98"/>
    <w:rsid w:val="00443FCE"/>
    <w:rsid w:val="00444054"/>
    <w:rsid w:val="00444222"/>
    <w:rsid w:val="004442DE"/>
    <w:rsid w:val="00444AB5"/>
    <w:rsid w:val="00445011"/>
    <w:rsid w:val="0044524E"/>
    <w:rsid w:val="0044536B"/>
    <w:rsid w:val="00445496"/>
    <w:rsid w:val="0044551A"/>
    <w:rsid w:val="0044552B"/>
    <w:rsid w:val="004456EE"/>
    <w:rsid w:val="00445786"/>
    <w:rsid w:val="00445855"/>
    <w:rsid w:val="004458AC"/>
    <w:rsid w:val="00445973"/>
    <w:rsid w:val="00445994"/>
    <w:rsid w:val="004459E4"/>
    <w:rsid w:val="00445A1A"/>
    <w:rsid w:val="00445D59"/>
    <w:rsid w:val="00446152"/>
    <w:rsid w:val="0044645F"/>
    <w:rsid w:val="004466B4"/>
    <w:rsid w:val="0044680C"/>
    <w:rsid w:val="00446832"/>
    <w:rsid w:val="00446996"/>
    <w:rsid w:val="00446AF0"/>
    <w:rsid w:val="00446B37"/>
    <w:rsid w:val="00446BBD"/>
    <w:rsid w:val="0044708B"/>
    <w:rsid w:val="00447091"/>
    <w:rsid w:val="004472EB"/>
    <w:rsid w:val="004476A9"/>
    <w:rsid w:val="00447C7A"/>
    <w:rsid w:val="00447EB4"/>
    <w:rsid w:val="00447FCC"/>
    <w:rsid w:val="00447FF3"/>
    <w:rsid w:val="004500CB"/>
    <w:rsid w:val="00450135"/>
    <w:rsid w:val="0045036A"/>
    <w:rsid w:val="004504AB"/>
    <w:rsid w:val="004505BA"/>
    <w:rsid w:val="0045060F"/>
    <w:rsid w:val="00450644"/>
    <w:rsid w:val="00450884"/>
    <w:rsid w:val="00450BE8"/>
    <w:rsid w:val="00450CB2"/>
    <w:rsid w:val="00451009"/>
    <w:rsid w:val="0045129E"/>
    <w:rsid w:val="00451352"/>
    <w:rsid w:val="00451538"/>
    <w:rsid w:val="00451568"/>
    <w:rsid w:val="004515E1"/>
    <w:rsid w:val="00451689"/>
    <w:rsid w:val="00451690"/>
    <w:rsid w:val="00451879"/>
    <w:rsid w:val="004518EA"/>
    <w:rsid w:val="00451995"/>
    <w:rsid w:val="004519F8"/>
    <w:rsid w:val="00451BB0"/>
    <w:rsid w:val="00451C01"/>
    <w:rsid w:val="00451C44"/>
    <w:rsid w:val="00451C7C"/>
    <w:rsid w:val="00451FA5"/>
    <w:rsid w:val="00452085"/>
    <w:rsid w:val="00452506"/>
    <w:rsid w:val="00452661"/>
    <w:rsid w:val="00452950"/>
    <w:rsid w:val="004529D5"/>
    <w:rsid w:val="00452A03"/>
    <w:rsid w:val="00452A59"/>
    <w:rsid w:val="00452BAA"/>
    <w:rsid w:val="00452DD3"/>
    <w:rsid w:val="00452DED"/>
    <w:rsid w:val="00452EAB"/>
    <w:rsid w:val="00452F16"/>
    <w:rsid w:val="00452F53"/>
    <w:rsid w:val="004530D0"/>
    <w:rsid w:val="0045311A"/>
    <w:rsid w:val="004531EC"/>
    <w:rsid w:val="00453526"/>
    <w:rsid w:val="0045355D"/>
    <w:rsid w:val="0045365F"/>
    <w:rsid w:val="0045373E"/>
    <w:rsid w:val="004537F3"/>
    <w:rsid w:val="004538E5"/>
    <w:rsid w:val="00453AF9"/>
    <w:rsid w:val="00453CB8"/>
    <w:rsid w:val="00453E17"/>
    <w:rsid w:val="00454026"/>
    <w:rsid w:val="004540B5"/>
    <w:rsid w:val="00454181"/>
    <w:rsid w:val="00454333"/>
    <w:rsid w:val="0045437D"/>
    <w:rsid w:val="004543CF"/>
    <w:rsid w:val="00454846"/>
    <w:rsid w:val="0045496A"/>
    <w:rsid w:val="00454975"/>
    <w:rsid w:val="00454D52"/>
    <w:rsid w:val="00454D74"/>
    <w:rsid w:val="00454F62"/>
    <w:rsid w:val="00455297"/>
    <w:rsid w:val="0045535B"/>
    <w:rsid w:val="00455449"/>
    <w:rsid w:val="0045557B"/>
    <w:rsid w:val="004556A1"/>
    <w:rsid w:val="004556C7"/>
    <w:rsid w:val="0045587D"/>
    <w:rsid w:val="00455907"/>
    <w:rsid w:val="00455978"/>
    <w:rsid w:val="00455CD9"/>
    <w:rsid w:val="00455DE0"/>
    <w:rsid w:val="00455EED"/>
    <w:rsid w:val="00456002"/>
    <w:rsid w:val="0045602F"/>
    <w:rsid w:val="00456031"/>
    <w:rsid w:val="00456695"/>
    <w:rsid w:val="00456844"/>
    <w:rsid w:val="004569B9"/>
    <w:rsid w:val="004569CA"/>
    <w:rsid w:val="00456C19"/>
    <w:rsid w:val="00456EEC"/>
    <w:rsid w:val="00456F31"/>
    <w:rsid w:val="00457542"/>
    <w:rsid w:val="00457545"/>
    <w:rsid w:val="00457575"/>
    <w:rsid w:val="0045765A"/>
    <w:rsid w:val="00457671"/>
    <w:rsid w:val="0045774A"/>
    <w:rsid w:val="004579A1"/>
    <w:rsid w:val="004579B5"/>
    <w:rsid w:val="004579E9"/>
    <w:rsid w:val="00457A24"/>
    <w:rsid w:val="00457A64"/>
    <w:rsid w:val="004601DB"/>
    <w:rsid w:val="004603EA"/>
    <w:rsid w:val="004604C9"/>
    <w:rsid w:val="00460524"/>
    <w:rsid w:val="004606EB"/>
    <w:rsid w:val="00460872"/>
    <w:rsid w:val="00460ACD"/>
    <w:rsid w:val="00460B31"/>
    <w:rsid w:val="00460D70"/>
    <w:rsid w:val="00460D88"/>
    <w:rsid w:val="00460EFE"/>
    <w:rsid w:val="00461351"/>
    <w:rsid w:val="00461378"/>
    <w:rsid w:val="00461697"/>
    <w:rsid w:val="004617B1"/>
    <w:rsid w:val="004619A9"/>
    <w:rsid w:val="00461BCA"/>
    <w:rsid w:val="00461C66"/>
    <w:rsid w:val="00461F90"/>
    <w:rsid w:val="00462322"/>
    <w:rsid w:val="0046238F"/>
    <w:rsid w:val="00462406"/>
    <w:rsid w:val="0046255E"/>
    <w:rsid w:val="00462564"/>
    <w:rsid w:val="004625CB"/>
    <w:rsid w:val="00462AA0"/>
    <w:rsid w:val="00462B83"/>
    <w:rsid w:val="00462B8D"/>
    <w:rsid w:val="00462BAA"/>
    <w:rsid w:val="00462BBF"/>
    <w:rsid w:val="00462CD4"/>
    <w:rsid w:val="00462D56"/>
    <w:rsid w:val="004636FB"/>
    <w:rsid w:val="0046376C"/>
    <w:rsid w:val="00463BEF"/>
    <w:rsid w:val="00463C7F"/>
    <w:rsid w:val="00463E04"/>
    <w:rsid w:val="00463E21"/>
    <w:rsid w:val="00463E79"/>
    <w:rsid w:val="00463F17"/>
    <w:rsid w:val="004640C2"/>
    <w:rsid w:val="0046410F"/>
    <w:rsid w:val="00464228"/>
    <w:rsid w:val="0046450D"/>
    <w:rsid w:val="0046476F"/>
    <w:rsid w:val="00464994"/>
    <w:rsid w:val="00464B23"/>
    <w:rsid w:val="00464CD9"/>
    <w:rsid w:val="00464E79"/>
    <w:rsid w:val="00464EAA"/>
    <w:rsid w:val="004650C7"/>
    <w:rsid w:val="0046516D"/>
    <w:rsid w:val="00465375"/>
    <w:rsid w:val="00465440"/>
    <w:rsid w:val="00465641"/>
    <w:rsid w:val="004657AC"/>
    <w:rsid w:val="00465D29"/>
    <w:rsid w:val="00465ECF"/>
    <w:rsid w:val="0046600E"/>
    <w:rsid w:val="004661DC"/>
    <w:rsid w:val="00466323"/>
    <w:rsid w:val="00466354"/>
    <w:rsid w:val="004664DC"/>
    <w:rsid w:val="0046662E"/>
    <w:rsid w:val="004666FA"/>
    <w:rsid w:val="00466724"/>
    <w:rsid w:val="00466C5B"/>
    <w:rsid w:val="00466E38"/>
    <w:rsid w:val="00466EF6"/>
    <w:rsid w:val="00467201"/>
    <w:rsid w:val="004672C2"/>
    <w:rsid w:val="00467584"/>
    <w:rsid w:val="00467803"/>
    <w:rsid w:val="00467832"/>
    <w:rsid w:val="00467919"/>
    <w:rsid w:val="00467939"/>
    <w:rsid w:val="00467C22"/>
    <w:rsid w:val="00467E2A"/>
    <w:rsid w:val="00470229"/>
    <w:rsid w:val="00470308"/>
    <w:rsid w:val="00470311"/>
    <w:rsid w:val="004705A6"/>
    <w:rsid w:val="0047093D"/>
    <w:rsid w:val="00470980"/>
    <w:rsid w:val="004709AF"/>
    <w:rsid w:val="00470A8F"/>
    <w:rsid w:val="00470BD8"/>
    <w:rsid w:val="00471063"/>
    <w:rsid w:val="004710CC"/>
    <w:rsid w:val="004713A9"/>
    <w:rsid w:val="004713D2"/>
    <w:rsid w:val="0047150D"/>
    <w:rsid w:val="00471532"/>
    <w:rsid w:val="00471640"/>
    <w:rsid w:val="004716C0"/>
    <w:rsid w:val="004716C8"/>
    <w:rsid w:val="0047176D"/>
    <w:rsid w:val="00471865"/>
    <w:rsid w:val="00471B6F"/>
    <w:rsid w:val="00471D62"/>
    <w:rsid w:val="00471E98"/>
    <w:rsid w:val="00471F62"/>
    <w:rsid w:val="0047212D"/>
    <w:rsid w:val="004723C9"/>
    <w:rsid w:val="004727D0"/>
    <w:rsid w:val="0047289C"/>
    <w:rsid w:val="00472A12"/>
    <w:rsid w:val="00472A35"/>
    <w:rsid w:val="00472D11"/>
    <w:rsid w:val="00472DEA"/>
    <w:rsid w:val="00472F77"/>
    <w:rsid w:val="00473087"/>
    <w:rsid w:val="004730EB"/>
    <w:rsid w:val="00473417"/>
    <w:rsid w:val="004736CC"/>
    <w:rsid w:val="00473728"/>
    <w:rsid w:val="0047377C"/>
    <w:rsid w:val="00473B30"/>
    <w:rsid w:val="00473B87"/>
    <w:rsid w:val="00473F75"/>
    <w:rsid w:val="00474036"/>
    <w:rsid w:val="00474245"/>
    <w:rsid w:val="004742E0"/>
    <w:rsid w:val="0047448B"/>
    <w:rsid w:val="00474843"/>
    <w:rsid w:val="00474922"/>
    <w:rsid w:val="00474AD3"/>
    <w:rsid w:val="00474AD5"/>
    <w:rsid w:val="00474B61"/>
    <w:rsid w:val="00474B6E"/>
    <w:rsid w:val="00474B8D"/>
    <w:rsid w:val="00474FD3"/>
    <w:rsid w:val="00475059"/>
    <w:rsid w:val="004751C0"/>
    <w:rsid w:val="004753E3"/>
    <w:rsid w:val="00475405"/>
    <w:rsid w:val="0047548C"/>
    <w:rsid w:val="004755A2"/>
    <w:rsid w:val="004756B5"/>
    <w:rsid w:val="00475841"/>
    <w:rsid w:val="0047589D"/>
    <w:rsid w:val="0047597D"/>
    <w:rsid w:val="00475A44"/>
    <w:rsid w:val="00475B6A"/>
    <w:rsid w:val="00475B8F"/>
    <w:rsid w:val="00475BE5"/>
    <w:rsid w:val="00475C19"/>
    <w:rsid w:val="00475E14"/>
    <w:rsid w:val="00475E25"/>
    <w:rsid w:val="0047634C"/>
    <w:rsid w:val="00476554"/>
    <w:rsid w:val="00476981"/>
    <w:rsid w:val="00476A31"/>
    <w:rsid w:val="00476D7C"/>
    <w:rsid w:val="00476EE5"/>
    <w:rsid w:val="00476F47"/>
    <w:rsid w:val="0047739E"/>
    <w:rsid w:val="00477544"/>
    <w:rsid w:val="00477C98"/>
    <w:rsid w:val="00477D46"/>
    <w:rsid w:val="0048002A"/>
    <w:rsid w:val="0048016B"/>
    <w:rsid w:val="0048066F"/>
    <w:rsid w:val="0048073D"/>
    <w:rsid w:val="00480809"/>
    <w:rsid w:val="00480BA4"/>
    <w:rsid w:val="00480C42"/>
    <w:rsid w:val="00480C51"/>
    <w:rsid w:val="00480C72"/>
    <w:rsid w:val="00481372"/>
    <w:rsid w:val="0048152C"/>
    <w:rsid w:val="004816DB"/>
    <w:rsid w:val="0048170A"/>
    <w:rsid w:val="0048178A"/>
    <w:rsid w:val="00481BBD"/>
    <w:rsid w:val="00481CC5"/>
    <w:rsid w:val="00481F19"/>
    <w:rsid w:val="00481F23"/>
    <w:rsid w:val="00482180"/>
    <w:rsid w:val="00482372"/>
    <w:rsid w:val="00482494"/>
    <w:rsid w:val="00482590"/>
    <w:rsid w:val="00482591"/>
    <w:rsid w:val="00482622"/>
    <w:rsid w:val="004826DC"/>
    <w:rsid w:val="00482C69"/>
    <w:rsid w:val="00482E1D"/>
    <w:rsid w:val="00482EBB"/>
    <w:rsid w:val="00482FBF"/>
    <w:rsid w:val="00483191"/>
    <w:rsid w:val="00483306"/>
    <w:rsid w:val="0048340E"/>
    <w:rsid w:val="00483465"/>
    <w:rsid w:val="00483CD7"/>
    <w:rsid w:val="00483D32"/>
    <w:rsid w:val="00483D6D"/>
    <w:rsid w:val="0048403C"/>
    <w:rsid w:val="004842F0"/>
    <w:rsid w:val="0048437F"/>
    <w:rsid w:val="00484419"/>
    <w:rsid w:val="00484425"/>
    <w:rsid w:val="004845BC"/>
    <w:rsid w:val="0048464E"/>
    <w:rsid w:val="004846E4"/>
    <w:rsid w:val="004847DB"/>
    <w:rsid w:val="004849F8"/>
    <w:rsid w:val="0048500E"/>
    <w:rsid w:val="004852FB"/>
    <w:rsid w:val="00485345"/>
    <w:rsid w:val="004855C0"/>
    <w:rsid w:val="004855EC"/>
    <w:rsid w:val="0048561F"/>
    <w:rsid w:val="004859EA"/>
    <w:rsid w:val="00485C62"/>
    <w:rsid w:val="00485D29"/>
    <w:rsid w:val="00485E13"/>
    <w:rsid w:val="00485F6C"/>
    <w:rsid w:val="00485FC0"/>
    <w:rsid w:val="00485FC2"/>
    <w:rsid w:val="004860E6"/>
    <w:rsid w:val="0048612E"/>
    <w:rsid w:val="00486788"/>
    <w:rsid w:val="00486802"/>
    <w:rsid w:val="004868B1"/>
    <w:rsid w:val="00486AD3"/>
    <w:rsid w:val="00486C15"/>
    <w:rsid w:val="00486E4A"/>
    <w:rsid w:val="00486F19"/>
    <w:rsid w:val="00486FF2"/>
    <w:rsid w:val="00487038"/>
    <w:rsid w:val="0048710F"/>
    <w:rsid w:val="00487132"/>
    <w:rsid w:val="004871B6"/>
    <w:rsid w:val="004871FD"/>
    <w:rsid w:val="0048747C"/>
    <w:rsid w:val="0048765F"/>
    <w:rsid w:val="00487746"/>
    <w:rsid w:val="004877DD"/>
    <w:rsid w:val="00487845"/>
    <w:rsid w:val="00487B11"/>
    <w:rsid w:val="00487FAD"/>
    <w:rsid w:val="00490085"/>
    <w:rsid w:val="00490164"/>
    <w:rsid w:val="004905D2"/>
    <w:rsid w:val="00490645"/>
    <w:rsid w:val="0049067D"/>
    <w:rsid w:val="00490A63"/>
    <w:rsid w:val="00490A70"/>
    <w:rsid w:val="00490BA4"/>
    <w:rsid w:val="00490C72"/>
    <w:rsid w:val="00490CD1"/>
    <w:rsid w:val="00490D0E"/>
    <w:rsid w:val="0049116B"/>
    <w:rsid w:val="0049121A"/>
    <w:rsid w:val="004912CE"/>
    <w:rsid w:val="00491315"/>
    <w:rsid w:val="00491419"/>
    <w:rsid w:val="004915BC"/>
    <w:rsid w:val="004917C6"/>
    <w:rsid w:val="00491A63"/>
    <w:rsid w:val="00491A81"/>
    <w:rsid w:val="00491AA0"/>
    <w:rsid w:val="00491ABD"/>
    <w:rsid w:val="00491ACE"/>
    <w:rsid w:val="00491B39"/>
    <w:rsid w:val="00491D0A"/>
    <w:rsid w:val="00491D97"/>
    <w:rsid w:val="00491EDA"/>
    <w:rsid w:val="004922EA"/>
    <w:rsid w:val="004923DF"/>
    <w:rsid w:val="004924EE"/>
    <w:rsid w:val="00492639"/>
    <w:rsid w:val="00492696"/>
    <w:rsid w:val="00492716"/>
    <w:rsid w:val="00492822"/>
    <w:rsid w:val="00492B0D"/>
    <w:rsid w:val="00492E24"/>
    <w:rsid w:val="004931C2"/>
    <w:rsid w:val="004935FD"/>
    <w:rsid w:val="0049365A"/>
    <w:rsid w:val="00493D5B"/>
    <w:rsid w:val="00493DF4"/>
    <w:rsid w:val="00494169"/>
    <w:rsid w:val="00494323"/>
    <w:rsid w:val="00494328"/>
    <w:rsid w:val="0049445A"/>
    <w:rsid w:val="0049446E"/>
    <w:rsid w:val="004944EC"/>
    <w:rsid w:val="00494756"/>
    <w:rsid w:val="0049480E"/>
    <w:rsid w:val="0049483C"/>
    <w:rsid w:val="00494A52"/>
    <w:rsid w:val="00494C1D"/>
    <w:rsid w:val="00494E21"/>
    <w:rsid w:val="00494F58"/>
    <w:rsid w:val="00494F7A"/>
    <w:rsid w:val="00494FF8"/>
    <w:rsid w:val="00495094"/>
    <w:rsid w:val="00495177"/>
    <w:rsid w:val="00495245"/>
    <w:rsid w:val="0049527E"/>
    <w:rsid w:val="00495355"/>
    <w:rsid w:val="004954D2"/>
    <w:rsid w:val="004958C2"/>
    <w:rsid w:val="00495B26"/>
    <w:rsid w:val="00495E49"/>
    <w:rsid w:val="00495F60"/>
    <w:rsid w:val="00495FD1"/>
    <w:rsid w:val="004962BC"/>
    <w:rsid w:val="004962CF"/>
    <w:rsid w:val="0049654F"/>
    <w:rsid w:val="00496992"/>
    <w:rsid w:val="004969C3"/>
    <w:rsid w:val="00496A02"/>
    <w:rsid w:val="00496A15"/>
    <w:rsid w:val="00496BA1"/>
    <w:rsid w:val="00496C9C"/>
    <w:rsid w:val="00496D1D"/>
    <w:rsid w:val="004970E7"/>
    <w:rsid w:val="0049727A"/>
    <w:rsid w:val="004973C9"/>
    <w:rsid w:val="004976AB"/>
    <w:rsid w:val="00497796"/>
    <w:rsid w:val="004979BC"/>
    <w:rsid w:val="00497B0A"/>
    <w:rsid w:val="00497CDE"/>
    <w:rsid w:val="004A02CD"/>
    <w:rsid w:val="004A02D3"/>
    <w:rsid w:val="004A03C3"/>
    <w:rsid w:val="004A0451"/>
    <w:rsid w:val="004A04BD"/>
    <w:rsid w:val="004A051F"/>
    <w:rsid w:val="004A060D"/>
    <w:rsid w:val="004A06B5"/>
    <w:rsid w:val="004A070E"/>
    <w:rsid w:val="004A0A75"/>
    <w:rsid w:val="004A0D93"/>
    <w:rsid w:val="004A0EB6"/>
    <w:rsid w:val="004A0F10"/>
    <w:rsid w:val="004A14BE"/>
    <w:rsid w:val="004A1775"/>
    <w:rsid w:val="004A17E4"/>
    <w:rsid w:val="004A18CF"/>
    <w:rsid w:val="004A191F"/>
    <w:rsid w:val="004A1956"/>
    <w:rsid w:val="004A1ABE"/>
    <w:rsid w:val="004A1AC0"/>
    <w:rsid w:val="004A1D26"/>
    <w:rsid w:val="004A1DDF"/>
    <w:rsid w:val="004A2204"/>
    <w:rsid w:val="004A230C"/>
    <w:rsid w:val="004A233B"/>
    <w:rsid w:val="004A25B4"/>
    <w:rsid w:val="004A25D0"/>
    <w:rsid w:val="004A271F"/>
    <w:rsid w:val="004A2CA0"/>
    <w:rsid w:val="004A2FB2"/>
    <w:rsid w:val="004A3318"/>
    <w:rsid w:val="004A340F"/>
    <w:rsid w:val="004A343C"/>
    <w:rsid w:val="004A3568"/>
    <w:rsid w:val="004A38AD"/>
    <w:rsid w:val="004A3BF6"/>
    <w:rsid w:val="004A3EED"/>
    <w:rsid w:val="004A4090"/>
    <w:rsid w:val="004A40E7"/>
    <w:rsid w:val="004A41EE"/>
    <w:rsid w:val="004A4384"/>
    <w:rsid w:val="004A45EE"/>
    <w:rsid w:val="004A463E"/>
    <w:rsid w:val="004A4A1B"/>
    <w:rsid w:val="004A4E9B"/>
    <w:rsid w:val="004A4F44"/>
    <w:rsid w:val="004A50CB"/>
    <w:rsid w:val="004A5181"/>
    <w:rsid w:val="004A5395"/>
    <w:rsid w:val="004A5438"/>
    <w:rsid w:val="004A5496"/>
    <w:rsid w:val="004A575E"/>
    <w:rsid w:val="004A5825"/>
    <w:rsid w:val="004A5AAB"/>
    <w:rsid w:val="004A5EA9"/>
    <w:rsid w:val="004A5ED8"/>
    <w:rsid w:val="004A5EFD"/>
    <w:rsid w:val="004A603D"/>
    <w:rsid w:val="004A61BE"/>
    <w:rsid w:val="004A6254"/>
    <w:rsid w:val="004A62A6"/>
    <w:rsid w:val="004A65A9"/>
    <w:rsid w:val="004A6705"/>
    <w:rsid w:val="004A699F"/>
    <w:rsid w:val="004A69E1"/>
    <w:rsid w:val="004A6B11"/>
    <w:rsid w:val="004A6E9A"/>
    <w:rsid w:val="004A6EB4"/>
    <w:rsid w:val="004A6F18"/>
    <w:rsid w:val="004A70FC"/>
    <w:rsid w:val="004A7134"/>
    <w:rsid w:val="004A7169"/>
    <w:rsid w:val="004A743F"/>
    <w:rsid w:val="004A758A"/>
    <w:rsid w:val="004A760E"/>
    <w:rsid w:val="004A769F"/>
    <w:rsid w:val="004A785D"/>
    <w:rsid w:val="004A7A77"/>
    <w:rsid w:val="004A7BA9"/>
    <w:rsid w:val="004A7BE1"/>
    <w:rsid w:val="004B023F"/>
    <w:rsid w:val="004B06AF"/>
    <w:rsid w:val="004B06D9"/>
    <w:rsid w:val="004B088C"/>
    <w:rsid w:val="004B0956"/>
    <w:rsid w:val="004B0A70"/>
    <w:rsid w:val="004B0BEE"/>
    <w:rsid w:val="004B0EB8"/>
    <w:rsid w:val="004B0F87"/>
    <w:rsid w:val="004B0FC5"/>
    <w:rsid w:val="004B0FC6"/>
    <w:rsid w:val="004B1611"/>
    <w:rsid w:val="004B162A"/>
    <w:rsid w:val="004B1767"/>
    <w:rsid w:val="004B17FE"/>
    <w:rsid w:val="004B1BDC"/>
    <w:rsid w:val="004B1E45"/>
    <w:rsid w:val="004B1F05"/>
    <w:rsid w:val="004B1F50"/>
    <w:rsid w:val="004B200D"/>
    <w:rsid w:val="004B2119"/>
    <w:rsid w:val="004B2288"/>
    <w:rsid w:val="004B2379"/>
    <w:rsid w:val="004B2621"/>
    <w:rsid w:val="004B2784"/>
    <w:rsid w:val="004B27FD"/>
    <w:rsid w:val="004B2862"/>
    <w:rsid w:val="004B28C0"/>
    <w:rsid w:val="004B2906"/>
    <w:rsid w:val="004B294F"/>
    <w:rsid w:val="004B2A99"/>
    <w:rsid w:val="004B2DFB"/>
    <w:rsid w:val="004B3064"/>
    <w:rsid w:val="004B31E8"/>
    <w:rsid w:val="004B3278"/>
    <w:rsid w:val="004B3398"/>
    <w:rsid w:val="004B33BB"/>
    <w:rsid w:val="004B3551"/>
    <w:rsid w:val="004B3676"/>
    <w:rsid w:val="004B368B"/>
    <w:rsid w:val="004B376F"/>
    <w:rsid w:val="004B39CC"/>
    <w:rsid w:val="004B39E8"/>
    <w:rsid w:val="004B3B4A"/>
    <w:rsid w:val="004B3B76"/>
    <w:rsid w:val="004B3C19"/>
    <w:rsid w:val="004B3C1F"/>
    <w:rsid w:val="004B3D19"/>
    <w:rsid w:val="004B3D5E"/>
    <w:rsid w:val="004B3E05"/>
    <w:rsid w:val="004B3E57"/>
    <w:rsid w:val="004B3F8B"/>
    <w:rsid w:val="004B3FA2"/>
    <w:rsid w:val="004B4054"/>
    <w:rsid w:val="004B4114"/>
    <w:rsid w:val="004B4252"/>
    <w:rsid w:val="004B4336"/>
    <w:rsid w:val="004B43CA"/>
    <w:rsid w:val="004B4639"/>
    <w:rsid w:val="004B47FA"/>
    <w:rsid w:val="004B48A1"/>
    <w:rsid w:val="004B4912"/>
    <w:rsid w:val="004B4DC1"/>
    <w:rsid w:val="004B4E5D"/>
    <w:rsid w:val="004B4EE5"/>
    <w:rsid w:val="004B4FC4"/>
    <w:rsid w:val="004B4FE0"/>
    <w:rsid w:val="004B508E"/>
    <w:rsid w:val="004B5345"/>
    <w:rsid w:val="004B535C"/>
    <w:rsid w:val="004B53B0"/>
    <w:rsid w:val="004B5420"/>
    <w:rsid w:val="004B5757"/>
    <w:rsid w:val="004B5833"/>
    <w:rsid w:val="004B58D9"/>
    <w:rsid w:val="004B5B05"/>
    <w:rsid w:val="004B5B6E"/>
    <w:rsid w:val="004B5C29"/>
    <w:rsid w:val="004B5C51"/>
    <w:rsid w:val="004B5D2A"/>
    <w:rsid w:val="004B5E9B"/>
    <w:rsid w:val="004B600D"/>
    <w:rsid w:val="004B6046"/>
    <w:rsid w:val="004B60C5"/>
    <w:rsid w:val="004B638B"/>
    <w:rsid w:val="004B649B"/>
    <w:rsid w:val="004B64FD"/>
    <w:rsid w:val="004B6675"/>
    <w:rsid w:val="004B6753"/>
    <w:rsid w:val="004B6857"/>
    <w:rsid w:val="004B68CF"/>
    <w:rsid w:val="004B690C"/>
    <w:rsid w:val="004B6A18"/>
    <w:rsid w:val="004B6AF0"/>
    <w:rsid w:val="004B6B63"/>
    <w:rsid w:val="004B6CC2"/>
    <w:rsid w:val="004B6E09"/>
    <w:rsid w:val="004B6F06"/>
    <w:rsid w:val="004B6FDA"/>
    <w:rsid w:val="004B7085"/>
    <w:rsid w:val="004B737A"/>
    <w:rsid w:val="004B7503"/>
    <w:rsid w:val="004B772C"/>
    <w:rsid w:val="004B7806"/>
    <w:rsid w:val="004B79A0"/>
    <w:rsid w:val="004B7D0A"/>
    <w:rsid w:val="004B7DB1"/>
    <w:rsid w:val="004B7EFF"/>
    <w:rsid w:val="004C021C"/>
    <w:rsid w:val="004C0345"/>
    <w:rsid w:val="004C040F"/>
    <w:rsid w:val="004C04EC"/>
    <w:rsid w:val="004C0700"/>
    <w:rsid w:val="004C0989"/>
    <w:rsid w:val="004C0B2F"/>
    <w:rsid w:val="004C0DE0"/>
    <w:rsid w:val="004C111C"/>
    <w:rsid w:val="004C112B"/>
    <w:rsid w:val="004C13FD"/>
    <w:rsid w:val="004C144F"/>
    <w:rsid w:val="004C148D"/>
    <w:rsid w:val="004C1639"/>
    <w:rsid w:val="004C1726"/>
    <w:rsid w:val="004C189C"/>
    <w:rsid w:val="004C1AFB"/>
    <w:rsid w:val="004C1B74"/>
    <w:rsid w:val="004C1D56"/>
    <w:rsid w:val="004C21B7"/>
    <w:rsid w:val="004C22DE"/>
    <w:rsid w:val="004C22ED"/>
    <w:rsid w:val="004C25B0"/>
    <w:rsid w:val="004C25B4"/>
    <w:rsid w:val="004C25CF"/>
    <w:rsid w:val="004C2752"/>
    <w:rsid w:val="004C2804"/>
    <w:rsid w:val="004C288B"/>
    <w:rsid w:val="004C2A44"/>
    <w:rsid w:val="004C2C35"/>
    <w:rsid w:val="004C2C9F"/>
    <w:rsid w:val="004C2D71"/>
    <w:rsid w:val="004C307E"/>
    <w:rsid w:val="004C30C4"/>
    <w:rsid w:val="004C30EE"/>
    <w:rsid w:val="004C3343"/>
    <w:rsid w:val="004C3F59"/>
    <w:rsid w:val="004C3FB6"/>
    <w:rsid w:val="004C411E"/>
    <w:rsid w:val="004C4248"/>
    <w:rsid w:val="004C42ED"/>
    <w:rsid w:val="004C4300"/>
    <w:rsid w:val="004C4375"/>
    <w:rsid w:val="004C4832"/>
    <w:rsid w:val="004C48B9"/>
    <w:rsid w:val="004C4BF2"/>
    <w:rsid w:val="004C4EB4"/>
    <w:rsid w:val="004C53F9"/>
    <w:rsid w:val="004C55F2"/>
    <w:rsid w:val="004C5797"/>
    <w:rsid w:val="004C57BE"/>
    <w:rsid w:val="004C58CB"/>
    <w:rsid w:val="004C5C2C"/>
    <w:rsid w:val="004C5CAC"/>
    <w:rsid w:val="004C5D08"/>
    <w:rsid w:val="004C5D4F"/>
    <w:rsid w:val="004C5E57"/>
    <w:rsid w:val="004C5E93"/>
    <w:rsid w:val="004C5FD9"/>
    <w:rsid w:val="004C60CE"/>
    <w:rsid w:val="004C622E"/>
    <w:rsid w:val="004C6321"/>
    <w:rsid w:val="004C6589"/>
    <w:rsid w:val="004C6618"/>
    <w:rsid w:val="004C6B17"/>
    <w:rsid w:val="004C6D08"/>
    <w:rsid w:val="004C6D1C"/>
    <w:rsid w:val="004C6D2B"/>
    <w:rsid w:val="004C6D54"/>
    <w:rsid w:val="004C6DF1"/>
    <w:rsid w:val="004C6E57"/>
    <w:rsid w:val="004C6E92"/>
    <w:rsid w:val="004C7317"/>
    <w:rsid w:val="004C74F6"/>
    <w:rsid w:val="004C78E6"/>
    <w:rsid w:val="004C790F"/>
    <w:rsid w:val="004C7ADE"/>
    <w:rsid w:val="004C7D42"/>
    <w:rsid w:val="004C7D48"/>
    <w:rsid w:val="004C7DF1"/>
    <w:rsid w:val="004C7E0B"/>
    <w:rsid w:val="004C7E1B"/>
    <w:rsid w:val="004C7F34"/>
    <w:rsid w:val="004D007B"/>
    <w:rsid w:val="004D00DD"/>
    <w:rsid w:val="004D0188"/>
    <w:rsid w:val="004D01F7"/>
    <w:rsid w:val="004D0293"/>
    <w:rsid w:val="004D029B"/>
    <w:rsid w:val="004D02FA"/>
    <w:rsid w:val="004D0463"/>
    <w:rsid w:val="004D04E1"/>
    <w:rsid w:val="004D04EF"/>
    <w:rsid w:val="004D09B8"/>
    <w:rsid w:val="004D09DC"/>
    <w:rsid w:val="004D0A13"/>
    <w:rsid w:val="004D0B34"/>
    <w:rsid w:val="004D0BAD"/>
    <w:rsid w:val="004D0D9A"/>
    <w:rsid w:val="004D0ED6"/>
    <w:rsid w:val="004D1007"/>
    <w:rsid w:val="004D13C8"/>
    <w:rsid w:val="004D1422"/>
    <w:rsid w:val="004D145F"/>
    <w:rsid w:val="004D1469"/>
    <w:rsid w:val="004D1555"/>
    <w:rsid w:val="004D15AF"/>
    <w:rsid w:val="004D161C"/>
    <w:rsid w:val="004D1EEF"/>
    <w:rsid w:val="004D1F23"/>
    <w:rsid w:val="004D1F56"/>
    <w:rsid w:val="004D1FFD"/>
    <w:rsid w:val="004D2147"/>
    <w:rsid w:val="004D2199"/>
    <w:rsid w:val="004D22C3"/>
    <w:rsid w:val="004D23E4"/>
    <w:rsid w:val="004D2430"/>
    <w:rsid w:val="004D2755"/>
    <w:rsid w:val="004D27DF"/>
    <w:rsid w:val="004D28B0"/>
    <w:rsid w:val="004D2B5F"/>
    <w:rsid w:val="004D2F11"/>
    <w:rsid w:val="004D2FA1"/>
    <w:rsid w:val="004D303F"/>
    <w:rsid w:val="004D3084"/>
    <w:rsid w:val="004D30AE"/>
    <w:rsid w:val="004D37F8"/>
    <w:rsid w:val="004D39C2"/>
    <w:rsid w:val="004D3B17"/>
    <w:rsid w:val="004D3E72"/>
    <w:rsid w:val="004D40AE"/>
    <w:rsid w:val="004D453B"/>
    <w:rsid w:val="004D4552"/>
    <w:rsid w:val="004D4644"/>
    <w:rsid w:val="004D4862"/>
    <w:rsid w:val="004D4AEF"/>
    <w:rsid w:val="004D4DC0"/>
    <w:rsid w:val="004D51FD"/>
    <w:rsid w:val="004D5455"/>
    <w:rsid w:val="004D5482"/>
    <w:rsid w:val="004D5804"/>
    <w:rsid w:val="004D5BA0"/>
    <w:rsid w:val="004D5C36"/>
    <w:rsid w:val="004D5D11"/>
    <w:rsid w:val="004D5FFE"/>
    <w:rsid w:val="004D60B3"/>
    <w:rsid w:val="004D6271"/>
    <w:rsid w:val="004D6340"/>
    <w:rsid w:val="004D6342"/>
    <w:rsid w:val="004D63C9"/>
    <w:rsid w:val="004D64DC"/>
    <w:rsid w:val="004D66DF"/>
    <w:rsid w:val="004D6780"/>
    <w:rsid w:val="004D693C"/>
    <w:rsid w:val="004D6A7C"/>
    <w:rsid w:val="004D70D7"/>
    <w:rsid w:val="004D7197"/>
    <w:rsid w:val="004D731A"/>
    <w:rsid w:val="004D7449"/>
    <w:rsid w:val="004D7A5A"/>
    <w:rsid w:val="004D7A99"/>
    <w:rsid w:val="004D7D78"/>
    <w:rsid w:val="004D7E9F"/>
    <w:rsid w:val="004E01A3"/>
    <w:rsid w:val="004E02F2"/>
    <w:rsid w:val="004E02F4"/>
    <w:rsid w:val="004E0303"/>
    <w:rsid w:val="004E0307"/>
    <w:rsid w:val="004E040B"/>
    <w:rsid w:val="004E055B"/>
    <w:rsid w:val="004E058C"/>
    <w:rsid w:val="004E0602"/>
    <w:rsid w:val="004E07E7"/>
    <w:rsid w:val="004E09AA"/>
    <w:rsid w:val="004E0A11"/>
    <w:rsid w:val="004E0AE3"/>
    <w:rsid w:val="004E0BA6"/>
    <w:rsid w:val="004E0D87"/>
    <w:rsid w:val="004E0ECF"/>
    <w:rsid w:val="004E0F4A"/>
    <w:rsid w:val="004E1029"/>
    <w:rsid w:val="004E1039"/>
    <w:rsid w:val="004E113B"/>
    <w:rsid w:val="004E14DE"/>
    <w:rsid w:val="004E168B"/>
    <w:rsid w:val="004E16BB"/>
    <w:rsid w:val="004E1789"/>
    <w:rsid w:val="004E1813"/>
    <w:rsid w:val="004E1907"/>
    <w:rsid w:val="004E1A1E"/>
    <w:rsid w:val="004E1A73"/>
    <w:rsid w:val="004E1A8B"/>
    <w:rsid w:val="004E1BE8"/>
    <w:rsid w:val="004E21A6"/>
    <w:rsid w:val="004E21DA"/>
    <w:rsid w:val="004E2466"/>
    <w:rsid w:val="004E2571"/>
    <w:rsid w:val="004E2574"/>
    <w:rsid w:val="004E26C0"/>
    <w:rsid w:val="004E273D"/>
    <w:rsid w:val="004E2798"/>
    <w:rsid w:val="004E27EC"/>
    <w:rsid w:val="004E2B31"/>
    <w:rsid w:val="004E2BBE"/>
    <w:rsid w:val="004E2DE0"/>
    <w:rsid w:val="004E2E64"/>
    <w:rsid w:val="004E2FAB"/>
    <w:rsid w:val="004E2FC6"/>
    <w:rsid w:val="004E31A1"/>
    <w:rsid w:val="004E3344"/>
    <w:rsid w:val="004E3489"/>
    <w:rsid w:val="004E358E"/>
    <w:rsid w:val="004E35A2"/>
    <w:rsid w:val="004E369C"/>
    <w:rsid w:val="004E3746"/>
    <w:rsid w:val="004E377E"/>
    <w:rsid w:val="004E37A0"/>
    <w:rsid w:val="004E38AA"/>
    <w:rsid w:val="004E3BEF"/>
    <w:rsid w:val="004E3CBE"/>
    <w:rsid w:val="004E3D66"/>
    <w:rsid w:val="004E4259"/>
    <w:rsid w:val="004E4327"/>
    <w:rsid w:val="004E4634"/>
    <w:rsid w:val="004E47A8"/>
    <w:rsid w:val="004E487E"/>
    <w:rsid w:val="004E48CC"/>
    <w:rsid w:val="004E49F1"/>
    <w:rsid w:val="004E49FA"/>
    <w:rsid w:val="004E4AEC"/>
    <w:rsid w:val="004E4DFC"/>
    <w:rsid w:val="004E4E37"/>
    <w:rsid w:val="004E4F5C"/>
    <w:rsid w:val="004E5290"/>
    <w:rsid w:val="004E549E"/>
    <w:rsid w:val="004E54C5"/>
    <w:rsid w:val="004E57E5"/>
    <w:rsid w:val="004E5AE6"/>
    <w:rsid w:val="004E5B91"/>
    <w:rsid w:val="004E5BCC"/>
    <w:rsid w:val="004E600A"/>
    <w:rsid w:val="004E61F5"/>
    <w:rsid w:val="004E62A8"/>
    <w:rsid w:val="004E6383"/>
    <w:rsid w:val="004E65E4"/>
    <w:rsid w:val="004E68D7"/>
    <w:rsid w:val="004E6982"/>
    <w:rsid w:val="004E6BF8"/>
    <w:rsid w:val="004E6C85"/>
    <w:rsid w:val="004E6D0D"/>
    <w:rsid w:val="004E6D24"/>
    <w:rsid w:val="004E6ECA"/>
    <w:rsid w:val="004E7139"/>
    <w:rsid w:val="004E722C"/>
    <w:rsid w:val="004E7476"/>
    <w:rsid w:val="004E77AF"/>
    <w:rsid w:val="004E7891"/>
    <w:rsid w:val="004E796C"/>
    <w:rsid w:val="004E7972"/>
    <w:rsid w:val="004E79F7"/>
    <w:rsid w:val="004E7A02"/>
    <w:rsid w:val="004E7E27"/>
    <w:rsid w:val="004F01E6"/>
    <w:rsid w:val="004F02A4"/>
    <w:rsid w:val="004F02A8"/>
    <w:rsid w:val="004F038E"/>
    <w:rsid w:val="004F0590"/>
    <w:rsid w:val="004F06C8"/>
    <w:rsid w:val="004F07DD"/>
    <w:rsid w:val="004F07EB"/>
    <w:rsid w:val="004F084C"/>
    <w:rsid w:val="004F0AC7"/>
    <w:rsid w:val="004F0D37"/>
    <w:rsid w:val="004F0E70"/>
    <w:rsid w:val="004F106D"/>
    <w:rsid w:val="004F11A7"/>
    <w:rsid w:val="004F13D5"/>
    <w:rsid w:val="004F185F"/>
    <w:rsid w:val="004F18F4"/>
    <w:rsid w:val="004F1956"/>
    <w:rsid w:val="004F1BF8"/>
    <w:rsid w:val="004F1F2C"/>
    <w:rsid w:val="004F1F85"/>
    <w:rsid w:val="004F20C1"/>
    <w:rsid w:val="004F223C"/>
    <w:rsid w:val="004F231D"/>
    <w:rsid w:val="004F2731"/>
    <w:rsid w:val="004F27DE"/>
    <w:rsid w:val="004F2833"/>
    <w:rsid w:val="004F2899"/>
    <w:rsid w:val="004F29A5"/>
    <w:rsid w:val="004F29C3"/>
    <w:rsid w:val="004F2A2B"/>
    <w:rsid w:val="004F2C59"/>
    <w:rsid w:val="004F2CAC"/>
    <w:rsid w:val="004F3255"/>
    <w:rsid w:val="004F330F"/>
    <w:rsid w:val="004F386F"/>
    <w:rsid w:val="004F3BA1"/>
    <w:rsid w:val="004F3C73"/>
    <w:rsid w:val="004F3E32"/>
    <w:rsid w:val="004F3F08"/>
    <w:rsid w:val="004F41CD"/>
    <w:rsid w:val="004F460A"/>
    <w:rsid w:val="004F4622"/>
    <w:rsid w:val="004F46BA"/>
    <w:rsid w:val="004F492E"/>
    <w:rsid w:val="004F4A1A"/>
    <w:rsid w:val="004F4DC0"/>
    <w:rsid w:val="004F4EC7"/>
    <w:rsid w:val="004F4EDE"/>
    <w:rsid w:val="004F5116"/>
    <w:rsid w:val="004F516E"/>
    <w:rsid w:val="004F5176"/>
    <w:rsid w:val="004F51F2"/>
    <w:rsid w:val="004F51F6"/>
    <w:rsid w:val="004F53AE"/>
    <w:rsid w:val="004F5520"/>
    <w:rsid w:val="004F57CB"/>
    <w:rsid w:val="004F5901"/>
    <w:rsid w:val="004F5AD7"/>
    <w:rsid w:val="004F5C3A"/>
    <w:rsid w:val="004F5C84"/>
    <w:rsid w:val="004F6195"/>
    <w:rsid w:val="004F6490"/>
    <w:rsid w:val="004F64C9"/>
    <w:rsid w:val="004F674F"/>
    <w:rsid w:val="004F69EC"/>
    <w:rsid w:val="004F6CE8"/>
    <w:rsid w:val="004F6F22"/>
    <w:rsid w:val="004F6F75"/>
    <w:rsid w:val="004F7048"/>
    <w:rsid w:val="004F7126"/>
    <w:rsid w:val="004F715D"/>
    <w:rsid w:val="004F7239"/>
    <w:rsid w:val="004F72B5"/>
    <w:rsid w:val="004F72CD"/>
    <w:rsid w:val="004F7769"/>
    <w:rsid w:val="004F7834"/>
    <w:rsid w:val="004F78C6"/>
    <w:rsid w:val="004F7D4C"/>
    <w:rsid w:val="00500077"/>
    <w:rsid w:val="00500577"/>
    <w:rsid w:val="005005B7"/>
    <w:rsid w:val="00500644"/>
    <w:rsid w:val="00500756"/>
    <w:rsid w:val="005008F8"/>
    <w:rsid w:val="005009BF"/>
    <w:rsid w:val="00500F1A"/>
    <w:rsid w:val="00501017"/>
    <w:rsid w:val="005011AB"/>
    <w:rsid w:val="005011C8"/>
    <w:rsid w:val="00501759"/>
    <w:rsid w:val="0050175A"/>
    <w:rsid w:val="0050175B"/>
    <w:rsid w:val="00501920"/>
    <w:rsid w:val="005019D3"/>
    <w:rsid w:val="00501AC9"/>
    <w:rsid w:val="00501CE5"/>
    <w:rsid w:val="00501D6A"/>
    <w:rsid w:val="00501D7F"/>
    <w:rsid w:val="00501F53"/>
    <w:rsid w:val="00501F95"/>
    <w:rsid w:val="005023FE"/>
    <w:rsid w:val="0050251D"/>
    <w:rsid w:val="0050254F"/>
    <w:rsid w:val="00502639"/>
    <w:rsid w:val="005026A5"/>
    <w:rsid w:val="005029F7"/>
    <w:rsid w:val="00502C2C"/>
    <w:rsid w:val="00502C4A"/>
    <w:rsid w:val="00502C85"/>
    <w:rsid w:val="00502D83"/>
    <w:rsid w:val="00502E76"/>
    <w:rsid w:val="00502F83"/>
    <w:rsid w:val="00502FD9"/>
    <w:rsid w:val="005030D4"/>
    <w:rsid w:val="005031AD"/>
    <w:rsid w:val="0050344D"/>
    <w:rsid w:val="00503510"/>
    <w:rsid w:val="00503569"/>
    <w:rsid w:val="0050378B"/>
    <w:rsid w:val="005037A1"/>
    <w:rsid w:val="00503AC2"/>
    <w:rsid w:val="00503C06"/>
    <w:rsid w:val="00504288"/>
    <w:rsid w:val="005042BF"/>
    <w:rsid w:val="00504372"/>
    <w:rsid w:val="005044A4"/>
    <w:rsid w:val="00504634"/>
    <w:rsid w:val="005049A0"/>
    <w:rsid w:val="005049C2"/>
    <w:rsid w:val="00504B33"/>
    <w:rsid w:val="00504CD5"/>
    <w:rsid w:val="00504D20"/>
    <w:rsid w:val="00504ECF"/>
    <w:rsid w:val="005050E6"/>
    <w:rsid w:val="00505323"/>
    <w:rsid w:val="00505453"/>
    <w:rsid w:val="005056F9"/>
    <w:rsid w:val="00505B1F"/>
    <w:rsid w:val="00505C0E"/>
    <w:rsid w:val="00505EE3"/>
    <w:rsid w:val="00505F1C"/>
    <w:rsid w:val="00506022"/>
    <w:rsid w:val="00506444"/>
    <w:rsid w:val="005064F2"/>
    <w:rsid w:val="00506889"/>
    <w:rsid w:val="005068DD"/>
    <w:rsid w:val="005068F2"/>
    <w:rsid w:val="00506B06"/>
    <w:rsid w:val="00506C5A"/>
    <w:rsid w:val="00506CDD"/>
    <w:rsid w:val="00506DBA"/>
    <w:rsid w:val="00506F23"/>
    <w:rsid w:val="0050714B"/>
    <w:rsid w:val="0050749F"/>
    <w:rsid w:val="00507609"/>
    <w:rsid w:val="005076D0"/>
    <w:rsid w:val="005077E0"/>
    <w:rsid w:val="00507811"/>
    <w:rsid w:val="005078A0"/>
    <w:rsid w:val="00507A73"/>
    <w:rsid w:val="00507BB7"/>
    <w:rsid w:val="00507D68"/>
    <w:rsid w:val="00507FC3"/>
    <w:rsid w:val="005100EB"/>
    <w:rsid w:val="005102AD"/>
    <w:rsid w:val="005103BD"/>
    <w:rsid w:val="00510923"/>
    <w:rsid w:val="0051097E"/>
    <w:rsid w:val="00510985"/>
    <w:rsid w:val="005109AF"/>
    <w:rsid w:val="005109EC"/>
    <w:rsid w:val="00510D4E"/>
    <w:rsid w:val="005110C4"/>
    <w:rsid w:val="0051122A"/>
    <w:rsid w:val="00511481"/>
    <w:rsid w:val="00511582"/>
    <w:rsid w:val="0051163E"/>
    <w:rsid w:val="005118B1"/>
    <w:rsid w:val="005118DC"/>
    <w:rsid w:val="00511B35"/>
    <w:rsid w:val="00511D18"/>
    <w:rsid w:val="00511DED"/>
    <w:rsid w:val="0051213B"/>
    <w:rsid w:val="005121B8"/>
    <w:rsid w:val="00512319"/>
    <w:rsid w:val="005127D8"/>
    <w:rsid w:val="005128BF"/>
    <w:rsid w:val="00512A36"/>
    <w:rsid w:val="00512A9D"/>
    <w:rsid w:val="00512AD3"/>
    <w:rsid w:val="00512E7F"/>
    <w:rsid w:val="00513049"/>
    <w:rsid w:val="00513053"/>
    <w:rsid w:val="005130A5"/>
    <w:rsid w:val="00513344"/>
    <w:rsid w:val="0051344E"/>
    <w:rsid w:val="005134ED"/>
    <w:rsid w:val="0051358C"/>
    <w:rsid w:val="005135F8"/>
    <w:rsid w:val="005137C4"/>
    <w:rsid w:val="005138C1"/>
    <w:rsid w:val="00513A6D"/>
    <w:rsid w:val="00513EE7"/>
    <w:rsid w:val="00513EFC"/>
    <w:rsid w:val="00513F1F"/>
    <w:rsid w:val="00513F99"/>
    <w:rsid w:val="00514145"/>
    <w:rsid w:val="005141F0"/>
    <w:rsid w:val="00514554"/>
    <w:rsid w:val="00514661"/>
    <w:rsid w:val="00514745"/>
    <w:rsid w:val="00514768"/>
    <w:rsid w:val="00514895"/>
    <w:rsid w:val="005148C7"/>
    <w:rsid w:val="00514906"/>
    <w:rsid w:val="00514965"/>
    <w:rsid w:val="00514A0C"/>
    <w:rsid w:val="00514BC8"/>
    <w:rsid w:val="00514C32"/>
    <w:rsid w:val="00514E05"/>
    <w:rsid w:val="00514FE2"/>
    <w:rsid w:val="00515065"/>
    <w:rsid w:val="00515069"/>
    <w:rsid w:val="00515265"/>
    <w:rsid w:val="00515766"/>
    <w:rsid w:val="00515791"/>
    <w:rsid w:val="005158B9"/>
    <w:rsid w:val="005159A8"/>
    <w:rsid w:val="00515C13"/>
    <w:rsid w:val="00515D2D"/>
    <w:rsid w:val="00515F1F"/>
    <w:rsid w:val="005165DB"/>
    <w:rsid w:val="00516A93"/>
    <w:rsid w:val="00516C6B"/>
    <w:rsid w:val="00516CB0"/>
    <w:rsid w:val="00516CFB"/>
    <w:rsid w:val="00516E81"/>
    <w:rsid w:val="00516F3F"/>
    <w:rsid w:val="0051700E"/>
    <w:rsid w:val="005174C5"/>
    <w:rsid w:val="005175B0"/>
    <w:rsid w:val="0051765F"/>
    <w:rsid w:val="00517A4C"/>
    <w:rsid w:val="00517A6C"/>
    <w:rsid w:val="00517CE2"/>
    <w:rsid w:val="00517EA2"/>
    <w:rsid w:val="005201E6"/>
    <w:rsid w:val="00520351"/>
    <w:rsid w:val="00520410"/>
    <w:rsid w:val="005206C1"/>
    <w:rsid w:val="00520892"/>
    <w:rsid w:val="005208B1"/>
    <w:rsid w:val="005208FF"/>
    <w:rsid w:val="0052092D"/>
    <w:rsid w:val="00520A55"/>
    <w:rsid w:val="00520CAA"/>
    <w:rsid w:val="00520E97"/>
    <w:rsid w:val="005213E7"/>
    <w:rsid w:val="00521599"/>
    <w:rsid w:val="0052174C"/>
    <w:rsid w:val="00521906"/>
    <w:rsid w:val="00521D4D"/>
    <w:rsid w:val="00521D76"/>
    <w:rsid w:val="005220C8"/>
    <w:rsid w:val="0052233D"/>
    <w:rsid w:val="005223FC"/>
    <w:rsid w:val="00522597"/>
    <w:rsid w:val="00522903"/>
    <w:rsid w:val="00522A13"/>
    <w:rsid w:val="00522A9E"/>
    <w:rsid w:val="00522AB8"/>
    <w:rsid w:val="00522C18"/>
    <w:rsid w:val="00522F33"/>
    <w:rsid w:val="00522FEB"/>
    <w:rsid w:val="005230E7"/>
    <w:rsid w:val="005233A9"/>
    <w:rsid w:val="0052341F"/>
    <w:rsid w:val="005238A8"/>
    <w:rsid w:val="005238D6"/>
    <w:rsid w:val="005238ED"/>
    <w:rsid w:val="00523B6D"/>
    <w:rsid w:val="00523DCC"/>
    <w:rsid w:val="00523E8F"/>
    <w:rsid w:val="005240F0"/>
    <w:rsid w:val="00524104"/>
    <w:rsid w:val="0052420C"/>
    <w:rsid w:val="00524223"/>
    <w:rsid w:val="005242EB"/>
    <w:rsid w:val="0052447E"/>
    <w:rsid w:val="005246C8"/>
    <w:rsid w:val="005248A7"/>
    <w:rsid w:val="005248E8"/>
    <w:rsid w:val="00524B6A"/>
    <w:rsid w:val="00524C94"/>
    <w:rsid w:val="00524CC5"/>
    <w:rsid w:val="00524CE2"/>
    <w:rsid w:val="00524EA0"/>
    <w:rsid w:val="00524ECC"/>
    <w:rsid w:val="00525011"/>
    <w:rsid w:val="005251C5"/>
    <w:rsid w:val="005251DA"/>
    <w:rsid w:val="00525346"/>
    <w:rsid w:val="005254D1"/>
    <w:rsid w:val="00525591"/>
    <w:rsid w:val="00525609"/>
    <w:rsid w:val="00525752"/>
    <w:rsid w:val="00525776"/>
    <w:rsid w:val="0052577A"/>
    <w:rsid w:val="005258C6"/>
    <w:rsid w:val="00525B2F"/>
    <w:rsid w:val="00525B97"/>
    <w:rsid w:val="00525D48"/>
    <w:rsid w:val="00525EBC"/>
    <w:rsid w:val="00525FC3"/>
    <w:rsid w:val="005260B8"/>
    <w:rsid w:val="005263F1"/>
    <w:rsid w:val="00526432"/>
    <w:rsid w:val="00526871"/>
    <w:rsid w:val="00526A36"/>
    <w:rsid w:val="00526A45"/>
    <w:rsid w:val="00526D12"/>
    <w:rsid w:val="005270FE"/>
    <w:rsid w:val="0052749A"/>
    <w:rsid w:val="00527A3B"/>
    <w:rsid w:val="00527A59"/>
    <w:rsid w:val="00527A63"/>
    <w:rsid w:val="00527C00"/>
    <w:rsid w:val="00527D98"/>
    <w:rsid w:val="00527ECE"/>
    <w:rsid w:val="00527F82"/>
    <w:rsid w:val="0053031B"/>
    <w:rsid w:val="00530459"/>
    <w:rsid w:val="005307CE"/>
    <w:rsid w:val="00530838"/>
    <w:rsid w:val="00530B65"/>
    <w:rsid w:val="00530EE5"/>
    <w:rsid w:val="00530EF2"/>
    <w:rsid w:val="00530F2D"/>
    <w:rsid w:val="0053101D"/>
    <w:rsid w:val="005312CD"/>
    <w:rsid w:val="00531513"/>
    <w:rsid w:val="0053187E"/>
    <w:rsid w:val="0053198B"/>
    <w:rsid w:val="00531AF7"/>
    <w:rsid w:val="00531BD0"/>
    <w:rsid w:val="00531BD4"/>
    <w:rsid w:val="00531C36"/>
    <w:rsid w:val="00531CC4"/>
    <w:rsid w:val="00531CE8"/>
    <w:rsid w:val="00531ECF"/>
    <w:rsid w:val="00531EED"/>
    <w:rsid w:val="00532124"/>
    <w:rsid w:val="00532340"/>
    <w:rsid w:val="00532351"/>
    <w:rsid w:val="00532385"/>
    <w:rsid w:val="00532597"/>
    <w:rsid w:val="005326A5"/>
    <w:rsid w:val="005326FE"/>
    <w:rsid w:val="00532894"/>
    <w:rsid w:val="005328C1"/>
    <w:rsid w:val="00532986"/>
    <w:rsid w:val="0053298D"/>
    <w:rsid w:val="00532A9C"/>
    <w:rsid w:val="00532B2F"/>
    <w:rsid w:val="00532D81"/>
    <w:rsid w:val="00532EF8"/>
    <w:rsid w:val="00533059"/>
    <w:rsid w:val="0053312A"/>
    <w:rsid w:val="00533284"/>
    <w:rsid w:val="0053329E"/>
    <w:rsid w:val="005335F4"/>
    <w:rsid w:val="00533A74"/>
    <w:rsid w:val="00533AE8"/>
    <w:rsid w:val="00533E9B"/>
    <w:rsid w:val="00533EED"/>
    <w:rsid w:val="005340D2"/>
    <w:rsid w:val="00534188"/>
    <w:rsid w:val="0053419B"/>
    <w:rsid w:val="0053423C"/>
    <w:rsid w:val="0053427F"/>
    <w:rsid w:val="0053452D"/>
    <w:rsid w:val="005345EA"/>
    <w:rsid w:val="0053462B"/>
    <w:rsid w:val="005346BD"/>
    <w:rsid w:val="00534763"/>
    <w:rsid w:val="00534794"/>
    <w:rsid w:val="005347CE"/>
    <w:rsid w:val="00534873"/>
    <w:rsid w:val="005348D6"/>
    <w:rsid w:val="00534B59"/>
    <w:rsid w:val="00534EE3"/>
    <w:rsid w:val="00534EF3"/>
    <w:rsid w:val="005353EF"/>
    <w:rsid w:val="0053554E"/>
    <w:rsid w:val="00535806"/>
    <w:rsid w:val="0053589E"/>
    <w:rsid w:val="00535C4A"/>
    <w:rsid w:val="00535CAC"/>
    <w:rsid w:val="00535CC6"/>
    <w:rsid w:val="00535F75"/>
    <w:rsid w:val="00535FB8"/>
    <w:rsid w:val="00536024"/>
    <w:rsid w:val="00536230"/>
    <w:rsid w:val="00536527"/>
    <w:rsid w:val="00536612"/>
    <w:rsid w:val="00536847"/>
    <w:rsid w:val="00536930"/>
    <w:rsid w:val="00536B16"/>
    <w:rsid w:val="00536BEC"/>
    <w:rsid w:val="00536DFB"/>
    <w:rsid w:val="005370B8"/>
    <w:rsid w:val="0053723F"/>
    <w:rsid w:val="00537275"/>
    <w:rsid w:val="005372DF"/>
    <w:rsid w:val="00537380"/>
    <w:rsid w:val="005374D6"/>
    <w:rsid w:val="00537520"/>
    <w:rsid w:val="0053767B"/>
    <w:rsid w:val="005376A7"/>
    <w:rsid w:val="00537705"/>
    <w:rsid w:val="00537742"/>
    <w:rsid w:val="00537A25"/>
    <w:rsid w:val="00537A33"/>
    <w:rsid w:val="00537AE6"/>
    <w:rsid w:val="00537ECE"/>
    <w:rsid w:val="005400E8"/>
    <w:rsid w:val="00540322"/>
    <w:rsid w:val="005403BE"/>
    <w:rsid w:val="00540479"/>
    <w:rsid w:val="0054071C"/>
    <w:rsid w:val="00540781"/>
    <w:rsid w:val="0054094F"/>
    <w:rsid w:val="00540989"/>
    <w:rsid w:val="00540B0E"/>
    <w:rsid w:val="00540F4D"/>
    <w:rsid w:val="0054110D"/>
    <w:rsid w:val="00541198"/>
    <w:rsid w:val="005415D8"/>
    <w:rsid w:val="0054162B"/>
    <w:rsid w:val="00541B68"/>
    <w:rsid w:val="00541BD4"/>
    <w:rsid w:val="00541C23"/>
    <w:rsid w:val="00541CF1"/>
    <w:rsid w:val="005420C4"/>
    <w:rsid w:val="00542428"/>
    <w:rsid w:val="00542647"/>
    <w:rsid w:val="00542B19"/>
    <w:rsid w:val="00542CE2"/>
    <w:rsid w:val="00542E16"/>
    <w:rsid w:val="00542E22"/>
    <w:rsid w:val="00542E4B"/>
    <w:rsid w:val="00542F5F"/>
    <w:rsid w:val="00543028"/>
    <w:rsid w:val="00543246"/>
    <w:rsid w:val="005432B9"/>
    <w:rsid w:val="00543390"/>
    <w:rsid w:val="00543895"/>
    <w:rsid w:val="00543B7F"/>
    <w:rsid w:val="00543C4B"/>
    <w:rsid w:val="0054428F"/>
    <w:rsid w:val="005446D0"/>
    <w:rsid w:val="00544834"/>
    <w:rsid w:val="0054484A"/>
    <w:rsid w:val="005448A2"/>
    <w:rsid w:val="00544918"/>
    <w:rsid w:val="005449DD"/>
    <w:rsid w:val="00544AA0"/>
    <w:rsid w:val="00544CD0"/>
    <w:rsid w:val="00544D05"/>
    <w:rsid w:val="00544DCE"/>
    <w:rsid w:val="00544EBC"/>
    <w:rsid w:val="00544EEA"/>
    <w:rsid w:val="00545202"/>
    <w:rsid w:val="00545737"/>
    <w:rsid w:val="005457F4"/>
    <w:rsid w:val="00545972"/>
    <w:rsid w:val="00545CBF"/>
    <w:rsid w:val="00545D83"/>
    <w:rsid w:val="005462BC"/>
    <w:rsid w:val="005467D2"/>
    <w:rsid w:val="0054689C"/>
    <w:rsid w:val="005468E4"/>
    <w:rsid w:val="00546928"/>
    <w:rsid w:val="00546B68"/>
    <w:rsid w:val="00546DAF"/>
    <w:rsid w:val="00546F41"/>
    <w:rsid w:val="0054701A"/>
    <w:rsid w:val="00547083"/>
    <w:rsid w:val="00547086"/>
    <w:rsid w:val="005473DC"/>
    <w:rsid w:val="00547466"/>
    <w:rsid w:val="0054779A"/>
    <w:rsid w:val="00547CBB"/>
    <w:rsid w:val="005505F5"/>
    <w:rsid w:val="00550656"/>
    <w:rsid w:val="005506E2"/>
    <w:rsid w:val="00550813"/>
    <w:rsid w:val="005509E3"/>
    <w:rsid w:val="00550DAD"/>
    <w:rsid w:val="00550FBE"/>
    <w:rsid w:val="00551102"/>
    <w:rsid w:val="00551107"/>
    <w:rsid w:val="005511FE"/>
    <w:rsid w:val="00551551"/>
    <w:rsid w:val="0055157B"/>
    <w:rsid w:val="00551753"/>
    <w:rsid w:val="00551775"/>
    <w:rsid w:val="00551781"/>
    <w:rsid w:val="00551821"/>
    <w:rsid w:val="00551CEE"/>
    <w:rsid w:val="00551F0D"/>
    <w:rsid w:val="00551FDC"/>
    <w:rsid w:val="00551FF5"/>
    <w:rsid w:val="0055209D"/>
    <w:rsid w:val="00552194"/>
    <w:rsid w:val="00552661"/>
    <w:rsid w:val="00552816"/>
    <w:rsid w:val="00552D8B"/>
    <w:rsid w:val="00552F92"/>
    <w:rsid w:val="00553024"/>
    <w:rsid w:val="005530AD"/>
    <w:rsid w:val="00553110"/>
    <w:rsid w:val="00553218"/>
    <w:rsid w:val="00553427"/>
    <w:rsid w:val="00553738"/>
    <w:rsid w:val="005537D0"/>
    <w:rsid w:val="0055380A"/>
    <w:rsid w:val="0055397E"/>
    <w:rsid w:val="00553A43"/>
    <w:rsid w:val="00553E35"/>
    <w:rsid w:val="00553EF5"/>
    <w:rsid w:val="00553FC8"/>
    <w:rsid w:val="005541B6"/>
    <w:rsid w:val="00554295"/>
    <w:rsid w:val="005542B9"/>
    <w:rsid w:val="0055478A"/>
    <w:rsid w:val="005547C3"/>
    <w:rsid w:val="005547DC"/>
    <w:rsid w:val="00554B5D"/>
    <w:rsid w:val="00554C56"/>
    <w:rsid w:val="00554CF1"/>
    <w:rsid w:val="00554DF6"/>
    <w:rsid w:val="00554E2B"/>
    <w:rsid w:val="00554F35"/>
    <w:rsid w:val="00554F47"/>
    <w:rsid w:val="0055509C"/>
    <w:rsid w:val="005550EA"/>
    <w:rsid w:val="005552CD"/>
    <w:rsid w:val="00555381"/>
    <w:rsid w:val="005553E7"/>
    <w:rsid w:val="0055556C"/>
    <w:rsid w:val="00555590"/>
    <w:rsid w:val="00555B00"/>
    <w:rsid w:val="00555BD4"/>
    <w:rsid w:val="00555D6E"/>
    <w:rsid w:val="005561F6"/>
    <w:rsid w:val="00556324"/>
    <w:rsid w:val="005564BE"/>
    <w:rsid w:val="00556540"/>
    <w:rsid w:val="00556880"/>
    <w:rsid w:val="00556A64"/>
    <w:rsid w:val="00556ABD"/>
    <w:rsid w:val="00556D2A"/>
    <w:rsid w:val="00556E19"/>
    <w:rsid w:val="00556EBB"/>
    <w:rsid w:val="0055720F"/>
    <w:rsid w:val="00557422"/>
    <w:rsid w:val="0055767B"/>
    <w:rsid w:val="0055786C"/>
    <w:rsid w:val="00557878"/>
    <w:rsid w:val="00557882"/>
    <w:rsid w:val="005578A4"/>
    <w:rsid w:val="00557A49"/>
    <w:rsid w:val="00557AD9"/>
    <w:rsid w:val="00557E5D"/>
    <w:rsid w:val="00557E79"/>
    <w:rsid w:val="00557E7E"/>
    <w:rsid w:val="00557EF9"/>
    <w:rsid w:val="00557F2D"/>
    <w:rsid w:val="0056010A"/>
    <w:rsid w:val="0056031A"/>
    <w:rsid w:val="0056052F"/>
    <w:rsid w:val="0056053C"/>
    <w:rsid w:val="00560A1E"/>
    <w:rsid w:val="00560D55"/>
    <w:rsid w:val="0056117B"/>
    <w:rsid w:val="0056138E"/>
    <w:rsid w:val="005613BE"/>
    <w:rsid w:val="005615DA"/>
    <w:rsid w:val="005617EB"/>
    <w:rsid w:val="00561990"/>
    <w:rsid w:val="00561AB9"/>
    <w:rsid w:val="00561AD2"/>
    <w:rsid w:val="00561B33"/>
    <w:rsid w:val="00561C0B"/>
    <w:rsid w:val="00561C10"/>
    <w:rsid w:val="00561E3A"/>
    <w:rsid w:val="00561F24"/>
    <w:rsid w:val="00561FA0"/>
    <w:rsid w:val="0056203F"/>
    <w:rsid w:val="00562368"/>
    <w:rsid w:val="005623A8"/>
    <w:rsid w:val="00562979"/>
    <w:rsid w:val="00562A4E"/>
    <w:rsid w:val="00562F9C"/>
    <w:rsid w:val="00562FA6"/>
    <w:rsid w:val="00562FE3"/>
    <w:rsid w:val="00563053"/>
    <w:rsid w:val="005633AD"/>
    <w:rsid w:val="00563721"/>
    <w:rsid w:val="0056374A"/>
    <w:rsid w:val="0056377A"/>
    <w:rsid w:val="00563795"/>
    <w:rsid w:val="005639B4"/>
    <w:rsid w:val="00563AA0"/>
    <w:rsid w:val="00563AC1"/>
    <w:rsid w:val="00563BF8"/>
    <w:rsid w:val="00563BF9"/>
    <w:rsid w:val="00564028"/>
    <w:rsid w:val="005640FB"/>
    <w:rsid w:val="00564110"/>
    <w:rsid w:val="005642BB"/>
    <w:rsid w:val="0056464C"/>
    <w:rsid w:val="00564692"/>
    <w:rsid w:val="005646AB"/>
    <w:rsid w:val="00564711"/>
    <w:rsid w:val="0056475D"/>
    <w:rsid w:val="005648A7"/>
    <w:rsid w:val="005649A4"/>
    <w:rsid w:val="00564DB8"/>
    <w:rsid w:val="00564EAE"/>
    <w:rsid w:val="00564F63"/>
    <w:rsid w:val="005650AD"/>
    <w:rsid w:val="005651BF"/>
    <w:rsid w:val="00565423"/>
    <w:rsid w:val="00565457"/>
    <w:rsid w:val="00565629"/>
    <w:rsid w:val="0056574C"/>
    <w:rsid w:val="00565776"/>
    <w:rsid w:val="00565869"/>
    <w:rsid w:val="00565926"/>
    <w:rsid w:val="00565A9D"/>
    <w:rsid w:val="00565B6F"/>
    <w:rsid w:val="00565CE7"/>
    <w:rsid w:val="00565E41"/>
    <w:rsid w:val="0056627F"/>
    <w:rsid w:val="005662C3"/>
    <w:rsid w:val="00566320"/>
    <w:rsid w:val="005663C5"/>
    <w:rsid w:val="00566508"/>
    <w:rsid w:val="005665C2"/>
    <w:rsid w:val="005665C9"/>
    <w:rsid w:val="005666D5"/>
    <w:rsid w:val="00566935"/>
    <w:rsid w:val="005669AF"/>
    <w:rsid w:val="005669BB"/>
    <w:rsid w:val="00566A76"/>
    <w:rsid w:val="00566AB1"/>
    <w:rsid w:val="00566AD2"/>
    <w:rsid w:val="00566AD4"/>
    <w:rsid w:val="00566C6A"/>
    <w:rsid w:val="00566E9F"/>
    <w:rsid w:val="00566EA6"/>
    <w:rsid w:val="00566F41"/>
    <w:rsid w:val="005671A6"/>
    <w:rsid w:val="005672F9"/>
    <w:rsid w:val="005673DB"/>
    <w:rsid w:val="0056741F"/>
    <w:rsid w:val="00567803"/>
    <w:rsid w:val="00567935"/>
    <w:rsid w:val="0056796A"/>
    <w:rsid w:val="005679E5"/>
    <w:rsid w:val="00567C61"/>
    <w:rsid w:val="00567CE1"/>
    <w:rsid w:val="00567DAE"/>
    <w:rsid w:val="00567E13"/>
    <w:rsid w:val="00570034"/>
    <w:rsid w:val="00570176"/>
    <w:rsid w:val="005702AB"/>
    <w:rsid w:val="005703AF"/>
    <w:rsid w:val="005707D6"/>
    <w:rsid w:val="005708D3"/>
    <w:rsid w:val="00570A66"/>
    <w:rsid w:val="00570B6D"/>
    <w:rsid w:val="00570C54"/>
    <w:rsid w:val="00570EB6"/>
    <w:rsid w:val="00571504"/>
    <w:rsid w:val="0057168A"/>
    <w:rsid w:val="0057194B"/>
    <w:rsid w:val="0057197F"/>
    <w:rsid w:val="00571C8B"/>
    <w:rsid w:val="00571E37"/>
    <w:rsid w:val="00572120"/>
    <w:rsid w:val="00572186"/>
    <w:rsid w:val="00572195"/>
    <w:rsid w:val="00572344"/>
    <w:rsid w:val="00572A79"/>
    <w:rsid w:val="00572F65"/>
    <w:rsid w:val="00573281"/>
    <w:rsid w:val="0057328A"/>
    <w:rsid w:val="00573391"/>
    <w:rsid w:val="00573526"/>
    <w:rsid w:val="00573758"/>
    <w:rsid w:val="00573B4E"/>
    <w:rsid w:val="00573BB5"/>
    <w:rsid w:val="00573D57"/>
    <w:rsid w:val="00573D61"/>
    <w:rsid w:val="00573EC3"/>
    <w:rsid w:val="00573F75"/>
    <w:rsid w:val="00573FD9"/>
    <w:rsid w:val="005743DA"/>
    <w:rsid w:val="00574636"/>
    <w:rsid w:val="005746A2"/>
    <w:rsid w:val="0057476B"/>
    <w:rsid w:val="0057481D"/>
    <w:rsid w:val="005748E1"/>
    <w:rsid w:val="0057490A"/>
    <w:rsid w:val="00574CFB"/>
    <w:rsid w:val="00575176"/>
    <w:rsid w:val="005756C2"/>
    <w:rsid w:val="00575802"/>
    <w:rsid w:val="0057582A"/>
    <w:rsid w:val="0057599A"/>
    <w:rsid w:val="00575A60"/>
    <w:rsid w:val="00575AB8"/>
    <w:rsid w:val="00575C20"/>
    <w:rsid w:val="00575C6C"/>
    <w:rsid w:val="00575DCE"/>
    <w:rsid w:val="00575DF8"/>
    <w:rsid w:val="00575EB9"/>
    <w:rsid w:val="00575F07"/>
    <w:rsid w:val="00576175"/>
    <w:rsid w:val="005761B3"/>
    <w:rsid w:val="00576463"/>
    <w:rsid w:val="0057646A"/>
    <w:rsid w:val="00576570"/>
    <w:rsid w:val="00576848"/>
    <w:rsid w:val="00576BF7"/>
    <w:rsid w:val="00576C40"/>
    <w:rsid w:val="00576CD0"/>
    <w:rsid w:val="00576DCE"/>
    <w:rsid w:val="00576E66"/>
    <w:rsid w:val="00576EE5"/>
    <w:rsid w:val="005773F1"/>
    <w:rsid w:val="00577526"/>
    <w:rsid w:val="0057752E"/>
    <w:rsid w:val="0057778E"/>
    <w:rsid w:val="00577797"/>
    <w:rsid w:val="00577912"/>
    <w:rsid w:val="00577989"/>
    <w:rsid w:val="00577A62"/>
    <w:rsid w:val="00577A87"/>
    <w:rsid w:val="00577B86"/>
    <w:rsid w:val="00577C6F"/>
    <w:rsid w:val="00577F00"/>
    <w:rsid w:val="00577F18"/>
    <w:rsid w:val="005800B3"/>
    <w:rsid w:val="005801BE"/>
    <w:rsid w:val="005802C1"/>
    <w:rsid w:val="0058081A"/>
    <w:rsid w:val="00580CF5"/>
    <w:rsid w:val="00580D09"/>
    <w:rsid w:val="00580F06"/>
    <w:rsid w:val="005810EA"/>
    <w:rsid w:val="0058115D"/>
    <w:rsid w:val="00581373"/>
    <w:rsid w:val="0058148F"/>
    <w:rsid w:val="005814ED"/>
    <w:rsid w:val="00581690"/>
    <w:rsid w:val="00581733"/>
    <w:rsid w:val="005817FC"/>
    <w:rsid w:val="00581800"/>
    <w:rsid w:val="005818F6"/>
    <w:rsid w:val="005819B5"/>
    <w:rsid w:val="00581D0E"/>
    <w:rsid w:val="00581D46"/>
    <w:rsid w:val="00581ED6"/>
    <w:rsid w:val="00581F22"/>
    <w:rsid w:val="00581FC7"/>
    <w:rsid w:val="005821E4"/>
    <w:rsid w:val="00582448"/>
    <w:rsid w:val="00582744"/>
    <w:rsid w:val="0058277E"/>
    <w:rsid w:val="00582A4A"/>
    <w:rsid w:val="00582F83"/>
    <w:rsid w:val="00583163"/>
    <w:rsid w:val="00583168"/>
    <w:rsid w:val="00583274"/>
    <w:rsid w:val="00583C72"/>
    <w:rsid w:val="00583DBD"/>
    <w:rsid w:val="00583FF4"/>
    <w:rsid w:val="00583FF9"/>
    <w:rsid w:val="00584055"/>
    <w:rsid w:val="0058407A"/>
    <w:rsid w:val="005840AF"/>
    <w:rsid w:val="00584165"/>
    <w:rsid w:val="005843FF"/>
    <w:rsid w:val="00584454"/>
    <w:rsid w:val="00584502"/>
    <w:rsid w:val="00584618"/>
    <w:rsid w:val="00584676"/>
    <w:rsid w:val="00584871"/>
    <w:rsid w:val="0058489D"/>
    <w:rsid w:val="00584ABF"/>
    <w:rsid w:val="00584BDB"/>
    <w:rsid w:val="00584C3D"/>
    <w:rsid w:val="00584E65"/>
    <w:rsid w:val="00584E98"/>
    <w:rsid w:val="00584F5B"/>
    <w:rsid w:val="0058519F"/>
    <w:rsid w:val="005851A0"/>
    <w:rsid w:val="005855F6"/>
    <w:rsid w:val="00585763"/>
    <w:rsid w:val="005857B7"/>
    <w:rsid w:val="00585C60"/>
    <w:rsid w:val="00585E35"/>
    <w:rsid w:val="00585F12"/>
    <w:rsid w:val="00585FC0"/>
    <w:rsid w:val="005860A6"/>
    <w:rsid w:val="00586385"/>
    <w:rsid w:val="005867A3"/>
    <w:rsid w:val="005869B8"/>
    <w:rsid w:val="005869E9"/>
    <w:rsid w:val="00586AAA"/>
    <w:rsid w:val="00586AC7"/>
    <w:rsid w:val="00586E23"/>
    <w:rsid w:val="005870A9"/>
    <w:rsid w:val="00587470"/>
    <w:rsid w:val="005874A2"/>
    <w:rsid w:val="00587811"/>
    <w:rsid w:val="00587882"/>
    <w:rsid w:val="00587B69"/>
    <w:rsid w:val="00587DC2"/>
    <w:rsid w:val="00587E77"/>
    <w:rsid w:val="00587F7E"/>
    <w:rsid w:val="005901D2"/>
    <w:rsid w:val="0059037C"/>
    <w:rsid w:val="00590574"/>
    <w:rsid w:val="005908CE"/>
    <w:rsid w:val="00590A4B"/>
    <w:rsid w:val="00590A83"/>
    <w:rsid w:val="00590AE0"/>
    <w:rsid w:val="00590E35"/>
    <w:rsid w:val="00590F95"/>
    <w:rsid w:val="00591065"/>
    <w:rsid w:val="005910AD"/>
    <w:rsid w:val="005910E2"/>
    <w:rsid w:val="005913EA"/>
    <w:rsid w:val="005914CC"/>
    <w:rsid w:val="00591661"/>
    <w:rsid w:val="00591BE7"/>
    <w:rsid w:val="00591D21"/>
    <w:rsid w:val="00591E00"/>
    <w:rsid w:val="00591E10"/>
    <w:rsid w:val="00591F7D"/>
    <w:rsid w:val="00592061"/>
    <w:rsid w:val="00592108"/>
    <w:rsid w:val="005921F6"/>
    <w:rsid w:val="0059230D"/>
    <w:rsid w:val="005924D1"/>
    <w:rsid w:val="00592543"/>
    <w:rsid w:val="005925C4"/>
    <w:rsid w:val="005925C9"/>
    <w:rsid w:val="00592BDC"/>
    <w:rsid w:val="00592DBD"/>
    <w:rsid w:val="00593009"/>
    <w:rsid w:val="005930EA"/>
    <w:rsid w:val="00593196"/>
    <w:rsid w:val="00593344"/>
    <w:rsid w:val="00593589"/>
    <w:rsid w:val="00593781"/>
    <w:rsid w:val="005938B1"/>
    <w:rsid w:val="005939A2"/>
    <w:rsid w:val="00593BEA"/>
    <w:rsid w:val="00593C42"/>
    <w:rsid w:val="00593E05"/>
    <w:rsid w:val="0059425E"/>
    <w:rsid w:val="005944D7"/>
    <w:rsid w:val="005944DB"/>
    <w:rsid w:val="00594666"/>
    <w:rsid w:val="00594864"/>
    <w:rsid w:val="00594A8C"/>
    <w:rsid w:val="00594B79"/>
    <w:rsid w:val="00594B7D"/>
    <w:rsid w:val="00595048"/>
    <w:rsid w:val="005953B2"/>
    <w:rsid w:val="00595463"/>
    <w:rsid w:val="00595559"/>
    <w:rsid w:val="0059561C"/>
    <w:rsid w:val="00595626"/>
    <w:rsid w:val="0059575B"/>
    <w:rsid w:val="005958E7"/>
    <w:rsid w:val="00595C97"/>
    <w:rsid w:val="00595EE7"/>
    <w:rsid w:val="00595F61"/>
    <w:rsid w:val="00596088"/>
    <w:rsid w:val="00596122"/>
    <w:rsid w:val="0059616F"/>
    <w:rsid w:val="00596952"/>
    <w:rsid w:val="00596A63"/>
    <w:rsid w:val="00596D02"/>
    <w:rsid w:val="00596D2E"/>
    <w:rsid w:val="00596E27"/>
    <w:rsid w:val="00597003"/>
    <w:rsid w:val="005970D4"/>
    <w:rsid w:val="005971A1"/>
    <w:rsid w:val="005972CF"/>
    <w:rsid w:val="005972E2"/>
    <w:rsid w:val="0059739E"/>
    <w:rsid w:val="005973E2"/>
    <w:rsid w:val="00597598"/>
    <w:rsid w:val="00597600"/>
    <w:rsid w:val="005976B8"/>
    <w:rsid w:val="0059793A"/>
    <w:rsid w:val="005979CF"/>
    <w:rsid w:val="00597A65"/>
    <w:rsid w:val="00597AA9"/>
    <w:rsid w:val="00597B2B"/>
    <w:rsid w:val="00597CEE"/>
    <w:rsid w:val="00597D39"/>
    <w:rsid w:val="00597E73"/>
    <w:rsid w:val="005A001A"/>
    <w:rsid w:val="005A0090"/>
    <w:rsid w:val="005A00B5"/>
    <w:rsid w:val="005A06A4"/>
    <w:rsid w:val="005A0710"/>
    <w:rsid w:val="005A0808"/>
    <w:rsid w:val="005A08BA"/>
    <w:rsid w:val="005A09FB"/>
    <w:rsid w:val="005A0A71"/>
    <w:rsid w:val="005A1037"/>
    <w:rsid w:val="005A1271"/>
    <w:rsid w:val="005A1432"/>
    <w:rsid w:val="005A1625"/>
    <w:rsid w:val="005A167B"/>
    <w:rsid w:val="005A1711"/>
    <w:rsid w:val="005A1847"/>
    <w:rsid w:val="005A189D"/>
    <w:rsid w:val="005A1CDC"/>
    <w:rsid w:val="005A1D01"/>
    <w:rsid w:val="005A1D1A"/>
    <w:rsid w:val="005A1E10"/>
    <w:rsid w:val="005A1EDA"/>
    <w:rsid w:val="005A1F24"/>
    <w:rsid w:val="005A1F93"/>
    <w:rsid w:val="005A227A"/>
    <w:rsid w:val="005A23C0"/>
    <w:rsid w:val="005A2433"/>
    <w:rsid w:val="005A25A1"/>
    <w:rsid w:val="005A25AF"/>
    <w:rsid w:val="005A2627"/>
    <w:rsid w:val="005A2704"/>
    <w:rsid w:val="005A27F7"/>
    <w:rsid w:val="005A2817"/>
    <w:rsid w:val="005A2BE4"/>
    <w:rsid w:val="005A2D44"/>
    <w:rsid w:val="005A2D88"/>
    <w:rsid w:val="005A2E81"/>
    <w:rsid w:val="005A3069"/>
    <w:rsid w:val="005A31F4"/>
    <w:rsid w:val="005A322F"/>
    <w:rsid w:val="005A363E"/>
    <w:rsid w:val="005A37F7"/>
    <w:rsid w:val="005A39DA"/>
    <w:rsid w:val="005A3E22"/>
    <w:rsid w:val="005A3FD6"/>
    <w:rsid w:val="005A41A9"/>
    <w:rsid w:val="005A41F7"/>
    <w:rsid w:val="005A4722"/>
    <w:rsid w:val="005A47C2"/>
    <w:rsid w:val="005A4813"/>
    <w:rsid w:val="005A4822"/>
    <w:rsid w:val="005A4B4E"/>
    <w:rsid w:val="005A4C9D"/>
    <w:rsid w:val="005A4CAD"/>
    <w:rsid w:val="005A5077"/>
    <w:rsid w:val="005A5459"/>
    <w:rsid w:val="005A54B3"/>
    <w:rsid w:val="005A5B60"/>
    <w:rsid w:val="005A5CBE"/>
    <w:rsid w:val="005A5D99"/>
    <w:rsid w:val="005A5DDC"/>
    <w:rsid w:val="005A5DF6"/>
    <w:rsid w:val="005A5E4D"/>
    <w:rsid w:val="005A5EB7"/>
    <w:rsid w:val="005A6084"/>
    <w:rsid w:val="005A6111"/>
    <w:rsid w:val="005A6131"/>
    <w:rsid w:val="005A6269"/>
    <w:rsid w:val="005A66F2"/>
    <w:rsid w:val="005A68E8"/>
    <w:rsid w:val="005A692E"/>
    <w:rsid w:val="005A696F"/>
    <w:rsid w:val="005A6994"/>
    <w:rsid w:val="005A6A18"/>
    <w:rsid w:val="005A6B98"/>
    <w:rsid w:val="005A6BB4"/>
    <w:rsid w:val="005A6D48"/>
    <w:rsid w:val="005A6DBA"/>
    <w:rsid w:val="005A6E1B"/>
    <w:rsid w:val="005A6E63"/>
    <w:rsid w:val="005A7264"/>
    <w:rsid w:val="005A7288"/>
    <w:rsid w:val="005A72BE"/>
    <w:rsid w:val="005A759B"/>
    <w:rsid w:val="005A75BF"/>
    <w:rsid w:val="005A78B7"/>
    <w:rsid w:val="005A7A1C"/>
    <w:rsid w:val="005A7B2E"/>
    <w:rsid w:val="005A7E30"/>
    <w:rsid w:val="005A7F06"/>
    <w:rsid w:val="005B0042"/>
    <w:rsid w:val="005B012B"/>
    <w:rsid w:val="005B0131"/>
    <w:rsid w:val="005B071B"/>
    <w:rsid w:val="005B0977"/>
    <w:rsid w:val="005B0A84"/>
    <w:rsid w:val="005B0BBC"/>
    <w:rsid w:val="005B0C32"/>
    <w:rsid w:val="005B0CA9"/>
    <w:rsid w:val="005B0FC7"/>
    <w:rsid w:val="005B111A"/>
    <w:rsid w:val="005B114B"/>
    <w:rsid w:val="005B11B8"/>
    <w:rsid w:val="005B1410"/>
    <w:rsid w:val="005B1583"/>
    <w:rsid w:val="005B18F1"/>
    <w:rsid w:val="005B1BAA"/>
    <w:rsid w:val="005B1C4A"/>
    <w:rsid w:val="005B1C82"/>
    <w:rsid w:val="005B1E52"/>
    <w:rsid w:val="005B1F2B"/>
    <w:rsid w:val="005B1F53"/>
    <w:rsid w:val="005B1FFE"/>
    <w:rsid w:val="005B2037"/>
    <w:rsid w:val="005B2403"/>
    <w:rsid w:val="005B2406"/>
    <w:rsid w:val="005B24F8"/>
    <w:rsid w:val="005B27EE"/>
    <w:rsid w:val="005B28DA"/>
    <w:rsid w:val="005B29EA"/>
    <w:rsid w:val="005B2AEB"/>
    <w:rsid w:val="005B2B7E"/>
    <w:rsid w:val="005B2C66"/>
    <w:rsid w:val="005B2ECD"/>
    <w:rsid w:val="005B2EDF"/>
    <w:rsid w:val="005B2EE8"/>
    <w:rsid w:val="005B2FBC"/>
    <w:rsid w:val="005B3040"/>
    <w:rsid w:val="005B3209"/>
    <w:rsid w:val="005B32DD"/>
    <w:rsid w:val="005B3591"/>
    <w:rsid w:val="005B36E3"/>
    <w:rsid w:val="005B3856"/>
    <w:rsid w:val="005B387A"/>
    <w:rsid w:val="005B38B8"/>
    <w:rsid w:val="005B3A18"/>
    <w:rsid w:val="005B3F17"/>
    <w:rsid w:val="005B40E5"/>
    <w:rsid w:val="005B411D"/>
    <w:rsid w:val="005B430A"/>
    <w:rsid w:val="005B4320"/>
    <w:rsid w:val="005B43F2"/>
    <w:rsid w:val="005B45CB"/>
    <w:rsid w:val="005B464A"/>
    <w:rsid w:val="005B469D"/>
    <w:rsid w:val="005B48F1"/>
    <w:rsid w:val="005B498D"/>
    <w:rsid w:val="005B4ACD"/>
    <w:rsid w:val="005B4DCA"/>
    <w:rsid w:val="005B4DF7"/>
    <w:rsid w:val="005B4E1E"/>
    <w:rsid w:val="005B4F0B"/>
    <w:rsid w:val="005B4F77"/>
    <w:rsid w:val="005B509F"/>
    <w:rsid w:val="005B5141"/>
    <w:rsid w:val="005B51A9"/>
    <w:rsid w:val="005B5518"/>
    <w:rsid w:val="005B55C5"/>
    <w:rsid w:val="005B5D67"/>
    <w:rsid w:val="005B5DF9"/>
    <w:rsid w:val="005B5F09"/>
    <w:rsid w:val="005B60EE"/>
    <w:rsid w:val="005B61BB"/>
    <w:rsid w:val="005B63F2"/>
    <w:rsid w:val="005B644E"/>
    <w:rsid w:val="005B66DB"/>
    <w:rsid w:val="005B67D7"/>
    <w:rsid w:val="005B686A"/>
    <w:rsid w:val="005B689F"/>
    <w:rsid w:val="005B6EBD"/>
    <w:rsid w:val="005B707B"/>
    <w:rsid w:val="005B7350"/>
    <w:rsid w:val="005B7565"/>
    <w:rsid w:val="005B7663"/>
    <w:rsid w:val="005B76B6"/>
    <w:rsid w:val="005B7A53"/>
    <w:rsid w:val="005B7A65"/>
    <w:rsid w:val="005B7D1A"/>
    <w:rsid w:val="005B7DAD"/>
    <w:rsid w:val="005B7DE2"/>
    <w:rsid w:val="005B7DE8"/>
    <w:rsid w:val="005B7E96"/>
    <w:rsid w:val="005B7FAE"/>
    <w:rsid w:val="005C0227"/>
    <w:rsid w:val="005C0524"/>
    <w:rsid w:val="005C0599"/>
    <w:rsid w:val="005C09AB"/>
    <w:rsid w:val="005C0AAC"/>
    <w:rsid w:val="005C0C63"/>
    <w:rsid w:val="005C0E46"/>
    <w:rsid w:val="005C10C0"/>
    <w:rsid w:val="005C124C"/>
    <w:rsid w:val="005C13D1"/>
    <w:rsid w:val="005C13EA"/>
    <w:rsid w:val="005C1414"/>
    <w:rsid w:val="005C14A8"/>
    <w:rsid w:val="005C188F"/>
    <w:rsid w:val="005C18E4"/>
    <w:rsid w:val="005C1A20"/>
    <w:rsid w:val="005C1A91"/>
    <w:rsid w:val="005C1B35"/>
    <w:rsid w:val="005C1DEB"/>
    <w:rsid w:val="005C1EFF"/>
    <w:rsid w:val="005C212A"/>
    <w:rsid w:val="005C213A"/>
    <w:rsid w:val="005C2190"/>
    <w:rsid w:val="005C21FF"/>
    <w:rsid w:val="005C22A4"/>
    <w:rsid w:val="005C24B5"/>
    <w:rsid w:val="005C24EE"/>
    <w:rsid w:val="005C25C6"/>
    <w:rsid w:val="005C2CE3"/>
    <w:rsid w:val="005C30CB"/>
    <w:rsid w:val="005C32D0"/>
    <w:rsid w:val="005C340F"/>
    <w:rsid w:val="005C36C4"/>
    <w:rsid w:val="005C3827"/>
    <w:rsid w:val="005C3895"/>
    <w:rsid w:val="005C3931"/>
    <w:rsid w:val="005C3A02"/>
    <w:rsid w:val="005C3B07"/>
    <w:rsid w:val="005C3B8B"/>
    <w:rsid w:val="005C3CE2"/>
    <w:rsid w:val="005C3CFA"/>
    <w:rsid w:val="005C3D99"/>
    <w:rsid w:val="005C3E07"/>
    <w:rsid w:val="005C3E17"/>
    <w:rsid w:val="005C3E60"/>
    <w:rsid w:val="005C3F30"/>
    <w:rsid w:val="005C3F84"/>
    <w:rsid w:val="005C40F5"/>
    <w:rsid w:val="005C4156"/>
    <w:rsid w:val="005C41C2"/>
    <w:rsid w:val="005C4288"/>
    <w:rsid w:val="005C441D"/>
    <w:rsid w:val="005C4508"/>
    <w:rsid w:val="005C471E"/>
    <w:rsid w:val="005C4766"/>
    <w:rsid w:val="005C4866"/>
    <w:rsid w:val="005C4B0D"/>
    <w:rsid w:val="005C4B8B"/>
    <w:rsid w:val="005C4DAB"/>
    <w:rsid w:val="005C4E03"/>
    <w:rsid w:val="005C4ECA"/>
    <w:rsid w:val="005C4EDB"/>
    <w:rsid w:val="005C4FE9"/>
    <w:rsid w:val="005C507D"/>
    <w:rsid w:val="005C5198"/>
    <w:rsid w:val="005C5499"/>
    <w:rsid w:val="005C5684"/>
    <w:rsid w:val="005C597D"/>
    <w:rsid w:val="005C5A7B"/>
    <w:rsid w:val="005C5AD0"/>
    <w:rsid w:val="005C5BE7"/>
    <w:rsid w:val="005C5CA1"/>
    <w:rsid w:val="005C5CAA"/>
    <w:rsid w:val="005C5E56"/>
    <w:rsid w:val="005C5E6B"/>
    <w:rsid w:val="005C60F7"/>
    <w:rsid w:val="005C635D"/>
    <w:rsid w:val="005C65C6"/>
    <w:rsid w:val="005C677E"/>
    <w:rsid w:val="005C69F7"/>
    <w:rsid w:val="005C6AC9"/>
    <w:rsid w:val="005C6C9B"/>
    <w:rsid w:val="005C6E75"/>
    <w:rsid w:val="005C70D3"/>
    <w:rsid w:val="005C714A"/>
    <w:rsid w:val="005C7204"/>
    <w:rsid w:val="005C7359"/>
    <w:rsid w:val="005C735C"/>
    <w:rsid w:val="005C7360"/>
    <w:rsid w:val="005C7387"/>
    <w:rsid w:val="005C7446"/>
    <w:rsid w:val="005C74A4"/>
    <w:rsid w:val="005C7542"/>
    <w:rsid w:val="005C76D2"/>
    <w:rsid w:val="005C7953"/>
    <w:rsid w:val="005C7A1F"/>
    <w:rsid w:val="005C7B50"/>
    <w:rsid w:val="005C7CA7"/>
    <w:rsid w:val="005C7D0D"/>
    <w:rsid w:val="005C7D78"/>
    <w:rsid w:val="005C7DBB"/>
    <w:rsid w:val="005C7DC1"/>
    <w:rsid w:val="005D0586"/>
    <w:rsid w:val="005D0708"/>
    <w:rsid w:val="005D085C"/>
    <w:rsid w:val="005D08A9"/>
    <w:rsid w:val="005D0A66"/>
    <w:rsid w:val="005D0B60"/>
    <w:rsid w:val="005D0BAB"/>
    <w:rsid w:val="005D0BCD"/>
    <w:rsid w:val="005D1045"/>
    <w:rsid w:val="005D15E6"/>
    <w:rsid w:val="005D1696"/>
    <w:rsid w:val="005D1B4E"/>
    <w:rsid w:val="005D1DAC"/>
    <w:rsid w:val="005D1DF7"/>
    <w:rsid w:val="005D200F"/>
    <w:rsid w:val="005D2075"/>
    <w:rsid w:val="005D232F"/>
    <w:rsid w:val="005D253D"/>
    <w:rsid w:val="005D25F2"/>
    <w:rsid w:val="005D27EA"/>
    <w:rsid w:val="005D2896"/>
    <w:rsid w:val="005D2BA4"/>
    <w:rsid w:val="005D2CFE"/>
    <w:rsid w:val="005D2D8D"/>
    <w:rsid w:val="005D2DC0"/>
    <w:rsid w:val="005D2DE6"/>
    <w:rsid w:val="005D2DFF"/>
    <w:rsid w:val="005D2F29"/>
    <w:rsid w:val="005D32A3"/>
    <w:rsid w:val="005D33A5"/>
    <w:rsid w:val="005D33BC"/>
    <w:rsid w:val="005D35E8"/>
    <w:rsid w:val="005D3F86"/>
    <w:rsid w:val="005D409C"/>
    <w:rsid w:val="005D40CE"/>
    <w:rsid w:val="005D4317"/>
    <w:rsid w:val="005D434A"/>
    <w:rsid w:val="005D472F"/>
    <w:rsid w:val="005D48E1"/>
    <w:rsid w:val="005D498B"/>
    <w:rsid w:val="005D4A3F"/>
    <w:rsid w:val="005D4CDF"/>
    <w:rsid w:val="005D4DD8"/>
    <w:rsid w:val="005D4EAD"/>
    <w:rsid w:val="005D51C4"/>
    <w:rsid w:val="005D52A9"/>
    <w:rsid w:val="005D52CB"/>
    <w:rsid w:val="005D5306"/>
    <w:rsid w:val="005D54EB"/>
    <w:rsid w:val="005D54F2"/>
    <w:rsid w:val="005D5765"/>
    <w:rsid w:val="005D5891"/>
    <w:rsid w:val="005D5B58"/>
    <w:rsid w:val="005D5C61"/>
    <w:rsid w:val="005D5D23"/>
    <w:rsid w:val="005D5DDD"/>
    <w:rsid w:val="005D60CC"/>
    <w:rsid w:val="005D61D7"/>
    <w:rsid w:val="005D62C8"/>
    <w:rsid w:val="005D62E9"/>
    <w:rsid w:val="005D649D"/>
    <w:rsid w:val="005D65ED"/>
    <w:rsid w:val="005D66B3"/>
    <w:rsid w:val="005D6B57"/>
    <w:rsid w:val="005D6BFD"/>
    <w:rsid w:val="005D6C2D"/>
    <w:rsid w:val="005D6C59"/>
    <w:rsid w:val="005D6CDE"/>
    <w:rsid w:val="005D6CE8"/>
    <w:rsid w:val="005D6DD9"/>
    <w:rsid w:val="005D6E62"/>
    <w:rsid w:val="005D6F2D"/>
    <w:rsid w:val="005D7015"/>
    <w:rsid w:val="005D7229"/>
    <w:rsid w:val="005D727C"/>
    <w:rsid w:val="005D7320"/>
    <w:rsid w:val="005D734A"/>
    <w:rsid w:val="005D7380"/>
    <w:rsid w:val="005D743E"/>
    <w:rsid w:val="005D7664"/>
    <w:rsid w:val="005D7694"/>
    <w:rsid w:val="005D7780"/>
    <w:rsid w:val="005D77C4"/>
    <w:rsid w:val="005D790A"/>
    <w:rsid w:val="005D7AFE"/>
    <w:rsid w:val="005D7B54"/>
    <w:rsid w:val="005D7B71"/>
    <w:rsid w:val="005D7C44"/>
    <w:rsid w:val="005D7FA0"/>
    <w:rsid w:val="005E0205"/>
    <w:rsid w:val="005E022D"/>
    <w:rsid w:val="005E0281"/>
    <w:rsid w:val="005E04AC"/>
    <w:rsid w:val="005E0691"/>
    <w:rsid w:val="005E07C7"/>
    <w:rsid w:val="005E0ACA"/>
    <w:rsid w:val="005E0CA6"/>
    <w:rsid w:val="005E0DBA"/>
    <w:rsid w:val="005E0EE9"/>
    <w:rsid w:val="005E0F3D"/>
    <w:rsid w:val="005E0F52"/>
    <w:rsid w:val="005E0FB6"/>
    <w:rsid w:val="005E1059"/>
    <w:rsid w:val="005E1064"/>
    <w:rsid w:val="005E12AF"/>
    <w:rsid w:val="005E1479"/>
    <w:rsid w:val="005E1573"/>
    <w:rsid w:val="005E173C"/>
    <w:rsid w:val="005E177F"/>
    <w:rsid w:val="005E1845"/>
    <w:rsid w:val="005E1965"/>
    <w:rsid w:val="005E1AF6"/>
    <w:rsid w:val="005E1BD2"/>
    <w:rsid w:val="005E203C"/>
    <w:rsid w:val="005E2109"/>
    <w:rsid w:val="005E21B6"/>
    <w:rsid w:val="005E2336"/>
    <w:rsid w:val="005E2399"/>
    <w:rsid w:val="005E28B6"/>
    <w:rsid w:val="005E2922"/>
    <w:rsid w:val="005E2A13"/>
    <w:rsid w:val="005E2C57"/>
    <w:rsid w:val="005E3209"/>
    <w:rsid w:val="005E3CC3"/>
    <w:rsid w:val="005E3D77"/>
    <w:rsid w:val="005E3E55"/>
    <w:rsid w:val="005E3F45"/>
    <w:rsid w:val="005E40B8"/>
    <w:rsid w:val="005E422E"/>
    <w:rsid w:val="005E43DB"/>
    <w:rsid w:val="005E44CF"/>
    <w:rsid w:val="005E4581"/>
    <w:rsid w:val="005E45B4"/>
    <w:rsid w:val="005E49DF"/>
    <w:rsid w:val="005E4BE5"/>
    <w:rsid w:val="005E4D89"/>
    <w:rsid w:val="005E4E41"/>
    <w:rsid w:val="005E4ED6"/>
    <w:rsid w:val="005E5376"/>
    <w:rsid w:val="005E5594"/>
    <w:rsid w:val="005E5655"/>
    <w:rsid w:val="005E5708"/>
    <w:rsid w:val="005E5B07"/>
    <w:rsid w:val="005E5D4C"/>
    <w:rsid w:val="005E5F9D"/>
    <w:rsid w:val="005E6201"/>
    <w:rsid w:val="005E631A"/>
    <w:rsid w:val="005E64C9"/>
    <w:rsid w:val="005E66A9"/>
    <w:rsid w:val="005E677E"/>
    <w:rsid w:val="005E6CD5"/>
    <w:rsid w:val="005E6EA8"/>
    <w:rsid w:val="005E6F3F"/>
    <w:rsid w:val="005E72B0"/>
    <w:rsid w:val="005E73E5"/>
    <w:rsid w:val="005E74C5"/>
    <w:rsid w:val="005E7533"/>
    <w:rsid w:val="005E7557"/>
    <w:rsid w:val="005E762B"/>
    <w:rsid w:val="005E7A16"/>
    <w:rsid w:val="005E7A86"/>
    <w:rsid w:val="005E7AF7"/>
    <w:rsid w:val="005E7BA2"/>
    <w:rsid w:val="005E7CD7"/>
    <w:rsid w:val="005E7F05"/>
    <w:rsid w:val="005E7F2C"/>
    <w:rsid w:val="005F0367"/>
    <w:rsid w:val="005F03E3"/>
    <w:rsid w:val="005F042E"/>
    <w:rsid w:val="005F056B"/>
    <w:rsid w:val="005F058F"/>
    <w:rsid w:val="005F07A9"/>
    <w:rsid w:val="005F0A57"/>
    <w:rsid w:val="005F0A5E"/>
    <w:rsid w:val="005F0AED"/>
    <w:rsid w:val="005F0F0C"/>
    <w:rsid w:val="005F0F95"/>
    <w:rsid w:val="005F0FB3"/>
    <w:rsid w:val="005F101F"/>
    <w:rsid w:val="005F108E"/>
    <w:rsid w:val="005F108F"/>
    <w:rsid w:val="005F10FF"/>
    <w:rsid w:val="005F11FD"/>
    <w:rsid w:val="005F129E"/>
    <w:rsid w:val="005F192E"/>
    <w:rsid w:val="005F19C0"/>
    <w:rsid w:val="005F1C05"/>
    <w:rsid w:val="005F1E93"/>
    <w:rsid w:val="005F1EE4"/>
    <w:rsid w:val="005F210B"/>
    <w:rsid w:val="005F249F"/>
    <w:rsid w:val="005F24A1"/>
    <w:rsid w:val="005F257E"/>
    <w:rsid w:val="005F28F9"/>
    <w:rsid w:val="005F2AEC"/>
    <w:rsid w:val="005F2B59"/>
    <w:rsid w:val="005F2C32"/>
    <w:rsid w:val="005F2CA0"/>
    <w:rsid w:val="005F3217"/>
    <w:rsid w:val="005F34FC"/>
    <w:rsid w:val="005F3C93"/>
    <w:rsid w:val="005F3D9A"/>
    <w:rsid w:val="005F3F21"/>
    <w:rsid w:val="005F3F39"/>
    <w:rsid w:val="005F4050"/>
    <w:rsid w:val="005F4193"/>
    <w:rsid w:val="005F439F"/>
    <w:rsid w:val="005F43F9"/>
    <w:rsid w:val="005F4742"/>
    <w:rsid w:val="005F4916"/>
    <w:rsid w:val="005F493D"/>
    <w:rsid w:val="005F4D49"/>
    <w:rsid w:val="005F4D94"/>
    <w:rsid w:val="005F4DC6"/>
    <w:rsid w:val="005F5033"/>
    <w:rsid w:val="005F5056"/>
    <w:rsid w:val="005F507E"/>
    <w:rsid w:val="005F51C3"/>
    <w:rsid w:val="005F5236"/>
    <w:rsid w:val="005F5505"/>
    <w:rsid w:val="005F571A"/>
    <w:rsid w:val="005F586F"/>
    <w:rsid w:val="005F588C"/>
    <w:rsid w:val="005F591B"/>
    <w:rsid w:val="005F5996"/>
    <w:rsid w:val="005F5A9C"/>
    <w:rsid w:val="005F5B88"/>
    <w:rsid w:val="005F5DE0"/>
    <w:rsid w:val="005F5EFF"/>
    <w:rsid w:val="005F5F5D"/>
    <w:rsid w:val="005F6264"/>
    <w:rsid w:val="005F63B9"/>
    <w:rsid w:val="005F6546"/>
    <w:rsid w:val="005F6632"/>
    <w:rsid w:val="005F679D"/>
    <w:rsid w:val="005F67E6"/>
    <w:rsid w:val="005F682F"/>
    <w:rsid w:val="005F68FD"/>
    <w:rsid w:val="005F6B1A"/>
    <w:rsid w:val="005F6C4C"/>
    <w:rsid w:val="005F703B"/>
    <w:rsid w:val="005F74B7"/>
    <w:rsid w:val="005F7756"/>
    <w:rsid w:val="00600552"/>
    <w:rsid w:val="006005FF"/>
    <w:rsid w:val="00600689"/>
    <w:rsid w:val="006008DD"/>
    <w:rsid w:val="006009D7"/>
    <w:rsid w:val="00600CF7"/>
    <w:rsid w:val="00600E48"/>
    <w:rsid w:val="0060106A"/>
    <w:rsid w:val="00601153"/>
    <w:rsid w:val="0060119D"/>
    <w:rsid w:val="006011D3"/>
    <w:rsid w:val="00601393"/>
    <w:rsid w:val="00601485"/>
    <w:rsid w:val="006014AF"/>
    <w:rsid w:val="00601558"/>
    <w:rsid w:val="0060179A"/>
    <w:rsid w:val="00601AB3"/>
    <w:rsid w:val="00601C51"/>
    <w:rsid w:val="00601ED3"/>
    <w:rsid w:val="0060201E"/>
    <w:rsid w:val="006020EF"/>
    <w:rsid w:val="006022AD"/>
    <w:rsid w:val="006027B1"/>
    <w:rsid w:val="00602A79"/>
    <w:rsid w:val="00602CCE"/>
    <w:rsid w:val="00603002"/>
    <w:rsid w:val="00603598"/>
    <w:rsid w:val="00603650"/>
    <w:rsid w:val="00603740"/>
    <w:rsid w:val="006037C3"/>
    <w:rsid w:val="00603805"/>
    <w:rsid w:val="00603959"/>
    <w:rsid w:val="006039BD"/>
    <w:rsid w:val="00603A41"/>
    <w:rsid w:val="00603C04"/>
    <w:rsid w:val="00603C73"/>
    <w:rsid w:val="00603C8B"/>
    <w:rsid w:val="00603EFB"/>
    <w:rsid w:val="00603FC2"/>
    <w:rsid w:val="006045EA"/>
    <w:rsid w:val="006045EC"/>
    <w:rsid w:val="006047F5"/>
    <w:rsid w:val="00604865"/>
    <w:rsid w:val="00604920"/>
    <w:rsid w:val="00604B3F"/>
    <w:rsid w:val="00604DD0"/>
    <w:rsid w:val="00604EEC"/>
    <w:rsid w:val="006050A8"/>
    <w:rsid w:val="006050C2"/>
    <w:rsid w:val="006053C6"/>
    <w:rsid w:val="006053E7"/>
    <w:rsid w:val="006055CA"/>
    <w:rsid w:val="0060560B"/>
    <w:rsid w:val="00605764"/>
    <w:rsid w:val="00605870"/>
    <w:rsid w:val="00605A29"/>
    <w:rsid w:val="00605A7B"/>
    <w:rsid w:val="00605C80"/>
    <w:rsid w:val="00605DA6"/>
    <w:rsid w:val="006060B9"/>
    <w:rsid w:val="0060627B"/>
    <w:rsid w:val="0060644E"/>
    <w:rsid w:val="006065BC"/>
    <w:rsid w:val="006065EE"/>
    <w:rsid w:val="00606685"/>
    <w:rsid w:val="00606A07"/>
    <w:rsid w:val="00606C2F"/>
    <w:rsid w:val="00606EEC"/>
    <w:rsid w:val="00606EF3"/>
    <w:rsid w:val="0060760A"/>
    <w:rsid w:val="00607653"/>
    <w:rsid w:val="00607663"/>
    <w:rsid w:val="006076F0"/>
    <w:rsid w:val="00607AEE"/>
    <w:rsid w:val="00607C98"/>
    <w:rsid w:val="00607C9B"/>
    <w:rsid w:val="00607E8F"/>
    <w:rsid w:val="00607E97"/>
    <w:rsid w:val="00607FBF"/>
    <w:rsid w:val="00610013"/>
    <w:rsid w:val="006101DF"/>
    <w:rsid w:val="00610252"/>
    <w:rsid w:val="00610284"/>
    <w:rsid w:val="006103FB"/>
    <w:rsid w:val="0061042B"/>
    <w:rsid w:val="00610539"/>
    <w:rsid w:val="006105B4"/>
    <w:rsid w:val="00610693"/>
    <w:rsid w:val="006107BC"/>
    <w:rsid w:val="006107F9"/>
    <w:rsid w:val="0061093C"/>
    <w:rsid w:val="0061093E"/>
    <w:rsid w:val="0061098E"/>
    <w:rsid w:val="00610B3F"/>
    <w:rsid w:val="00610B72"/>
    <w:rsid w:val="00610D35"/>
    <w:rsid w:val="00610F42"/>
    <w:rsid w:val="0061115D"/>
    <w:rsid w:val="0061121B"/>
    <w:rsid w:val="00611234"/>
    <w:rsid w:val="0061158F"/>
    <w:rsid w:val="0061180A"/>
    <w:rsid w:val="00611856"/>
    <w:rsid w:val="00611894"/>
    <w:rsid w:val="00611A2D"/>
    <w:rsid w:val="00611E69"/>
    <w:rsid w:val="00611F08"/>
    <w:rsid w:val="00611FBF"/>
    <w:rsid w:val="0061221D"/>
    <w:rsid w:val="0061225D"/>
    <w:rsid w:val="006122B7"/>
    <w:rsid w:val="006123EF"/>
    <w:rsid w:val="00612667"/>
    <w:rsid w:val="00612AF3"/>
    <w:rsid w:val="00612B8A"/>
    <w:rsid w:val="00612B8C"/>
    <w:rsid w:val="00612C43"/>
    <w:rsid w:val="00612CD8"/>
    <w:rsid w:val="00612D4A"/>
    <w:rsid w:val="00612D9D"/>
    <w:rsid w:val="00613150"/>
    <w:rsid w:val="00613271"/>
    <w:rsid w:val="006132DE"/>
    <w:rsid w:val="0061354C"/>
    <w:rsid w:val="00613663"/>
    <w:rsid w:val="006136DF"/>
    <w:rsid w:val="00613973"/>
    <w:rsid w:val="00613B61"/>
    <w:rsid w:val="00613C71"/>
    <w:rsid w:val="00613C81"/>
    <w:rsid w:val="00613FDF"/>
    <w:rsid w:val="006141C0"/>
    <w:rsid w:val="0061424B"/>
    <w:rsid w:val="00614289"/>
    <w:rsid w:val="006143AE"/>
    <w:rsid w:val="0061456B"/>
    <w:rsid w:val="00614766"/>
    <w:rsid w:val="006147F3"/>
    <w:rsid w:val="00614A5C"/>
    <w:rsid w:val="00614AD3"/>
    <w:rsid w:val="00614D99"/>
    <w:rsid w:val="00615075"/>
    <w:rsid w:val="0061510A"/>
    <w:rsid w:val="00615192"/>
    <w:rsid w:val="006151CA"/>
    <w:rsid w:val="00615454"/>
    <w:rsid w:val="006154B3"/>
    <w:rsid w:val="0061570E"/>
    <w:rsid w:val="00615844"/>
    <w:rsid w:val="00615866"/>
    <w:rsid w:val="006159A5"/>
    <w:rsid w:val="00615A08"/>
    <w:rsid w:val="00615CB9"/>
    <w:rsid w:val="00615DBE"/>
    <w:rsid w:val="00615E42"/>
    <w:rsid w:val="00615E4A"/>
    <w:rsid w:val="00615EEE"/>
    <w:rsid w:val="00615F18"/>
    <w:rsid w:val="00615FBE"/>
    <w:rsid w:val="00616158"/>
    <w:rsid w:val="006163B9"/>
    <w:rsid w:val="006165A8"/>
    <w:rsid w:val="00616643"/>
    <w:rsid w:val="00616761"/>
    <w:rsid w:val="0061677D"/>
    <w:rsid w:val="00616A0E"/>
    <w:rsid w:val="00616B38"/>
    <w:rsid w:val="00616B3D"/>
    <w:rsid w:val="00616CB5"/>
    <w:rsid w:val="00616CFA"/>
    <w:rsid w:val="00616EEF"/>
    <w:rsid w:val="0061716E"/>
    <w:rsid w:val="006171B5"/>
    <w:rsid w:val="006171E9"/>
    <w:rsid w:val="006171FF"/>
    <w:rsid w:val="006173B2"/>
    <w:rsid w:val="00617404"/>
    <w:rsid w:val="0061744A"/>
    <w:rsid w:val="0061766D"/>
    <w:rsid w:val="00617953"/>
    <w:rsid w:val="00617A2B"/>
    <w:rsid w:val="00617D60"/>
    <w:rsid w:val="00617F4D"/>
    <w:rsid w:val="00620339"/>
    <w:rsid w:val="006204C5"/>
    <w:rsid w:val="00620766"/>
    <w:rsid w:val="0062094F"/>
    <w:rsid w:val="00620A43"/>
    <w:rsid w:val="00620A5D"/>
    <w:rsid w:val="00620D9F"/>
    <w:rsid w:val="00620DC0"/>
    <w:rsid w:val="00620E4B"/>
    <w:rsid w:val="00620E4D"/>
    <w:rsid w:val="00620F8B"/>
    <w:rsid w:val="0062107F"/>
    <w:rsid w:val="00621174"/>
    <w:rsid w:val="0062151F"/>
    <w:rsid w:val="006218A9"/>
    <w:rsid w:val="00621AEB"/>
    <w:rsid w:val="00621DEC"/>
    <w:rsid w:val="00621FFA"/>
    <w:rsid w:val="00622058"/>
    <w:rsid w:val="00622242"/>
    <w:rsid w:val="0062237A"/>
    <w:rsid w:val="006223EE"/>
    <w:rsid w:val="006224CF"/>
    <w:rsid w:val="00622735"/>
    <w:rsid w:val="006227EF"/>
    <w:rsid w:val="0062280B"/>
    <w:rsid w:val="0062288D"/>
    <w:rsid w:val="006228A5"/>
    <w:rsid w:val="006228BC"/>
    <w:rsid w:val="006229B3"/>
    <w:rsid w:val="00622AF9"/>
    <w:rsid w:val="00622C37"/>
    <w:rsid w:val="00622D20"/>
    <w:rsid w:val="00622EFF"/>
    <w:rsid w:val="00623008"/>
    <w:rsid w:val="006230D5"/>
    <w:rsid w:val="0062346A"/>
    <w:rsid w:val="006234CE"/>
    <w:rsid w:val="0062359E"/>
    <w:rsid w:val="006235C1"/>
    <w:rsid w:val="00623600"/>
    <w:rsid w:val="006239BA"/>
    <w:rsid w:val="00623E6D"/>
    <w:rsid w:val="00624226"/>
    <w:rsid w:val="006242BB"/>
    <w:rsid w:val="006242D5"/>
    <w:rsid w:val="006242F0"/>
    <w:rsid w:val="0062431B"/>
    <w:rsid w:val="00624441"/>
    <w:rsid w:val="006247B1"/>
    <w:rsid w:val="00624847"/>
    <w:rsid w:val="00624C64"/>
    <w:rsid w:val="00624D72"/>
    <w:rsid w:val="00624F16"/>
    <w:rsid w:val="006250EB"/>
    <w:rsid w:val="00625161"/>
    <w:rsid w:val="006253CF"/>
    <w:rsid w:val="00625550"/>
    <w:rsid w:val="00625B35"/>
    <w:rsid w:val="00625B5B"/>
    <w:rsid w:val="00625C10"/>
    <w:rsid w:val="00625DB3"/>
    <w:rsid w:val="00625E12"/>
    <w:rsid w:val="00625E82"/>
    <w:rsid w:val="006261BE"/>
    <w:rsid w:val="0062644B"/>
    <w:rsid w:val="006264CA"/>
    <w:rsid w:val="006265EB"/>
    <w:rsid w:val="00626891"/>
    <w:rsid w:val="00626AC5"/>
    <w:rsid w:val="00626BA4"/>
    <w:rsid w:val="00626BAB"/>
    <w:rsid w:val="00626BDB"/>
    <w:rsid w:val="00626CBD"/>
    <w:rsid w:val="00627219"/>
    <w:rsid w:val="00627305"/>
    <w:rsid w:val="0062750C"/>
    <w:rsid w:val="0062787E"/>
    <w:rsid w:val="00627A38"/>
    <w:rsid w:val="00627A5E"/>
    <w:rsid w:val="00627AC0"/>
    <w:rsid w:val="00627CF4"/>
    <w:rsid w:val="00627EFF"/>
    <w:rsid w:val="00630100"/>
    <w:rsid w:val="006301EC"/>
    <w:rsid w:val="0063040A"/>
    <w:rsid w:val="0063051C"/>
    <w:rsid w:val="006306FC"/>
    <w:rsid w:val="00630DC5"/>
    <w:rsid w:val="00630E60"/>
    <w:rsid w:val="00631088"/>
    <w:rsid w:val="0063117A"/>
    <w:rsid w:val="006312D8"/>
    <w:rsid w:val="0063184F"/>
    <w:rsid w:val="006318A2"/>
    <w:rsid w:val="0063190B"/>
    <w:rsid w:val="00631B2B"/>
    <w:rsid w:val="00631BBB"/>
    <w:rsid w:val="00631D1B"/>
    <w:rsid w:val="00631EE4"/>
    <w:rsid w:val="00631EF8"/>
    <w:rsid w:val="0063207F"/>
    <w:rsid w:val="00632200"/>
    <w:rsid w:val="00632565"/>
    <w:rsid w:val="006326E5"/>
    <w:rsid w:val="0063273E"/>
    <w:rsid w:val="006329C0"/>
    <w:rsid w:val="00632A2A"/>
    <w:rsid w:val="00632C76"/>
    <w:rsid w:val="00632E74"/>
    <w:rsid w:val="00632F41"/>
    <w:rsid w:val="00632F7B"/>
    <w:rsid w:val="00633169"/>
    <w:rsid w:val="0063331A"/>
    <w:rsid w:val="00633357"/>
    <w:rsid w:val="0063335B"/>
    <w:rsid w:val="006335FB"/>
    <w:rsid w:val="0063395F"/>
    <w:rsid w:val="006339DA"/>
    <w:rsid w:val="00633AF1"/>
    <w:rsid w:val="00633E0E"/>
    <w:rsid w:val="00633E95"/>
    <w:rsid w:val="00633F37"/>
    <w:rsid w:val="0063409F"/>
    <w:rsid w:val="006340DA"/>
    <w:rsid w:val="006346AD"/>
    <w:rsid w:val="00634768"/>
    <w:rsid w:val="00634852"/>
    <w:rsid w:val="00634A19"/>
    <w:rsid w:val="00634B51"/>
    <w:rsid w:val="00634D70"/>
    <w:rsid w:val="006350E3"/>
    <w:rsid w:val="00635102"/>
    <w:rsid w:val="0063599A"/>
    <w:rsid w:val="00635A2E"/>
    <w:rsid w:val="00635D1B"/>
    <w:rsid w:val="00635EB6"/>
    <w:rsid w:val="00635FDF"/>
    <w:rsid w:val="006360BB"/>
    <w:rsid w:val="00636123"/>
    <w:rsid w:val="00636184"/>
    <w:rsid w:val="0063648F"/>
    <w:rsid w:val="006364B3"/>
    <w:rsid w:val="00636720"/>
    <w:rsid w:val="0063672C"/>
    <w:rsid w:val="00636839"/>
    <w:rsid w:val="0063689B"/>
    <w:rsid w:val="00636948"/>
    <w:rsid w:val="00636B64"/>
    <w:rsid w:val="00636CC4"/>
    <w:rsid w:val="00636D18"/>
    <w:rsid w:val="00636DD0"/>
    <w:rsid w:val="00636E10"/>
    <w:rsid w:val="00636E28"/>
    <w:rsid w:val="00636E7D"/>
    <w:rsid w:val="00637092"/>
    <w:rsid w:val="00637187"/>
    <w:rsid w:val="0063725B"/>
    <w:rsid w:val="006373AF"/>
    <w:rsid w:val="00637B5C"/>
    <w:rsid w:val="00637F36"/>
    <w:rsid w:val="00640220"/>
    <w:rsid w:val="00640273"/>
    <w:rsid w:val="00640392"/>
    <w:rsid w:val="00640489"/>
    <w:rsid w:val="00640826"/>
    <w:rsid w:val="006408AC"/>
    <w:rsid w:val="00640A8A"/>
    <w:rsid w:val="00640CD8"/>
    <w:rsid w:val="00640E2E"/>
    <w:rsid w:val="0064116A"/>
    <w:rsid w:val="0064142D"/>
    <w:rsid w:val="0064155F"/>
    <w:rsid w:val="00641771"/>
    <w:rsid w:val="00641A0A"/>
    <w:rsid w:val="00641BD7"/>
    <w:rsid w:val="00641D7B"/>
    <w:rsid w:val="00641DA8"/>
    <w:rsid w:val="00641DCE"/>
    <w:rsid w:val="00641DF7"/>
    <w:rsid w:val="00641EAF"/>
    <w:rsid w:val="006421AD"/>
    <w:rsid w:val="00642287"/>
    <w:rsid w:val="006422F6"/>
    <w:rsid w:val="00642346"/>
    <w:rsid w:val="006423CB"/>
    <w:rsid w:val="006426E1"/>
    <w:rsid w:val="00642764"/>
    <w:rsid w:val="0064279B"/>
    <w:rsid w:val="006428B7"/>
    <w:rsid w:val="0064299F"/>
    <w:rsid w:val="00642DCF"/>
    <w:rsid w:val="006430BE"/>
    <w:rsid w:val="0064337E"/>
    <w:rsid w:val="006434D3"/>
    <w:rsid w:val="0064381B"/>
    <w:rsid w:val="00643B29"/>
    <w:rsid w:val="00643B5D"/>
    <w:rsid w:val="00643B87"/>
    <w:rsid w:val="00643CD1"/>
    <w:rsid w:val="00643D60"/>
    <w:rsid w:val="00643DA6"/>
    <w:rsid w:val="006440E8"/>
    <w:rsid w:val="0064412C"/>
    <w:rsid w:val="006444E6"/>
    <w:rsid w:val="006445EE"/>
    <w:rsid w:val="00644FF9"/>
    <w:rsid w:val="006450A1"/>
    <w:rsid w:val="00645267"/>
    <w:rsid w:val="00645344"/>
    <w:rsid w:val="0064547E"/>
    <w:rsid w:val="0064558B"/>
    <w:rsid w:val="00645598"/>
    <w:rsid w:val="00645F2B"/>
    <w:rsid w:val="00646108"/>
    <w:rsid w:val="00646142"/>
    <w:rsid w:val="0064620B"/>
    <w:rsid w:val="0064622E"/>
    <w:rsid w:val="00646231"/>
    <w:rsid w:val="00646661"/>
    <w:rsid w:val="00646A47"/>
    <w:rsid w:val="00646BB3"/>
    <w:rsid w:val="00646C8E"/>
    <w:rsid w:val="00646CAA"/>
    <w:rsid w:val="00646CBD"/>
    <w:rsid w:val="00646D01"/>
    <w:rsid w:val="00646E18"/>
    <w:rsid w:val="00646E37"/>
    <w:rsid w:val="00647066"/>
    <w:rsid w:val="00647264"/>
    <w:rsid w:val="0064733A"/>
    <w:rsid w:val="00647350"/>
    <w:rsid w:val="0064735D"/>
    <w:rsid w:val="006473BC"/>
    <w:rsid w:val="006475DD"/>
    <w:rsid w:val="006477E5"/>
    <w:rsid w:val="006477EB"/>
    <w:rsid w:val="0064786C"/>
    <w:rsid w:val="0064789D"/>
    <w:rsid w:val="00647954"/>
    <w:rsid w:val="00647A99"/>
    <w:rsid w:val="00647A9D"/>
    <w:rsid w:val="00647D24"/>
    <w:rsid w:val="00647F1E"/>
    <w:rsid w:val="0065046F"/>
    <w:rsid w:val="00650693"/>
    <w:rsid w:val="0065072C"/>
    <w:rsid w:val="0065094D"/>
    <w:rsid w:val="0065098F"/>
    <w:rsid w:val="00650A93"/>
    <w:rsid w:val="00650D7F"/>
    <w:rsid w:val="00650EC2"/>
    <w:rsid w:val="00650F79"/>
    <w:rsid w:val="006510FB"/>
    <w:rsid w:val="006511C4"/>
    <w:rsid w:val="0065166D"/>
    <w:rsid w:val="00651A1E"/>
    <w:rsid w:val="00651A3A"/>
    <w:rsid w:val="00651A4E"/>
    <w:rsid w:val="00651EC1"/>
    <w:rsid w:val="00651EDD"/>
    <w:rsid w:val="00651F2E"/>
    <w:rsid w:val="00652590"/>
    <w:rsid w:val="00652714"/>
    <w:rsid w:val="00652717"/>
    <w:rsid w:val="006527BF"/>
    <w:rsid w:val="00652927"/>
    <w:rsid w:val="00652933"/>
    <w:rsid w:val="00652A14"/>
    <w:rsid w:val="00652B95"/>
    <w:rsid w:val="00652D45"/>
    <w:rsid w:val="00652ED4"/>
    <w:rsid w:val="006532A0"/>
    <w:rsid w:val="006532DF"/>
    <w:rsid w:val="0065333C"/>
    <w:rsid w:val="0065341D"/>
    <w:rsid w:val="006534C8"/>
    <w:rsid w:val="00653654"/>
    <w:rsid w:val="006539B8"/>
    <w:rsid w:val="00653B37"/>
    <w:rsid w:val="00653DCF"/>
    <w:rsid w:val="00653F62"/>
    <w:rsid w:val="00653F82"/>
    <w:rsid w:val="00654302"/>
    <w:rsid w:val="00654306"/>
    <w:rsid w:val="0065430C"/>
    <w:rsid w:val="006543B7"/>
    <w:rsid w:val="00654547"/>
    <w:rsid w:val="006546C4"/>
    <w:rsid w:val="0065475B"/>
    <w:rsid w:val="0065492E"/>
    <w:rsid w:val="00654AD5"/>
    <w:rsid w:val="00654B5C"/>
    <w:rsid w:val="00654CA8"/>
    <w:rsid w:val="00654D7C"/>
    <w:rsid w:val="00654DBF"/>
    <w:rsid w:val="00654EE7"/>
    <w:rsid w:val="00654F94"/>
    <w:rsid w:val="00654FF5"/>
    <w:rsid w:val="00655282"/>
    <w:rsid w:val="0065537F"/>
    <w:rsid w:val="00655511"/>
    <w:rsid w:val="0065574E"/>
    <w:rsid w:val="00655D42"/>
    <w:rsid w:val="00655F48"/>
    <w:rsid w:val="006561B8"/>
    <w:rsid w:val="006561C6"/>
    <w:rsid w:val="006564F8"/>
    <w:rsid w:val="00656D9B"/>
    <w:rsid w:val="00656DF4"/>
    <w:rsid w:val="00656E06"/>
    <w:rsid w:val="00656F4B"/>
    <w:rsid w:val="00656FB4"/>
    <w:rsid w:val="00657001"/>
    <w:rsid w:val="00657056"/>
    <w:rsid w:val="00657296"/>
    <w:rsid w:val="00657392"/>
    <w:rsid w:val="0065782A"/>
    <w:rsid w:val="00657939"/>
    <w:rsid w:val="00657BE9"/>
    <w:rsid w:val="00657C6C"/>
    <w:rsid w:val="00657EE8"/>
    <w:rsid w:val="00657F63"/>
    <w:rsid w:val="00657FAE"/>
    <w:rsid w:val="00660333"/>
    <w:rsid w:val="006605D6"/>
    <w:rsid w:val="0066064D"/>
    <w:rsid w:val="006607D1"/>
    <w:rsid w:val="00660870"/>
    <w:rsid w:val="006608DB"/>
    <w:rsid w:val="006609F8"/>
    <w:rsid w:val="00660A0C"/>
    <w:rsid w:val="00660BEB"/>
    <w:rsid w:val="0066101C"/>
    <w:rsid w:val="0066103C"/>
    <w:rsid w:val="00661126"/>
    <w:rsid w:val="00661350"/>
    <w:rsid w:val="00661389"/>
    <w:rsid w:val="0066187E"/>
    <w:rsid w:val="00661990"/>
    <w:rsid w:val="006620CF"/>
    <w:rsid w:val="00662214"/>
    <w:rsid w:val="0066288A"/>
    <w:rsid w:val="00662925"/>
    <w:rsid w:val="00662B2A"/>
    <w:rsid w:val="00662BAE"/>
    <w:rsid w:val="00662DC7"/>
    <w:rsid w:val="00662ED6"/>
    <w:rsid w:val="00662FE2"/>
    <w:rsid w:val="0066315A"/>
    <w:rsid w:val="006631AE"/>
    <w:rsid w:val="006632A0"/>
    <w:rsid w:val="00663456"/>
    <w:rsid w:val="00663559"/>
    <w:rsid w:val="00663573"/>
    <w:rsid w:val="00663717"/>
    <w:rsid w:val="00663881"/>
    <w:rsid w:val="00663CA6"/>
    <w:rsid w:val="00663D90"/>
    <w:rsid w:val="00664217"/>
    <w:rsid w:val="006642B3"/>
    <w:rsid w:val="0066466A"/>
    <w:rsid w:val="0066475E"/>
    <w:rsid w:val="006648F6"/>
    <w:rsid w:val="00664A27"/>
    <w:rsid w:val="00664DDB"/>
    <w:rsid w:val="00664EAB"/>
    <w:rsid w:val="00665115"/>
    <w:rsid w:val="00665158"/>
    <w:rsid w:val="00665237"/>
    <w:rsid w:val="00665242"/>
    <w:rsid w:val="00665302"/>
    <w:rsid w:val="00665413"/>
    <w:rsid w:val="00665440"/>
    <w:rsid w:val="0066549F"/>
    <w:rsid w:val="006654BE"/>
    <w:rsid w:val="00665579"/>
    <w:rsid w:val="00665637"/>
    <w:rsid w:val="00665777"/>
    <w:rsid w:val="00665798"/>
    <w:rsid w:val="00665857"/>
    <w:rsid w:val="0066588C"/>
    <w:rsid w:val="0066589E"/>
    <w:rsid w:val="00665A9A"/>
    <w:rsid w:val="00665C69"/>
    <w:rsid w:val="00665C6B"/>
    <w:rsid w:val="00665D84"/>
    <w:rsid w:val="006660B6"/>
    <w:rsid w:val="00666190"/>
    <w:rsid w:val="006661A4"/>
    <w:rsid w:val="006661D6"/>
    <w:rsid w:val="006662ED"/>
    <w:rsid w:val="00666396"/>
    <w:rsid w:val="006663D4"/>
    <w:rsid w:val="006666EC"/>
    <w:rsid w:val="006668E3"/>
    <w:rsid w:val="006668F1"/>
    <w:rsid w:val="006668F2"/>
    <w:rsid w:val="00666920"/>
    <w:rsid w:val="00666A18"/>
    <w:rsid w:val="00666A32"/>
    <w:rsid w:val="00666AA9"/>
    <w:rsid w:val="00666C79"/>
    <w:rsid w:val="00666E03"/>
    <w:rsid w:val="006671E2"/>
    <w:rsid w:val="006674AD"/>
    <w:rsid w:val="0066760C"/>
    <w:rsid w:val="00667695"/>
    <w:rsid w:val="006676AF"/>
    <w:rsid w:val="006677BB"/>
    <w:rsid w:val="0066786E"/>
    <w:rsid w:val="00667BBF"/>
    <w:rsid w:val="00667E91"/>
    <w:rsid w:val="006700BE"/>
    <w:rsid w:val="00670144"/>
    <w:rsid w:val="0067019C"/>
    <w:rsid w:val="006706FA"/>
    <w:rsid w:val="006707A7"/>
    <w:rsid w:val="00671060"/>
    <w:rsid w:val="006710FF"/>
    <w:rsid w:val="00671248"/>
    <w:rsid w:val="00671295"/>
    <w:rsid w:val="006712D8"/>
    <w:rsid w:val="0067141E"/>
    <w:rsid w:val="006718C9"/>
    <w:rsid w:val="00671F6A"/>
    <w:rsid w:val="006720D9"/>
    <w:rsid w:val="00672128"/>
    <w:rsid w:val="00672456"/>
    <w:rsid w:val="006725AD"/>
    <w:rsid w:val="006725C2"/>
    <w:rsid w:val="006725F9"/>
    <w:rsid w:val="00672659"/>
    <w:rsid w:val="00672686"/>
    <w:rsid w:val="006726D2"/>
    <w:rsid w:val="00672747"/>
    <w:rsid w:val="0067279F"/>
    <w:rsid w:val="00672D85"/>
    <w:rsid w:val="00672F6B"/>
    <w:rsid w:val="00672FF1"/>
    <w:rsid w:val="0067304A"/>
    <w:rsid w:val="006731CE"/>
    <w:rsid w:val="006733AA"/>
    <w:rsid w:val="006733B1"/>
    <w:rsid w:val="00673597"/>
    <w:rsid w:val="00673868"/>
    <w:rsid w:val="00673AC5"/>
    <w:rsid w:val="00673B3F"/>
    <w:rsid w:val="00673D10"/>
    <w:rsid w:val="00673E2C"/>
    <w:rsid w:val="00673E35"/>
    <w:rsid w:val="00673F87"/>
    <w:rsid w:val="0067406D"/>
    <w:rsid w:val="0067432E"/>
    <w:rsid w:val="00674338"/>
    <w:rsid w:val="006743E4"/>
    <w:rsid w:val="00674516"/>
    <w:rsid w:val="00674666"/>
    <w:rsid w:val="00674997"/>
    <w:rsid w:val="00674D23"/>
    <w:rsid w:val="00674D66"/>
    <w:rsid w:val="00674D74"/>
    <w:rsid w:val="00674DE9"/>
    <w:rsid w:val="00675096"/>
    <w:rsid w:val="006752BE"/>
    <w:rsid w:val="00675301"/>
    <w:rsid w:val="00675327"/>
    <w:rsid w:val="0067564E"/>
    <w:rsid w:val="00675769"/>
    <w:rsid w:val="006757A9"/>
    <w:rsid w:val="0067582B"/>
    <w:rsid w:val="006758BB"/>
    <w:rsid w:val="00675A51"/>
    <w:rsid w:val="00675B26"/>
    <w:rsid w:val="00675BFF"/>
    <w:rsid w:val="00675C06"/>
    <w:rsid w:val="00675E23"/>
    <w:rsid w:val="0067602D"/>
    <w:rsid w:val="00676262"/>
    <w:rsid w:val="0067630D"/>
    <w:rsid w:val="00676344"/>
    <w:rsid w:val="0067639D"/>
    <w:rsid w:val="0067640B"/>
    <w:rsid w:val="006767ED"/>
    <w:rsid w:val="0067686E"/>
    <w:rsid w:val="00676955"/>
    <w:rsid w:val="00676C3E"/>
    <w:rsid w:val="00676E7E"/>
    <w:rsid w:val="00676FBA"/>
    <w:rsid w:val="00677429"/>
    <w:rsid w:val="0067747A"/>
    <w:rsid w:val="0067776D"/>
    <w:rsid w:val="006778B5"/>
    <w:rsid w:val="00677B59"/>
    <w:rsid w:val="00677EB8"/>
    <w:rsid w:val="00680090"/>
    <w:rsid w:val="00680287"/>
    <w:rsid w:val="006802A7"/>
    <w:rsid w:val="0068047A"/>
    <w:rsid w:val="006805C2"/>
    <w:rsid w:val="0068073E"/>
    <w:rsid w:val="006807FA"/>
    <w:rsid w:val="00680A28"/>
    <w:rsid w:val="00680A7B"/>
    <w:rsid w:val="00680D20"/>
    <w:rsid w:val="00680DB1"/>
    <w:rsid w:val="00680F5A"/>
    <w:rsid w:val="00681192"/>
    <w:rsid w:val="006813D0"/>
    <w:rsid w:val="00681834"/>
    <w:rsid w:val="0068191E"/>
    <w:rsid w:val="00681995"/>
    <w:rsid w:val="00681A9D"/>
    <w:rsid w:val="00681F3E"/>
    <w:rsid w:val="00682046"/>
    <w:rsid w:val="0068207C"/>
    <w:rsid w:val="0068208E"/>
    <w:rsid w:val="006820D7"/>
    <w:rsid w:val="00682330"/>
    <w:rsid w:val="00682334"/>
    <w:rsid w:val="006823F5"/>
    <w:rsid w:val="00682548"/>
    <w:rsid w:val="00682553"/>
    <w:rsid w:val="0068276C"/>
    <w:rsid w:val="0068288B"/>
    <w:rsid w:val="006828CD"/>
    <w:rsid w:val="00682A2B"/>
    <w:rsid w:val="0068335F"/>
    <w:rsid w:val="006836F6"/>
    <w:rsid w:val="0068378A"/>
    <w:rsid w:val="006839A8"/>
    <w:rsid w:val="006839DC"/>
    <w:rsid w:val="006839F8"/>
    <w:rsid w:val="00683AD9"/>
    <w:rsid w:val="00683B64"/>
    <w:rsid w:val="00683E65"/>
    <w:rsid w:val="00683EB0"/>
    <w:rsid w:val="00683F02"/>
    <w:rsid w:val="006840F9"/>
    <w:rsid w:val="006843D4"/>
    <w:rsid w:val="0068453B"/>
    <w:rsid w:val="006846D4"/>
    <w:rsid w:val="006847A8"/>
    <w:rsid w:val="00684929"/>
    <w:rsid w:val="006849B5"/>
    <w:rsid w:val="00684BE0"/>
    <w:rsid w:val="00684C5B"/>
    <w:rsid w:val="00684D54"/>
    <w:rsid w:val="00684F86"/>
    <w:rsid w:val="00684FB3"/>
    <w:rsid w:val="0068509B"/>
    <w:rsid w:val="0068519A"/>
    <w:rsid w:val="006851FD"/>
    <w:rsid w:val="00685244"/>
    <w:rsid w:val="00685412"/>
    <w:rsid w:val="00685423"/>
    <w:rsid w:val="00685533"/>
    <w:rsid w:val="00685B21"/>
    <w:rsid w:val="00685CA0"/>
    <w:rsid w:val="00685CF3"/>
    <w:rsid w:val="00685D63"/>
    <w:rsid w:val="00685F43"/>
    <w:rsid w:val="00685F58"/>
    <w:rsid w:val="006862DF"/>
    <w:rsid w:val="00686534"/>
    <w:rsid w:val="00686928"/>
    <w:rsid w:val="00686A4C"/>
    <w:rsid w:val="00686AE0"/>
    <w:rsid w:val="00686B39"/>
    <w:rsid w:val="00686CA4"/>
    <w:rsid w:val="00686FE2"/>
    <w:rsid w:val="0068705D"/>
    <w:rsid w:val="006870BD"/>
    <w:rsid w:val="006870D1"/>
    <w:rsid w:val="0068756E"/>
    <w:rsid w:val="006876C4"/>
    <w:rsid w:val="00687773"/>
    <w:rsid w:val="00687A4F"/>
    <w:rsid w:val="00687A53"/>
    <w:rsid w:val="00687C63"/>
    <w:rsid w:val="00687F1E"/>
    <w:rsid w:val="0069014C"/>
    <w:rsid w:val="0069026C"/>
    <w:rsid w:val="006903C9"/>
    <w:rsid w:val="0069041E"/>
    <w:rsid w:val="00690461"/>
    <w:rsid w:val="00690509"/>
    <w:rsid w:val="00690622"/>
    <w:rsid w:val="00690631"/>
    <w:rsid w:val="00690996"/>
    <w:rsid w:val="00690BF3"/>
    <w:rsid w:val="00690D28"/>
    <w:rsid w:val="00690D4A"/>
    <w:rsid w:val="00690DDC"/>
    <w:rsid w:val="006911AF"/>
    <w:rsid w:val="0069177B"/>
    <w:rsid w:val="00691783"/>
    <w:rsid w:val="0069188B"/>
    <w:rsid w:val="006919FB"/>
    <w:rsid w:val="00691E19"/>
    <w:rsid w:val="00691E32"/>
    <w:rsid w:val="00692226"/>
    <w:rsid w:val="006923B9"/>
    <w:rsid w:val="006923FF"/>
    <w:rsid w:val="00692599"/>
    <w:rsid w:val="006926E3"/>
    <w:rsid w:val="0069270C"/>
    <w:rsid w:val="006927D1"/>
    <w:rsid w:val="0069289E"/>
    <w:rsid w:val="0069290F"/>
    <w:rsid w:val="00692B78"/>
    <w:rsid w:val="00692BAE"/>
    <w:rsid w:val="00692BC8"/>
    <w:rsid w:val="00692C34"/>
    <w:rsid w:val="00692DEC"/>
    <w:rsid w:val="00692F11"/>
    <w:rsid w:val="00693142"/>
    <w:rsid w:val="006932A7"/>
    <w:rsid w:val="00693806"/>
    <w:rsid w:val="00693C35"/>
    <w:rsid w:val="00693E9D"/>
    <w:rsid w:val="00694393"/>
    <w:rsid w:val="006944D2"/>
    <w:rsid w:val="00694595"/>
    <w:rsid w:val="0069470D"/>
    <w:rsid w:val="00694758"/>
    <w:rsid w:val="00694810"/>
    <w:rsid w:val="00694B4D"/>
    <w:rsid w:val="00694B89"/>
    <w:rsid w:val="00694BAF"/>
    <w:rsid w:val="00694BE0"/>
    <w:rsid w:val="00694C7B"/>
    <w:rsid w:val="00694D74"/>
    <w:rsid w:val="00694E74"/>
    <w:rsid w:val="00694EF6"/>
    <w:rsid w:val="00694FF9"/>
    <w:rsid w:val="006952D5"/>
    <w:rsid w:val="00695310"/>
    <w:rsid w:val="0069536F"/>
    <w:rsid w:val="0069547F"/>
    <w:rsid w:val="006954C8"/>
    <w:rsid w:val="006956AE"/>
    <w:rsid w:val="006956F0"/>
    <w:rsid w:val="0069572C"/>
    <w:rsid w:val="006957E6"/>
    <w:rsid w:val="00695AD5"/>
    <w:rsid w:val="00695E9C"/>
    <w:rsid w:val="00695F17"/>
    <w:rsid w:val="00695FD1"/>
    <w:rsid w:val="00696167"/>
    <w:rsid w:val="006961C4"/>
    <w:rsid w:val="00696376"/>
    <w:rsid w:val="00696B97"/>
    <w:rsid w:val="00696D90"/>
    <w:rsid w:val="00696DD1"/>
    <w:rsid w:val="0069754C"/>
    <w:rsid w:val="00697611"/>
    <w:rsid w:val="00697991"/>
    <w:rsid w:val="006979E0"/>
    <w:rsid w:val="00697A6D"/>
    <w:rsid w:val="00697B68"/>
    <w:rsid w:val="00697B9C"/>
    <w:rsid w:val="00697BA1"/>
    <w:rsid w:val="00697BEF"/>
    <w:rsid w:val="00697CEC"/>
    <w:rsid w:val="006A0065"/>
    <w:rsid w:val="006A02A6"/>
    <w:rsid w:val="006A0342"/>
    <w:rsid w:val="006A03FC"/>
    <w:rsid w:val="006A06D7"/>
    <w:rsid w:val="006A0BA9"/>
    <w:rsid w:val="006A0BCD"/>
    <w:rsid w:val="006A0D49"/>
    <w:rsid w:val="006A1365"/>
    <w:rsid w:val="006A13D7"/>
    <w:rsid w:val="006A148C"/>
    <w:rsid w:val="006A14BC"/>
    <w:rsid w:val="006A177E"/>
    <w:rsid w:val="006A17D2"/>
    <w:rsid w:val="006A1B2B"/>
    <w:rsid w:val="006A1EA1"/>
    <w:rsid w:val="006A1F98"/>
    <w:rsid w:val="006A2093"/>
    <w:rsid w:val="006A211B"/>
    <w:rsid w:val="006A22B2"/>
    <w:rsid w:val="006A2316"/>
    <w:rsid w:val="006A23DD"/>
    <w:rsid w:val="006A2410"/>
    <w:rsid w:val="006A2463"/>
    <w:rsid w:val="006A24F3"/>
    <w:rsid w:val="006A2539"/>
    <w:rsid w:val="006A2A28"/>
    <w:rsid w:val="006A2CAE"/>
    <w:rsid w:val="006A2D38"/>
    <w:rsid w:val="006A2E0A"/>
    <w:rsid w:val="006A2F49"/>
    <w:rsid w:val="006A32F6"/>
    <w:rsid w:val="006A3351"/>
    <w:rsid w:val="006A34AB"/>
    <w:rsid w:val="006A34FB"/>
    <w:rsid w:val="006A36EB"/>
    <w:rsid w:val="006A3811"/>
    <w:rsid w:val="006A3D98"/>
    <w:rsid w:val="006A3E3D"/>
    <w:rsid w:val="006A40C0"/>
    <w:rsid w:val="006A41A8"/>
    <w:rsid w:val="006A4293"/>
    <w:rsid w:val="006A44FE"/>
    <w:rsid w:val="006A4541"/>
    <w:rsid w:val="006A48BF"/>
    <w:rsid w:val="006A48E4"/>
    <w:rsid w:val="006A4A5A"/>
    <w:rsid w:val="006A4A87"/>
    <w:rsid w:val="006A4CDB"/>
    <w:rsid w:val="006A4F12"/>
    <w:rsid w:val="006A4F1F"/>
    <w:rsid w:val="006A5027"/>
    <w:rsid w:val="006A5210"/>
    <w:rsid w:val="006A5242"/>
    <w:rsid w:val="006A55DE"/>
    <w:rsid w:val="006A5779"/>
    <w:rsid w:val="006A57DA"/>
    <w:rsid w:val="006A591F"/>
    <w:rsid w:val="006A5C3C"/>
    <w:rsid w:val="006A5CA0"/>
    <w:rsid w:val="006A5D74"/>
    <w:rsid w:val="006A5E14"/>
    <w:rsid w:val="006A5FBC"/>
    <w:rsid w:val="006A6028"/>
    <w:rsid w:val="006A60A4"/>
    <w:rsid w:val="006A6258"/>
    <w:rsid w:val="006A6364"/>
    <w:rsid w:val="006A6471"/>
    <w:rsid w:val="006A66C1"/>
    <w:rsid w:val="006A6839"/>
    <w:rsid w:val="006A68D8"/>
    <w:rsid w:val="006A6A44"/>
    <w:rsid w:val="006A6ADE"/>
    <w:rsid w:val="006A6D03"/>
    <w:rsid w:val="006A6D29"/>
    <w:rsid w:val="006A6D67"/>
    <w:rsid w:val="006A6EC0"/>
    <w:rsid w:val="006A6F14"/>
    <w:rsid w:val="006A6F8B"/>
    <w:rsid w:val="006A706C"/>
    <w:rsid w:val="006A70FF"/>
    <w:rsid w:val="006A7380"/>
    <w:rsid w:val="006A73C2"/>
    <w:rsid w:val="006A73E1"/>
    <w:rsid w:val="006A7454"/>
    <w:rsid w:val="006A75F3"/>
    <w:rsid w:val="006A779D"/>
    <w:rsid w:val="006A77A0"/>
    <w:rsid w:val="006A77C7"/>
    <w:rsid w:val="006A7A4A"/>
    <w:rsid w:val="006A7A72"/>
    <w:rsid w:val="006A7E86"/>
    <w:rsid w:val="006B0005"/>
    <w:rsid w:val="006B0172"/>
    <w:rsid w:val="006B02EF"/>
    <w:rsid w:val="006B0DA9"/>
    <w:rsid w:val="006B0DC6"/>
    <w:rsid w:val="006B0EE8"/>
    <w:rsid w:val="006B1245"/>
    <w:rsid w:val="006B1642"/>
    <w:rsid w:val="006B16AF"/>
    <w:rsid w:val="006B16E7"/>
    <w:rsid w:val="006B19FD"/>
    <w:rsid w:val="006B1AA6"/>
    <w:rsid w:val="006B1B17"/>
    <w:rsid w:val="006B1B44"/>
    <w:rsid w:val="006B1CC3"/>
    <w:rsid w:val="006B1E1D"/>
    <w:rsid w:val="006B21C4"/>
    <w:rsid w:val="006B26F3"/>
    <w:rsid w:val="006B2946"/>
    <w:rsid w:val="006B2A2D"/>
    <w:rsid w:val="006B2B1D"/>
    <w:rsid w:val="006B2C64"/>
    <w:rsid w:val="006B2D66"/>
    <w:rsid w:val="006B3172"/>
    <w:rsid w:val="006B3307"/>
    <w:rsid w:val="006B3311"/>
    <w:rsid w:val="006B353E"/>
    <w:rsid w:val="006B35C5"/>
    <w:rsid w:val="006B388F"/>
    <w:rsid w:val="006B3AA4"/>
    <w:rsid w:val="006B3F56"/>
    <w:rsid w:val="006B428E"/>
    <w:rsid w:val="006B434E"/>
    <w:rsid w:val="006B44A7"/>
    <w:rsid w:val="006B44CC"/>
    <w:rsid w:val="006B45D3"/>
    <w:rsid w:val="006B468D"/>
    <w:rsid w:val="006B46C0"/>
    <w:rsid w:val="006B479C"/>
    <w:rsid w:val="006B47D0"/>
    <w:rsid w:val="006B4A91"/>
    <w:rsid w:val="006B4AC8"/>
    <w:rsid w:val="006B4DF5"/>
    <w:rsid w:val="006B4E40"/>
    <w:rsid w:val="006B4E62"/>
    <w:rsid w:val="006B502C"/>
    <w:rsid w:val="006B5108"/>
    <w:rsid w:val="006B5124"/>
    <w:rsid w:val="006B5159"/>
    <w:rsid w:val="006B520C"/>
    <w:rsid w:val="006B5278"/>
    <w:rsid w:val="006B579E"/>
    <w:rsid w:val="006B5A48"/>
    <w:rsid w:val="006B5A78"/>
    <w:rsid w:val="006B5B57"/>
    <w:rsid w:val="006B5BBC"/>
    <w:rsid w:val="006B5CBB"/>
    <w:rsid w:val="006B5F92"/>
    <w:rsid w:val="006B60EF"/>
    <w:rsid w:val="006B6368"/>
    <w:rsid w:val="006B6444"/>
    <w:rsid w:val="006B698D"/>
    <w:rsid w:val="006B6C63"/>
    <w:rsid w:val="006B6D21"/>
    <w:rsid w:val="006B6DC5"/>
    <w:rsid w:val="006B6F61"/>
    <w:rsid w:val="006B715A"/>
    <w:rsid w:val="006B76D2"/>
    <w:rsid w:val="006B770A"/>
    <w:rsid w:val="006B7988"/>
    <w:rsid w:val="006B7A45"/>
    <w:rsid w:val="006B7B03"/>
    <w:rsid w:val="006B7E79"/>
    <w:rsid w:val="006B7E82"/>
    <w:rsid w:val="006B7FCA"/>
    <w:rsid w:val="006C0040"/>
    <w:rsid w:val="006C0176"/>
    <w:rsid w:val="006C01BB"/>
    <w:rsid w:val="006C0333"/>
    <w:rsid w:val="006C0408"/>
    <w:rsid w:val="006C0477"/>
    <w:rsid w:val="006C0541"/>
    <w:rsid w:val="006C0773"/>
    <w:rsid w:val="006C08A0"/>
    <w:rsid w:val="006C0F6C"/>
    <w:rsid w:val="006C0FBD"/>
    <w:rsid w:val="006C1002"/>
    <w:rsid w:val="006C11F5"/>
    <w:rsid w:val="006C1473"/>
    <w:rsid w:val="006C151E"/>
    <w:rsid w:val="006C1946"/>
    <w:rsid w:val="006C1B02"/>
    <w:rsid w:val="006C1E32"/>
    <w:rsid w:val="006C1E59"/>
    <w:rsid w:val="006C1FD6"/>
    <w:rsid w:val="006C1FDF"/>
    <w:rsid w:val="006C2104"/>
    <w:rsid w:val="006C2137"/>
    <w:rsid w:val="006C23D3"/>
    <w:rsid w:val="006C2466"/>
    <w:rsid w:val="006C24A2"/>
    <w:rsid w:val="006C24F8"/>
    <w:rsid w:val="006C25F4"/>
    <w:rsid w:val="006C2A7C"/>
    <w:rsid w:val="006C2B3D"/>
    <w:rsid w:val="006C300E"/>
    <w:rsid w:val="006C33B9"/>
    <w:rsid w:val="006C351F"/>
    <w:rsid w:val="006C3593"/>
    <w:rsid w:val="006C36AA"/>
    <w:rsid w:val="006C3827"/>
    <w:rsid w:val="006C394D"/>
    <w:rsid w:val="006C3CEF"/>
    <w:rsid w:val="006C3E1A"/>
    <w:rsid w:val="006C3E64"/>
    <w:rsid w:val="006C4396"/>
    <w:rsid w:val="006C4471"/>
    <w:rsid w:val="006C4539"/>
    <w:rsid w:val="006C45A7"/>
    <w:rsid w:val="006C47B9"/>
    <w:rsid w:val="006C4A26"/>
    <w:rsid w:val="006C4A95"/>
    <w:rsid w:val="006C4CD8"/>
    <w:rsid w:val="006C4E7A"/>
    <w:rsid w:val="006C4FD7"/>
    <w:rsid w:val="006C5014"/>
    <w:rsid w:val="006C503A"/>
    <w:rsid w:val="006C5182"/>
    <w:rsid w:val="006C51A5"/>
    <w:rsid w:val="006C54F7"/>
    <w:rsid w:val="006C55FA"/>
    <w:rsid w:val="006C58D5"/>
    <w:rsid w:val="006C5919"/>
    <w:rsid w:val="006C59D4"/>
    <w:rsid w:val="006C5AFF"/>
    <w:rsid w:val="006C5F09"/>
    <w:rsid w:val="006C6122"/>
    <w:rsid w:val="006C61D3"/>
    <w:rsid w:val="006C6434"/>
    <w:rsid w:val="006C65BC"/>
    <w:rsid w:val="006C69DA"/>
    <w:rsid w:val="006C6A44"/>
    <w:rsid w:val="006C6A5D"/>
    <w:rsid w:val="006C6AD9"/>
    <w:rsid w:val="006C6B4D"/>
    <w:rsid w:val="006C6D6B"/>
    <w:rsid w:val="006C6E9B"/>
    <w:rsid w:val="006C6F9A"/>
    <w:rsid w:val="006C7105"/>
    <w:rsid w:val="006C7346"/>
    <w:rsid w:val="006C738C"/>
    <w:rsid w:val="006C73AF"/>
    <w:rsid w:val="006C7707"/>
    <w:rsid w:val="006C78D6"/>
    <w:rsid w:val="006C79DA"/>
    <w:rsid w:val="006C7A3A"/>
    <w:rsid w:val="006C7BC9"/>
    <w:rsid w:val="006C7C49"/>
    <w:rsid w:val="006C7D43"/>
    <w:rsid w:val="006C7F44"/>
    <w:rsid w:val="006C7FFB"/>
    <w:rsid w:val="006D0586"/>
    <w:rsid w:val="006D0682"/>
    <w:rsid w:val="006D070F"/>
    <w:rsid w:val="006D09B8"/>
    <w:rsid w:val="006D0A3C"/>
    <w:rsid w:val="006D0B12"/>
    <w:rsid w:val="006D0B4A"/>
    <w:rsid w:val="006D0B9F"/>
    <w:rsid w:val="006D0BDA"/>
    <w:rsid w:val="006D0E5E"/>
    <w:rsid w:val="006D0E65"/>
    <w:rsid w:val="006D12BB"/>
    <w:rsid w:val="006D13AB"/>
    <w:rsid w:val="006D14AD"/>
    <w:rsid w:val="006D1831"/>
    <w:rsid w:val="006D1936"/>
    <w:rsid w:val="006D194C"/>
    <w:rsid w:val="006D1A3A"/>
    <w:rsid w:val="006D1B32"/>
    <w:rsid w:val="006D1B4F"/>
    <w:rsid w:val="006D1B7B"/>
    <w:rsid w:val="006D1C23"/>
    <w:rsid w:val="006D1F7D"/>
    <w:rsid w:val="006D20E7"/>
    <w:rsid w:val="006D2134"/>
    <w:rsid w:val="006D2146"/>
    <w:rsid w:val="006D2198"/>
    <w:rsid w:val="006D2266"/>
    <w:rsid w:val="006D2276"/>
    <w:rsid w:val="006D239B"/>
    <w:rsid w:val="006D2451"/>
    <w:rsid w:val="006D248D"/>
    <w:rsid w:val="006D2594"/>
    <w:rsid w:val="006D2799"/>
    <w:rsid w:val="006D27C1"/>
    <w:rsid w:val="006D28C7"/>
    <w:rsid w:val="006D2970"/>
    <w:rsid w:val="006D2978"/>
    <w:rsid w:val="006D2A3F"/>
    <w:rsid w:val="006D2B32"/>
    <w:rsid w:val="006D2B34"/>
    <w:rsid w:val="006D2B89"/>
    <w:rsid w:val="006D2DD4"/>
    <w:rsid w:val="006D3199"/>
    <w:rsid w:val="006D3266"/>
    <w:rsid w:val="006D32EF"/>
    <w:rsid w:val="006D32FA"/>
    <w:rsid w:val="006D35A7"/>
    <w:rsid w:val="006D3667"/>
    <w:rsid w:val="006D3726"/>
    <w:rsid w:val="006D387F"/>
    <w:rsid w:val="006D38A1"/>
    <w:rsid w:val="006D3993"/>
    <w:rsid w:val="006D3A5C"/>
    <w:rsid w:val="006D3B71"/>
    <w:rsid w:val="006D3BA5"/>
    <w:rsid w:val="006D3D0A"/>
    <w:rsid w:val="006D3D98"/>
    <w:rsid w:val="006D3DA3"/>
    <w:rsid w:val="006D3DAD"/>
    <w:rsid w:val="006D3DD3"/>
    <w:rsid w:val="006D3F62"/>
    <w:rsid w:val="006D3FD6"/>
    <w:rsid w:val="006D4521"/>
    <w:rsid w:val="006D4698"/>
    <w:rsid w:val="006D4730"/>
    <w:rsid w:val="006D47DC"/>
    <w:rsid w:val="006D47DF"/>
    <w:rsid w:val="006D4A1E"/>
    <w:rsid w:val="006D4D6B"/>
    <w:rsid w:val="006D4ED6"/>
    <w:rsid w:val="006D4FDE"/>
    <w:rsid w:val="006D5115"/>
    <w:rsid w:val="006D51A4"/>
    <w:rsid w:val="006D537C"/>
    <w:rsid w:val="006D5A26"/>
    <w:rsid w:val="006D5BBE"/>
    <w:rsid w:val="006D5BF6"/>
    <w:rsid w:val="006D6262"/>
    <w:rsid w:val="006D637D"/>
    <w:rsid w:val="006D6608"/>
    <w:rsid w:val="006D6A7F"/>
    <w:rsid w:val="006D6C85"/>
    <w:rsid w:val="006D7097"/>
    <w:rsid w:val="006D73E9"/>
    <w:rsid w:val="006D7481"/>
    <w:rsid w:val="006D755E"/>
    <w:rsid w:val="006D75B7"/>
    <w:rsid w:val="006D762E"/>
    <w:rsid w:val="006D776E"/>
    <w:rsid w:val="006D793A"/>
    <w:rsid w:val="006D79FE"/>
    <w:rsid w:val="006D7A53"/>
    <w:rsid w:val="006D7D1D"/>
    <w:rsid w:val="006D7D31"/>
    <w:rsid w:val="006D7E7F"/>
    <w:rsid w:val="006D7FC0"/>
    <w:rsid w:val="006E0053"/>
    <w:rsid w:val="006E0231"/>
    <w:rsid w:val="006E0506"/>
    <w:rsid w:val="006E05E5"/>
    <w:rsid w:val="006E068A"/>
    <w:rsid w:val="006E0A85"/>
    <w:rsid w:val="006E0CF0"/>
    <w:rsid w:val="006E0D11"/>
    <w:rsid w:val="006E0D90"/>
    <w:rsid w:val="006E0E77"/>
    <w:rsid w:val="006E0EA9"/>
    <w:rsid w:val="006E10C4"/>
    <w:rsid w:val="006E10F1"/>
    <w:rsid w:val="006E11B3"/>
    <w:rsid w:val="006E1276"/>
    <w:rsid w:val="006E1764"/>
    <w:rsid w:val="006E188E"/>
    <w:rsid w:val="006E1934"/>
    <w:rsid w:val="006E1D95"/>
    <w:rsid w:val="006E1D98"/>
    <w:rsid w:val="006E1DAD"/>
    <w:rsid w:val="006E1FE9"/>
    <w:rsid w:val="006E1FFD"/>
    <w:rsid w:val="006E2046"/>
    <w:rsid w:val="006E220E"/>
    <w:rsid w:val="006E2255"/>
    <w:rsid w:val="006E231E"/>
    <w:rsid w:val="006E2350"/>
    <w:rsid w:val="006E2363"/>
    <w:rsid w:val="006E2437"/>
    <w:rsid w:val="006E26DF"/>
    <w:rsid w:val="006E2950"/>
    <w:rsid w:val="006E2B49"/>
    <w:rsid w:val="006E2CFC"/>
    <w:rsid w:val="006E2D91"/>
    <w:rsid w:val="006E32B0"/>
    <w:rsid w:val="006E32C1"/>
    <w:rsid w:val="006E348A"/>
    <w:rsid w:val="006E349D"/>
    <w:rsid w:val="006E3608"/>
    <w:rsid w:val="006E3815"/>
    <w:rsid w:val="006E39D4"/>
    <w:rsid w:val="006E39D9"/>
    <w:rsid w:val="006E39EA"/>
    <w:rsid w:val="006E3B87"/>
    <w:rsid w:val="006E3BC0"/>
    <w:rsid w:val="006E3D6D"/>
    <w:rsid w:val="006E3E5D"/>
    <w:rsid w:val="006E3FC5"/>
    <w:rsid w:val="006E4368"/>
    <w:rsid w:val="006E491B"/>
    <w:rsid w:val="006E49D3"/>
    <w:rsid w:val="006E4A7A"/>
    <w:rsid w:val="006E4CBB"/>
    <w:rsid w:val="006E4D6C"/>
    <w:rsid w:val="006E528E"/>
    <w:rsid w:val="006E5339"/>
    <w:rsid w:val="006E5353"/>
    <w:rsid w:val="006E56B9"/>
    <w:rsid w:val="006E5793"/>
    <w:rsid w:val="006E57EF"/>
    <w:rsid w:val="006E599C"/>
    <w:rsid w:val="006E5B70"/>
    <w:rsid w:val="006E5DF7"/>
    <w:rsid w:val="006E6510"/>
    <w:rsid w:val="006E6CF7"/>
    <w:rsid w:val="006E6E32"/>
    <w:rsid w:val="006E6F09"/>
    <w:rsid w:val="006E70F8"/>
    <w:rsid w:val="006E72DA"/>
    <w:rsid w:val="006E7C9E"/>
    <w:rsid w:val="006E7CA1"/>
    <w:rsid w:val="006E7EE2"/>
    <w:rsid w:val="006F018E"/>
    <w:rsid w:val="006F023F"/>
    <w:rsid w:val="006F0270"/>
    <w:rsid w:val="006F0275"/>
    <w:rsid w:val="006F030E"/>
    <w:rsid w:val="006F04EA"/>
    <w:rsid w:val="006F067B"/>
    <w:rsid w:val="006F07A5"/>
    <w:rsid w:val="006F086B"/>
    <w:rsid w:val="006F0933"/>
    <w:rsid w:val="006F0980"/>
    <w:rsid w:val="006F0C1B"/>
    <w:rsid w:val="006F0C7C"/>
    <w:rsid w:val="006F0EE0"/>
    <w:rsid w:val="006F0FE1"/>
    <w:rsid w:val="006F1426"/>
    <w:rsid w:val="006F1570"/>
    <w:rsid w:val="006F15FF"/>
    <w:rsid w:val="006F1622"/>
    <w:rsid w:val="006F16A2"/>
    <w:rsid w:val="006F1713"/>
    <w:rsid w:val="006F1801"/>
    <w:rsid w:val="006F1815"/>
    <w:rsid w:val="006F1819"/>
    <w:rsid w:val="006F186E"/>
    <w:rsid w:val="006F1AB9"/>
    <w:rsid w:val="006F1ABA"/>
    <w:rsid w:val="006F1B80"/>
    <w:rsid w:val="006F1E2C"/>
    <w:rsid w:val="006F1E3C"/>
    <w:rsid w:val="006F209E"/>
    <w:rsid w:val="006F20C6"/>
    <w:rsid w:val="006F21D1"/>
    <w:rsid w:val="006F2308"/>
    <w:rsid w:val="006F23F1"/>
    <w:rsid w:val="006F2541"/>
    <w:rsid w:val="006F2792"/>
    <w:rsid w:val="006F2978"/>
    <w:rsid w:val="006F29CC"/>
    <w:rsid w:val="006F2BCF"/>
    <w:rsid w:val="006F2C08"/>
    <w:rsid w:val="006F2CCA"/>
    <w:rsid w:val="006F2E10"/>
    <w:rsid w:val="006F3062"/>
    <w:rsid w:val="006F306C"/>
    <w:rsid w:val="006F3238"/>
    <w:rsid w:val="006F3254"/>
    <w:rsid w:val="006F344B"/>
    <w:rsid w:val="006F3559"/>
    <w:rsid w:val="006F35DD"/>
    <w:rsid w:val="006F3971"/>
    <w:rsid w:val="006F3A63"/>
    <w:rsid w:val="006F3BE7"/>
    <w:rsid w:val="006F3D46"/>
    <w:rsid w:val="006F3D8D"/>
    <w:rsid w:val="006F3EC1"/>
    <w:rsid w:val="006F3F8D"/>
    <w:rsid w:val="006F4038"/>
    <w:rsid w:val="006F4127"/>
    <w:rsid w:val="006F414C"/>
    <w:rsid w:val="006F4323"/>
    <w:rsid w:val="006F4389"/>
    <w:rsid w:val="006F52FA"/>
    <w:rsid w:val="006F5482"/>
    <w:rsid w:val="006F54F0"/>
    <w:rsid w:val="006F5522"/>
    <w:rsid w:val="006F553C"/>
    <w:rsid w:val="006F56A1"/>
    <w:rsid w:val="006F5820"/>
    <w:rsid w:val="006F59DD"/>
    <w:rsid w:val="006F5AD4"/>
    <w:rsid w:val="006F6252"/>
    <w:rsid w:val="006F62C5"/>
    <w:rsid w:val="006F6356"/>
    <w:rsid w:val="006F65A0"/>
    <w:rsid w:val="006F6A28"/>
    <w:rsid w:val="006F6B05"/>
    <w:rsid w:val="006F6B6B"/>
    <w:rsid w:val="006F729A"/>
    <w:rsid w:val="006F7486"/>
    <w:rsid w:val="006F75AC"/>
    <w:rsid w:val="006F7714"/>
    <w:rsid w:val="006F7720"/>
    <w:rsid w:val="006F7725"/>
    <w:rsid w:val="006F7AB9"/>
    <w:rsid w:val="006F7AD2"/>
    <w:rsid w:val="006F7AFC"/>
    <w:rsid w:val="006F7C48"/>
    <w:rsid w:val="006F7CC6"/>
    <w:rsid w:val="006F7D0A"/>
    <w:rsid w:val="006F7D70"/>
    <w:rsid w:val="006F7F1E"/>
    <w:rsid w:val="00700120"/>
    <w:rsid w:val="0070027D"/>
    <w:rsid w:val="0070028A"/>
    <w:rsid w:val="0070034F"/>
    <w:rsid w:val="007003D9"/>
    <w:rsid w:val="007004E7"/>
    <w:rsid w:val="0070062E"/>
    <w:rsid w:val="0070079F"/>
    <w:rsid w:val="00700C33"/>
    <w:rsid w:val="00701836"/>
    <w:rsid w:val="00701AC6"/>
    <w:rsid w:val="00701DB4"/>
    <w:rsid w:val="007023BA"/>
    <w:rsid w:val="007023C9"/>
    <w:rsid w:val="007026C5"/>
    <w:rsid w:val="0070275C"/>
    <w:rsid w:val="00702827"/>
    <w:rsid w:val="00702ACC"/>
    <w:rsid w:val="00702BAA"/>
    <w:rsid w:val="00702DC5"/>
    <w:rsid w:val="00702DC7"/>
    <w:rsid w:val="00702EF6"/>
    <w:rsid w:val="0070305A"/>
    <w:rsid w:val="0070326F"/>
    <w:rsid w:val="00703477"/>
    <w:rsid w:val="007037FE"/>
    <w:rsid w:val="007039FC"/>
    <w:rsid w:val="00703A00"/>
    <w:rsid w:val="00703B61"/>
    <w:rsid w:val="00703BE0"/>
    <w:rsid w:val="00703CA2"/>
    <w:rsid w:val="00703E65"/>
    <w:rsid w:val="00703E77"/>
    <w:rsid w:val="00704309"/>
    <w:rsid w:val="0070448A"/>
    <w:rsid w:val="0070455F"/>
    <w:rsid w:val="007047BB"/>
    <w:rsid w:val="0070480F"/>
    <w:rsid w:val="00704938"/>
    <w:rsid w:val="00704A3E"/>
    <w:rsid w:val="00704A7C"/>
    <w:rsid w:val="00704AED"/>
    <w:rsid w:val="00704BFA"/>
    <w:rsid w:val="00704FCE"/>
    <w:rsid w:val="00704FFC"/>
    <w:rsid w:val="007050C6"/>
    <w:rsid w:val="007052B2"/>
    <w:rsid w:val="00705471"/>
    <w:rsid w:val="00705519"/>
    <w:rsid w:val="00705606"/>
    <w:rsid w:val="0070565D"/>
    <w:rsid w:val="007057EE"/>
    <w:rsid w:val="0070587D"/>
    <w:rsid w:val="00705994"/>
    <w:rsid w:val="00705A3E"/>
    <w:rsid w:val="00705AD3"/>
    <w:rsid w:val="00705C11"/>
    <w:rsid w:val="00705F63"/>
    <w:rsid w:val="00706005"/>
    <w:rsid w:val="0070626C"/>
    <w:rsid w:val="007064CE"/>
    <w:rsid w:val="00706519"/>
    <w:rsid w:val="0070652E"/>
    <w:rsid w:val="00706542"/>
    <w:rsid w:val="00706563"/>
    <w:rsid w:val="00706795"/>
    <w:rsid w:val="00706A2F"/>
    <w:rsid w:val="00706B6D"/>
    <w:rsid w:val="00707041"/>
    <w:rsid w:val="0070752B"/>
    <w:rsid w:val="00707628"/>
    <w:rsid w:val="007079DA"/>
    <w:rsid w:val="007079DC"/>
    <w:rsid w:val="00707BA4"/>
    <w:rsid w:val="00707E26"/>
    <w:rsid w:val="00707F97"/>
    <w:rsid w:val="00710177"/>
    <w:rsid w:val="007101D3"/>
    <w:rsid w:val="00710347"/>
    <w:rsid w:val="0071035D"/>
    <w:rsid w:val="007103A9"/>
    <w:rsid w:val="00710485"/>
    <w:rsid w:val="0071051E"/>
    <w:rsid w:val="00710903"/>
    <w:rsid w:val="0071095C"/>
    <w:rsid w:val="00710A08"/>
    <w:rsid w:val="00710A60"/>
    <w:rsid w:val="00710B61"/>
    <w:rsid w:val="00710BBC"/>
    <w:rsid w:val="00710CA9"/>
    <w:rsid w:val="00710D5D"/>
    <w:rsid w:val="00710E50"/>
    <w:rsid w:val="00710EA8"/>
    <w:rsid w:val="00710F05"/>
    <w:rsid w:val="007113A0"/>
    <w:rsid w:val="007113FC"/>
    <w:rsid w:val="007116E7"/>
    <w:rsid w:val="00711888"/>
    <w:rsid w:val="00711BBF"/>
    <w:rsid w:val="00711D50"/>
    <w:rsid w:val="00711D6A"/>
    <w:rsid w:val="00711E3B"/>
    <w:rsid w:val="00711F90"/>
    <w:rsid w:val="00712056"/>
    <w:rsid w:val="007120D1"/>
    <w:rsid w:val="007121A4"/>
    <w:rsid w:val="007121F7"/>
    <w:rsid w:val="00712249"/>
    <w:rsid w:val="0071225C"/>
    <w:rsid w:val="00712321"/>
    <w:rsid w:val="0071252B"/>
    <w:rsid w:val="00712846"/>
    <w:rsid w:val="00712A41"/>
    <w:rsid w:val="00712BC0"/>
    <w:rsid w:val="00712C5D"/>
    <w:rsid w:val="00712E72"/>
    <w:rsid w:val="00712EBA"/>
    <w:rsid w:val="00713154"/>
    <w:rsid w:val="00713350"/>
    <w:rsid w:val="00713440"/>
    <w:rsid w:val="007134A6"/>
    <w:rsid w:val="0071356D"/>
    <w:rsid w:val="007135C0"/>
    <w:rsid w:val="007138CB"/>
    <w:rsid w:val="00713A0E"/>
    <w:rsid w:val="00713AB7"/>
    <w:rsid w:val="00713B44"/>
    <w:rsid w:val="00713C6F"/>
    <w:rsid w:val="00713CCD"/>
    <w:rsid w:val="00713EE2"/>
    <w:rsid w:val="0071472A"/>
    <w:rsid w:val="0071495E"/>
    <w:rsid w:val="00714A17"/>
    <w:rsid w:val="00714B42"/>
    <w:rsid w:val="00714E05"/>
    <w:rsid w:val="00714E33"/>
    <w:rsid w:val="00715047"/>
    <w:rsid w:val="0071508C"/>
    <w:rsid w:val="0071515F"/>
    <w:rsid w:val="00715213"/>
    <w:rsid w:val="00715362"/>
    <w:rsid w:val="007153B3"/>
    <w:rsid w:val="007154F5"/>
    <w:rsid w:val="00715501"/>
    <w:rsid w:val="0071558F"/>
    <w:rsid w:val="00715619"/>
    <w:rsid w:val="007156AC"/>
    <w:rsid w:val="007156AF"/>
    <w:rsid w:val="00715793"/>
    <w:rsid w:val="007158B7"/>
    <w:rsid w:val="00715A22"/>
    <w:rsid w:val="00715D19"/>
    <w:rsid w:val="00715D36"/>
    <w:rsid w:val="00715D6B"/>
    <w:rsid w:val="00715F09"/>
    <w:rsid w:val="00716081"/>
    <w:rsid w:val="00716645"/>
    <w:rsid w:val="007169FE"/>
    <w:rsid w:val="00716AD2"/>
    <w:rsid w:val="00716E6A"/>
    <w:rsid w:val="00716EEC"/>
    <w:rsid w:val="0071701C"/>
    <w:rsid w:val="0071707D"/>
    <w:rsid w:val="007170C2"/>
    <w:rsid w:val="007176A3"/>
    <w:rsid w:val="00717841"/>
    <w:rsid w:val="007178BA"/>
    <w:rsid w:val="00717BD1"/>
    <w:rsid w:val="00717EFC"/>
    <w:rsid w:val="00717F31"/>
    <w:rsid w:val="00717FC0"/>
    <w:rsid w:val="007202AD"/>
    <w:rsid w:val="0072035D"/>
    <w:rsid w:val="007203E8"/>
    <w:rsid w:val="007203F9"/>
    <w:rsid w:val="00720551"/>
    <w:rsid w:val="00720586"/>
    <w:rsid w:val="007208EC"/>
    <w:rsid w:val="00720A7D"/>
    <w:rsid w:val="00720DC5"/>
    <w:rsid w:val="00720F14"/>
    <w:rsid w:val="0072128D"/>
    <w:rsid w:val="007212E1"/>
    <w:rsid w:val="00721467"/>
    <w:rsid w:val="0072172B"/>
    <w:rsid w:val="007218F4"/>
    <w:rsid w:val="00721964"/>
    <w:rsid w:val="007219B5"/>
    <w:rsid w:val="00721B55"/>
    <w:rsid w:val="00721E61"/>
    <w:rsid w:val="00721F7A"/>
    <w:rsid w:val="007221A9"/>
    <w:rsid w:val="00722364"/>
    <w:rsid w:val="007223D4"/>
    <w:rsid w:val="00722404"/>
    <w:rsid w:val="0072256A"/>
    <w:rsid w:val="00722778"/>
    <w:rsid w:val="00722863"/>
    <w:rsid w:val="007229AE"/>
    <w:rsid w:val="00722B4D"/>
    <w:rsid w:val="00722C50"/>
    <w:rsid w:val="00722C78"/>
    <w:rsid w:val="00722CA9"/>
    <w:rsid w:val="00722F67"/>
    <w:rsid w:val="007230DA"/>
    <w:rsid w:val="0072317B"/>
    <w:rsid w:val="007231F0"/>
    <w:rsid w:val="007232BE"/>
    <w:rsid w:val="00723775"/>
    <w:rsid w:val="0072380C"/>
    <w:rsid w:val="00723A7E"/>
    <w:rsid w:val="00723AD8"/>
    <w:rsid w:val="00723FA1"/>
    <w:rsid w:val="007243F6"/>
    <w:rsid w:val="0072440F"/>
    <w:rsid w:val="00724413"/>
    <w:rsid w:val="00724418"/>
    <w:rsid w:val="007245BE"/>
    <w:rsid w:val="0072469D"/>
    <w:rsid w:val="007247C9"/>
    <w:rsid w:val="00724882"/>
    <w:rsid w:val="007249D2"/>
    <w:rsid w:val="00724E0A"/>
    <w:rsid w:val="00724E3F"/>
    <w:rsid w:val="00724F13"/>
    <w:rsid w:val="0072502C"/>
    <w:rsid w:val="0072519C"/>
    <w:rsid w:val="00725366"/>
    <w:rsid w:val="007253CB"/>
    <w:rsid w:val="00725465"/>
    <w:rsid w:val="0072552F"/>
    <w:rsid w:val="00725721"/>
    <w:rsid w:val="00725B34"/>
    <w:rsid w:val="00726127"/>
    <w:rsid w:val="0072641A"/>
    <w:rsid w:val="00726492"/>
    <w:rsid w:val="00726587"/>
    <w:rsid w:val="00726876"/>
    <w:rsid w:val="00726A22"/>
    <w:rsid w:val="00726AF9"/>
    <w:rsid w:val="00726BEE"/>
    <w:rsid w:val="00726CD7"/>
    <w:rsid w:val="00726E03"/>
    <w:rsid w:val="00727019"/>
    <w:rsid w:val="00727550"/>
    <w:rsid w:val="00727651"/>
    <w:rsid w:val="0072773A"/>
    <w:rsid w:val="007278E7"/>
    <w:rsid w:val="007279D6"/>
    <w:rsid w:val="00727A5D"/>
    <w:rsid w:val="00727BD4"/>
    <w:rsid w:val="00727CAD"/>
    <w:rsid w:val="00727E0A"/>
    <w:rsid w:val="00727F13"/>
    <w:rsid w:val="00727F88"/>
    <w:rsid w:val="00727FF5"/>
    <w:rsid w:val="00730057"/>
    <w:rsid w:val="007303E5"/>
    <w:rsid w:val="0073044A"/>
    <w:rsid w:val="007305AA"/>
    <w:rsid w:val="00730799"/>
    <w:rsid w:val="0073093D"/>
    <w:rsid w:val="00730B0E"/>
    <w:rsid w:val="00730B10"/>
    <w:rsid w:val="00730B49"/>
    <w:rsid w:val="00730E0C"/>
    <w:rsid w:val="0073123B"/>
    <w:rsid w:val="0073136E"/>
    <w:rsid w:val="0073149F"/>
    <w:rsid w:val="007315D6"/>
    <w:rsid w:val="0073179A"/>
    <w:rsid w:val="00731DD4"/>
    <w:rsid w:val="00731F54"/>
    <w:rsid w:val="00732172"/>
    <w:rsid w:val="007321E3"/>
    <w:rsid w:val="007323CC"/>
    <w:rsid w:val="00732586"/>
    <w:rsid w:val="007327A4"/>
    <w:rsid w:val="00732887"/>
    <w:rsid w:val="007328CA"/>
    <w:rsid w:val="007329A9"/>
    <w:rsid w:val="00732A13"/>
    <w:rsid w:val="00732C28"/>
    <w:rsid w:val="00732C40"/>
    <w:rsid w:val="00732E7E"/>
    <w:rsid w:val="00732EBE"/>
    <w:rsid w:val="007331B3"/>
    <w:rsid w:val="007332C4"/>
    <w:rsid w:val="007333B8"/>
    <w:rsid w:val="00733656"/>
    <w:rsid w:val="0073382F"/>
    <w:rsid w:val="00733DCE"/>
    <w:rsid w:val="00733DD0"/>
    <w:rsid w:val="00733DD1"/>
    <w:rsid w:val="00733EC7"/>
    <w:rsid w:val="00733F28"/>
    <w:rsid w:val="00733F5C"/>
    <w:rsid w:val="00734000"/>
    <w:rsid w:val="007340C9"/>
    <w:rsid w:val="00734230"/>
    <w:rsid w:val="007342EE"/>
    <w:rsid w:val="00734357"/>
    <w:rsid w:val="007344A4"/>
    <w:rsid w:val="00734CAF"/>
    <w:rsid w:val="00734D53"/>
    <w:rsid w:val="00734FEB"/>
    <w:rsid w:val="00735252"/>
    <w:rsid w:val="0073548F"/>
    <w:rsid w:val="007354AA"/>
    <w:rsid w:val="00735980"/>
    <w:rsid w:val="00735ACE"/>
    <w:rsid w:val="00735BA3"/>
    <w:rsid w:val="00735BCE"/>
    <w:rsid w:val="00735C3C"/>
    <w:rsid w:val="00735C4D"/>
    <w:rsid w:val="00735EFE"/>
    <w:rsid w:val="00735FE1"/>
    <w:rsid w:val="0073600E"/>
    <w:rsid w:val="007360F5"/>
    <w:rsid w:val="0073616C"/>
    <w:rsid w:val="00736410"/>
    <w:rsid w:val="00736A15"/>
    <w:rsid w:val="00736DAE"/>
    <w:rsid w:val="00736FB9"/>
    <w:rsid w:val="00736FD7"/>
    <w:rsid w:val="0073706D"/>
    <w:rsid w:val="00737246"/>
    <w:rsid w:val="0073727B"/>
    <w:rsid w:val="0073755A"/>
    <w:rsid w:val="007375E9"/>
    <w:rsid w:val="0073764E"/>
    <w:rsid w:val="00737C9F"/>
    <w:rsid w:val="00737DF9"/>
    <w:rsid w:val="00740082"/>
    <w:rsid w:val="007400E5"/>
    <w:rsid w:val="007405A0"/>
    <w:rsid w:val="007405C7"/>
    <w:rsid w:val="0074075D"/>
    <w:rsid w:val="007407F5"/>
    <w:rsid w:val="0074086F"/>
    <w:rsid w:val="0074087E"/>
    <w:rsid w:val="00740A03"/>
    <w:rsid w:val="00740D96"/>
    <w:rsid w:val="007411C8"/>
    <w:rsid w:val="00741724"/>
    <w:rsid w:val="00741833"/>
    <w:rsid w:val="007418B5"/>
    <w:rsid w:val="00741B69"/>
    <w:rsid w:val="00741F64"/>
    <w:rsid w:val="00741FA5"/>
    <w:rsid w:val="0074200A"/>
    <w:rsid w:val="007421A1"/>
    <w:rsid w:val="007423BB"/>
    <w:rsid w:val="00742426"/>
    <w:rsid w:val="007424F1"/>
    <w:rsid w:val="00742613"/>
    <w:rsid w:val="00742622"/>
    <w:rsid w:val="00742941"/>
    <w:rsid w:val="00742C41"/>
    <w:rsid w:val="00742F43"/>
    <w:rsid w:val="007431F5"/>
    <w:rsid w:val="00743480"/>
    <w:rsid w:val="007434B4"/>
    <w:rsid w:val="00743567"/>
    <w:rsid w:val="00743629"/>
    <w:rsid w:val="00743649"/>
    <w:rsid w:val="007436BD"/>
    <w:rsid w:val="00743876"/>
    <w:rsid w:val="007438B7"/>
    <w:rsid w:val="007439A1"/>
    <w:rsid w:val="00743F17"/>
    <w:rsid w:val="00743F7A"/>
    <w:rsid w:val="00743FCF"/>
    <w:rsid w:val="007440C9"/>
    <w:rsid w:val="007442C5"/>
    <w:rsid w:val="007443BC"/>
    <w:rsid w:val="007446F0"/>
    <w:rsid w:val="00744763"/>
    <w:rsid w:val="0074486C"/>
    <w:rsid w:val="007448A9"/>
    <w:rsid w:val="00744BEA"/>
    <w:rsid w:val="00744DD9"/>
    <w:rsid w:val="00744ED7"/>
    <w:rsid w:val="00744FB5"/>
    <w:rsid w:val="00745131"/>
    <w:rsid w:val="007452B8"/>
    <w:rsid w:val="0074559C"/>
    <w:rsid w:val="007456F5"/>
    <w:rsid w:val="00745949"/>
    <w:rsid w:val="0074597E"/>
    <w:rsid w:val="007459C2"/>
    <w:rsid w:val="00745AF4"/>
    <w:rsid w:val="00745B41"/>
    <w:rsid w:val="00745CAF"/>
    <w:rsid w:val="00745D9B"/>
    <w:rsid w:val="00745E3D"/>
    <w:rsid w:val="00746164"/>
    <w:rsid w:val="007464EC"/>
    <w:rsid w:val="007465D7"/>
    <w:rsid w:val="0074660A"/>
    <w:rsid w:val="00746641"/>
    <w:rsid w:val="007467F7"/>
    <w:rsid w:val="0074687E"/>
    <w:rsid w:val="007468BF"/>
    <w:rsid w:val="007469C1"/>
    <w:rsid w:val="00746BE6"/>
    <w:rsid w:val="00746C56"/>
    <w:rsid w:val="00746CF6"/>
    <w:rsid w:val="00747209"/>
    <w:rsid w:val="00747273"/>
    <w:rsid w:val="0074753F"/>
    <w:rsid w:val="007475C8"/>
    <w:rsid w:val="00747629"/>
    <w:rsid w:val="00747641"/>
    <w:rsid w:val="007478A4"/>
    <w:rsid w:val="00747914"/>
    <w:rsid w:val="00747933"/>
    <w:rsid w:val="00747945"/>
    <w:rsid w:val="00747A33"/>
    <w:rsid w:val="00747A54"/>
    <w:rsid w:val="00747CB4"/>
    <w:rsid w:val="00747CFF"/>
    <w:rsid w:val="007501E1"/>
    <w:rsid w:val="007502F7"/>
    <w:rsid w:val="00750572"/>
    <w:rsid w:val="0075059E"/>
    <w:rsid w:val="0075071B"/>
    <w:rsid w:val="007507D8"/>
    <w:rsid w:val="007508F7"/>
    <w:rsid w:val="007509E5"/>
    <w:rsid w:val="00751060"/>
    <w:rsid w:val="007510E1"/>
    <w:rsid w:val="007510F2"/>
    <w:rsid w:val="00751158"/>
    <w:rsid w:val="0075117E"/>
    <w:rsid w:val="007517E9"/>
    <w:rsid w:val="0075186C"/>
    <w:rsid w:val="0075195D"/>
    <w:rsid w:val="00751A4F"/>
    <w:rsid w:val="00751DA2"/>
    <w:rsid w:val="00751FED"/>
    <w:rsid w:val="00752146"/>
    <w:rsid w:val="00752299"/>
    <w:rsid w:val="007522E5"/>
    <w:rsid w:val="007522F0"/>
    <w:rsid w:val="007525BA"/>
    <w:rsid w:val="007527BD"/>
    <w:rsid w:val="007529D9"/>
    <w:rsid w:val="00752BD5"/>
    <w:rsid w:val="00752D17"/>
    <w:rsid w:val="00753021"/>
    <w:rsid w:val="007530FB"/>
    <w:rsid w:val="0075345B"/>
    <w:rsid w:val="0075353C"/>
    <w:rsid w:val="0075364F"/>
    <w:rsid w:val="007536BA"/>
    <w:rsid w:val="0075371A"/>
    <w:rsid w:val="0075388C"/>
    <w:rsid w:val="00753DF0"/>
    <w:rsid w:val="00753F69"/>
    <w:rsid w:val="00753FE8"/>
    <w:rsid w:val="0075408E"/>
    <w:rsid w:val="007540AF"/>
    <w:rsid w:val="00754237"/>
    <w:rsid w:val="007543DA"/>
    <w:rsid w:val="007544BD"/>
    <w:rsid w:val="00754783"/>
    <w:rsid w:val="0075493C"/>
    <w:rsid w:val="0075494E"/>
    <w:rsid w:val="007549F0"/>
    <w:rsid w:val="00754A76"/>
    <w:rsid w:val="00754AEE"/>
    <w:rsid w:val="00754BFE"/>
    <w:rsid w:val="00754C21"/>
    <w:rsid w:val="00754C2A"/>
    <w:rsid w:val="00754D38"/>
    <w:rsid w:val="00754F0C"/>
    <w:rsid w:val="007552D2"/>
    <w:rsid w:val="00755598"/>
    <w:rsid w:val="00755608"/>
    <w:rsid w:val="0075565F"/>
    <w:rsid w:val="0075592F"/>
    <w:rsid w:val="00755B30"/>
    <w:rsid w:val="00755C59"/>
    <w:rsid w:val="007562FD"/>
    <w:rsid w:val="007563C3"/>
    <w:rsid w:val="00756465"/>
    <w:rsid w:val="00756484"/>
    <w:rsid w:val="007564E8"/>
    <w:rsid w:val="007564F2"/>
    <w:rsid w:val="007565D8"/>
    <w:rsid w:val="0075665E"/>
    <w:rsid w:val="00756A7D"/>
    <w:rsid w:val="00756B93"/>
    <w:rsid w:val="00756CDC"/>
    <w:rsid w:val="00756CFD"/>
    <w:rsid w:val="00756E7C"/>
    <w:rsid w:val="007575BD"/>
    <w:rsid w:val="00757604"/>
    <w:rsid w:val="0075760B"/>
    <w:rsid w:val="007577AF"/>
    <w:rsid w:val="00757B7C"/>
    <w:rsid w:val="00757D05"/>
    <w:rsid w:val="00757E92"/>
    <w:rsid w:val="00757EA9"/>
    <w:rsid w:val="00757F1F"/>
    <w:rsid w:val="007600C9"/>
    <w:rsid w:val="007606B3"/>
    <w:rsid w:val="007607A4"/>
    <w:rsid w:val="0076087C"/>
    <w:rsid w:val="007608AB"/>
    <w:rsid w:val="007608F3"/>
    <w:rsid w:val="007609D5"/>
    <w:rsid w:val="007609D6"/>
    <w:rsid w:val="00760C19"/>
    <w:rsid w:val="007610AB"/>
    <w:rsid w:val="007614DB"/>
    <w:rsid w:val="007614E0"/>
    <w:rsid w:val="007618AD"/>
    <w:rsid w:val="00761B04"/>
    <w:rsid w:val="00761C47"/>
    <w:rsid w:val="00761D50"/>
    <w:rsid w:val="00762028"/>
    <w:rsid w:val="007621A3"/>
    <w:rsid w:val="007623AE"/>
    <w:rsid w:val="00762458"/>
    <w:rsid w:val="007625D3"/>
    <w:rsid w:val="007626D1"/>
    <w:rsid w:val="00762962"/>
    <w:rsid w:val="00762A3E"/>
    <w:rsid w:val="00762C2C"/>
    <w:rsid w:val="00762E98"/>
    <w:rsid w:val="0076312C"/>
    <w:rsid w:val="00763186"/>
    <w:rsid w:val="007631E2"/>
    <w:rsid w:val="007635CE"/>
    <w:rsid w:val="0076365E"/>
    <w:rsid w:val="0076369A"/>
    <w:rsid w:val="007638CF"/>
    <w:rsid w:val="007639DE"/>
    <w:rsid w:val="00763BB1"/>
    <w:rsid w:val="00763C48"/>
    <w:rsid w:val="00763C9A"/>
    <w:rsid w:val="00763FF1"/>
    <w:rsid w:val="00764151"/>
    <w:rsid w:val="007641D2"/>
    <w:rsid w:val="0076421F"/>
    <w:rsid w:val="00764323"/>
    <w:rsid w:val="0076436B"/>
    <w:rsid w:val="007647D8"/>
    <w:rsid w:val="0076490A"/>
    <w:rsid w:val="00764951"/>
    <w:rsid w:val="00764A55"/>
    <w:rsid w:val="00764B3B"/>
    <w:rsid w:val="00764B45"/>
    <w:rsid w:val="00764E90"/>
    <w:rsid w:val="00764F70"/>
    <w:rsid w:val="00765072"/>
    <w:rsid w:val="007650A5"/>
    <w:rsid w:val="0076516C"/>
    <w:rsid w:val="00765218"/>
    <w:rsid w:val="007653C0"/>
    <w:rsid w:val="0076554D"/>
    <w:rsid w:val="007659D3"/>
    <w:rsid w:val="00765AE6"/>
    <w:rsid w:val="00765B80"/>
    <w:rsid w:val="00765F4F"/>
    <w:rsid w:val="00766141"/>
    <w:rsid w:val="00766288"/>
    <w:rsid w:val="007663C8"/>
    <w:rsid w:val="00766438"/>
    <w:rsid w:val="0076658E"/>
    <w:rsid w:val="007665F9"/>
    <w:rsid w:val="0076680D"/>
    <w:rsid w:val="007668A1"/>
    <w:rsid w:val="00766A30"/>
    <w:rsid w:val="00766B61"/>
    <w:rsid w:val="00766C13"/>
    <w:rsid w:val="00766CA0"/>
    <w:rsid w:val="00766E95"/>
    <w:rsid w:val="00766F4C"/>
    <w:rsid w:val="007671CF"/>
    <w:rsid w:val="00767370"/>
    <w:rsid w:val="007676BE"/>
    <w:rsid w:val="00767747"/>
    <w:rsid w:val="0076779C"/>
    <w:rsid w:val="0076795E"/>
    <w:rsid w:val="00767D4A"/>
    <w:rsid w:val="00767E1D"/>
    <w:rsid w:val="00767ED4"/>
    <w:rsid w:val="007700D8"/>
    <w:rsid w:val="007701A5"/>
    <w:rsid w:val="0077031C"/>
    <w:rsid w:val="007705BA"/>
    <w:rsid w:val="007706E0"/>
    <w:rsid w:val="00770816"/>
    <w:rsid w:val="007709AE"/>
    <w:rsid w:val="00770A30"/>
    <w:rsid w:val="00770B04"/>
    <w:rsid w:val="00770B22"/>
    <w:rsid w:val="00770B2D"/>
    <w:rsid w:val="00770BC0"/>
    <w:rsid w:val="00770C1D"/>
    <w:rsid w:val="00770D12"/>
    <w:rsid w:val="00770D9F"/>
    <w:rsid w:val="007710A5"/>
    <w:rsid w:val="00771213"/>
    <w:rsid w:val="00771216"/>
    <w:rsid w:val="007712DC"/>
    <w:rsid w:val="007713C4"/>
    <w:rsid w:val="0077149D"/>
    <w:rsid w:val="00771526"/>
    <w:rsid w:val="0077153D"/>
    <w:rsid w:val="0077182F"/>
    <w:rsid w:val="00771A82"/>
    <w:rsid w:val="00771C57"/>
    <w:rsid w:val="00771C7C"/>
    <w:rsid w:val="00772034"/>
    <w:rsid w:val="00772072"/>
    <w:rsid w:val="007721B1"/>
    <w:rsid w:val="007721CD"/>
    <w:rsid w:val="00772231"/>
    <w:rsid w:val="007724C2"/>
    <w:rsid w:val="007724DC"/>
    <w:rsid w:val="0077260D"/>
    <w:rsid w:val="00772786"/>
    <w:rsid w:val="007727AF"/>
    <w:rsid w:val="00772A4B"/>
    <w:rsid w:val="00773010"/>
    <w:rsid w:val="007736D3"/>
    <w:rsid w:val="00773A23"/>
    <w:rsid w:val="00773A2A"/>
    <w:rsid w:val="00773BA9"/>
    <w:rsid w:val="00773BDB"/>
    <w:rsid w:val="00773E09"/>
    <w:rsid w:val="00773E62"/>
    <w:rsid w:val="00773F9C"/>
    <w:rsid w:val="0077401A"/>
    <w:rsid w:val="00774497"/>
    <w:rsid w:val="0077453F"/>
    <w:rsid w:val="007747B6"/>
    <w:rsid w:val="00774853"/>
    <w:rsid w:val="0077494A"/>
    <w:rsid w:val="00774CBB"/>
    <w:rsid w:val="00774DA0"/>
    <w:rsid w:val="00774E3B"/>
    <w:rsid w:val="00774F48"/>
    <w:rsid w:val="00774F81"/>
    <w:rsid w:val="0077502E"/>
    <w:rsid w:val="00775188"/>
    <w:rsid w:val="0077518E"/>
    <w:rsid w:val="00775434"/>
    <w:rsid w:val="0077548B"/>
    <w:rsid w:val="0077565E"/>
    <w:rsid w:val="00775682"/>
    <w:rsid w:val="007756C5"/>
    <w:rsid w:val="00775B85"/>
    <w:rsid w:val="00775D3F"/>
    <w:rsid w:val="00775F1A"/>
    <w:rsid w:val="00775F53"/>
    <w:rsid w:val="007761C2"/>
    <w:rsid w:val="00776231"/>
    <w:rsid w:val="0077644A"/>
    <w:rsid w:val="00776888"/>
    <w:rsid w:val="007769E6"/>
    <w:rsid w:val="00776B06"/>
    <w:rsid w:val="00777304"/>
    <w:rsid w:val="007773A9"/>
    <w:rsid w:val="00777A7C"/>
    <w:rsid w:val="00777B61"/>
    <w:rsid w:val="00777CEC"/>
    <w:rsid w:val="00777D03"/>
    <w:rsid w:val="00777D6C"/>
    <w:rsid w:val="00777D7C"/>
    <w:rsid w:val="00777FBF"/>
    <w:rsid w:val="00777FD5"/>
    <w:rsid w:val="0078008D"/>
    <w:rsid w:val="007800A2"/>
    <w:rsid w:val="00780141"/>
    <w:rsid w:val="00780282"/>
    <w:rsid w:val="00780310"/>
    <w:rsid w:val="00780587"/>
    <w:rsid w:val="007807D8"/>
    <w:rsid w:val="0078081D"/>
    <w:rsid w:val="007809C8"/>
    <w:rsid w:val="00780C40"/>
    <w:rsid w:val="00780DBD"/>
    <w:rsid w:val="00780E11"/>
    <w:rsid w:val="00780F23"/>
    <w:rsid w:val="00780F62"/>
    <w:rsid w:val="00781051"/>
    <w:rsid w:val="0078106B"/>
    <w:rsid w:val="0078111B"/>
    <w:rsid w:val="0078139D"/>
    <w:rsid w:val="00781547"/>
    <w:rsid w:val="007815A8"/>
    <w:rsid w:val="007815C7"/>
    <w:rsid w:val="00781993"/>
    <w:rsid w:val="007819C4"/>
    <w:rsid w:val="00781CB6"/>
    <w:rsid w:val="00781D6D"/>
    <w:rsid w:val="00781EFA"/>
    <w:rsid w:val="00782073"/>
    <w:rsid w:val="007822D1"/>
    <w:rsid w:val="007823A4"/>
    <w:rsid w:val="0078244A"/>
    <w:rsid w:val="007824E9"/>
    <w:rsid w:val="00782718"/>
    <w:rsid w:val="007828E3"/>
    <w:rsid w:val="00782AE4"/>
    <w:rsid w:val="00782DF8"/>
    <w:rsid w:val="00782E56"/>
    <w:rsid w:val="00782E57"/>
    <w:rsid w:val="00782EF5"/>
    <w:rsid w:val="00783013"/>
    <w:rsid w:val="00783060"/>
    <w:rsid w:val="00783082"/>
    <w:rsid w:val="00783232"/>
    <w:rsid w:val="0078335A"/>
    <w:rsid w:val="0078342E"/>
    <w:rsid w:val="007834E4"/>
    <w:rsid w:val="007835A8"/>
    <w:rsid w:val="007838D6"/>
    <w:rsid w:val="007839BB"/>
    <w:rsid w:val="00783EC7"/>
    <w:rsid w:val="00783FE8"/>
    <w:rsid w:val="007842CD"/>
    <w:rsid w:val="00784926"/>
    <w:rsid w:val="0078492D"/>
    <w:rsid w:val="00784A47"/>
    <w:rsid w:val="00784B15"/>
    <w:rsid w:val="00784CF0"/>
    <w:rsid w:val="00784E20"/>
    <w:rsid w:val="00784E3D"/>
    <w:rsid w:val="00784F53"/>
    <w:rsid w:val="00785009"/>
    <w:rsid w:val="0078559B"/>
    <w:rsid w:val="0078579B"/>
    <w:rsid w:val="007858A0"/>
    <w:rsid w:val="00785908"/>
    <w:rsid w:val="007861CD"/>
    <w:rsid w:val="007862EC"/>
    <w:rsid w:val="00786523"/>
    <w:rsid w:val="007865D9"/>
    <w:rsid w:val="007866FA"/>
    <w:rsid w:val="00786892"/>
    <w:rsid w:val="00786978"/>
    <w:rsid w:val="00786BCB"/>
    <w:rsid w:val="00786C7F"/>
    <w:rsid w:val="00786ED9"/>
    <w:rsid w:val="00786EDC"/>
    <w:rsid w:val="00787118"/>
    <w:rsid w:val="007871DC"/>
    <w:rsid w:val="00787299"/>
    <w:rsid w:val="00787458"/>
    <w:rsid w:val="00787821"/>
    <w:rsid w:val="00787925"/>
    <w:rsid w:val="00787E18"/>
    <w:rsid w:val="00790070"/>
    <w:rsid w:val="007901E5"/>
    <w:rsid w:val="0079032C"/>
    <w:rsid w:val="007903C2"/>
    <w:rsid w:val="00790741"/>
    <w:rsid w:val="007907CA"/>
    <w:rsid w:val="00790A18"/>
    <w:rsid w:val="00790BAA"/>
    <w:rsid w:val="00791069"/>
    <w:rsid w:val="007910EB"/>
    <w:rsid w:val="00791275"/>
    <w:rsid w:val="00791338"/>
    <w:rsid w:val="007913CE"/>
    <w:rsid w:val="007919B8"/>
    <w:rsid w:val="007919CF"/>
    <w:rsid w:val="00791A74"/>
    <w:rsid w:val="00791B0B"/>
    <w:rsid w:val="00791E13"/>
    <w:rsid w:val="0079213C"/>
    <w:rsid w:val="00792145"/>
    <w:rsid w:val="00792287"/>
    <w:rsid w:val="00792476"/>
    <w:rsid w:val="0079271C"/>
    <w:rsid w:val="007927B6"/>
    <w:rsid w:val="007929A6"/>
    <w:rsid w:val="00792A5B"/>
    <w:rsid w:val="00792C14"/>
    <w:rsid w:val="00792D20"/>
    <w:rsid w:val="00792F74"/>
    <w:rsid w:val="0079307D"/>
    <w:rsid w:val="00793131"/>
    <w:rsid w:val="0079338D"/>
    <w:rsid w:val="00793455"/>
    <w:rsid w:val="007934C3"/>
    <w:rsid w:val="007934C8"/>
    <w:rsid w:val="007935B3"/>
    <w:rsid w:val="007936EE"/>
    <w:rsid w:val="00793770"/>
    <w:rsid w:val="00793988"/>
    <w:rsid w:val="00793A5F"/>
    <w:rsid w:val="00793C6C"/>
    <w:rsid w:val="00793E71"/>
    <w:rsid w:val="00793E9E"/>
    <w:rsid w:val="007940CF"/>
    <w:rsid w:val="007942F4"/>
    <w:rsid w:val="0079433E"/>
    <w:rsid w:val="00794620"/>
    <w:rsid w:val="00794769"/>
    <w:rsid w:val="00794973"/>
    <w:rsid w:val="00794B4A"/>
    <w:rsid w:val="007950EE"/>
    <w:rsid w:val="00795230"/>
    <w:rsid w:val="0079527E"/>
    <w:rsid w:val="0079554E"/>
    <w:rsid w:val="0079569C"/>
    <w:rsid w:val="007956DE"/>
    <w:rsid w:val="0079570D"/>
    <w:rsid w:val="00795B24"/>
    <w:rsid w:val="00795B82"/>
    <w:rsid w:val="00795EAC"/>
    <w:rsid w:val="00795F68"/>
    <w:rsid w:val="007961E9"/>
    <w:rsid w:val="00796419"/>
    <w:rsid w:val="00796468"/>
    <w:rsid w:val="00796715"/>
    <w:rsid w:val="0079671F"/>
    <w:rsid w:val="00796960"/>
    <w:rsid w:val="00796C85"/>
    <w:rsid w:val="00796F14"/>
    <w:rsid w:val="00796FFE"/>
    <w:rsid w:val="00797047"/>
    <w:rsid w:val="007970E4"/>
    <w:rsid w:val="00797147"/>
    <w:rsid w:val="00797194"/>
    <w:rsid w:val="00797284"/>
    <w:rsid w:val="007976A3"/>
    <w:rsid w:val="007976AE"/>
    <w:rsid w:val="007976C7"/>
    <w:rsid w:val="00797A5A"/>
    <w:rsid w:val="00797B0E"/>
    <w:rsid w:val="00797BBB"/>
    <w:rsid w:val="00797BCB"/>
    <w:rsid w:val="00797BE0"/>
    <w:rsid w:val="00797E9B"/>
    <w:rsid w:val="007A02C2"/>
    <w:rsid w:val="007A0605"/>
    <w:rsid w:val="007A064A"/>
    <w:rsid w:val="007A0B8C"/>
    <w:rsid w:val="007A0C09"/>
    <w:rsid w:val="007A0F75"/>
    <w:rsid w:val="007A106B"/>
    <w:rsid w:val="007A1085"/>
    <w:rsid w:val="007A1086"/>
    <w:rsid w:val="007A1145"/>
    <w:rsid w:val="007A134D"/>
    <w:rsid w:val="007A147E"/>
    <w:rsid w:val="007A17DA"/>
    <w:rsid w:val="007A1826"/>
    <w:rsid w:val="007A1951"/>
    <w:rsid w:val="007A1A19"/>
    <w:rsid w:val="007A1A7B"/>
    <w:rsid w:val="007A1B15"/>
    <w:rsid w:val="007A1C94"/>
    <w:rsid w:val="007A1CD3"/>
    <w:rsid w:val="007A1D52"/>
    <w:rsid w:val="007A1E8E"/>
    <w:rsid w:val="007A1F62"/>
    <w:rsid w:val="007A2083"/>
    <w:rsid w:val="007A21E0"/>
    <w:rsid w:val="007A21E7"/>
    <w:rsid w:val="007A22DC"/>
    <w:rsid w:val="007A262E"/>
    <w:rsid w:val="007A2654"/>
    <w:rsid w:val="007A27F6"/>
    <w:rsid w:val="007A2850"/>
    <w:rsid w:val="007A2942"/>
    <w:rsid w:val="007A2972"/>
    <w:rsid w:val="007A29A8"/>
    <w:rsid w:val="007A2A3B"/>
    <w:rsid w:val="007A2A8D"/>
    <w:rsid w:val="007A2EA2"/>
    <w:rsid w:val="007A2EA3"/>
    <w:rsid w:val="007A2FC7"/>
    <w:rsid w:val="007A310D"/>
    <w:rsid w:val="007A329A"/>
    <w:rsid w:val="007A32BB"/>
    <w:rsid w:val="007A3334"/>
    <w:rsid w:val="007A34A2"/>
    <w:rsid w:val="007A35B8"/>
    <w:rsid w:val="007A3722"/>
    <w:rsid w:val="007A373B"/>
    <w:rsid w:val="007A389C"/>
    <w:rsid w:val="007A3986"/>
    <w:rsid w:val="007A4009"/>
    <w:rsid w:val="007A4071"/>
    <w:rsid w:val="007A40CB"/>
    <w:rsid w:val="007A42D1"/>
    <w:rsid w:val="007A4356"/>
    <w:rsid w:val="007A441E"/>
    <w:rsid w:val="007A442D"/>
    <w:rsid w:val="007A448A"/>
    <w:rsid w:val="007A4556"/>
    <w:rsid w:val="007A4582"/>
    <w:rsid w:val="007A459E"/>
    <w:rsid w:val="007A46AF"/>
    <w:rsid w:val="007A4A5E"/>
    <w:rsid w:val="007A4E79"/>
    <w:rsid w:val="007A54C4"/>
    <w:rsid w:val="007A54D3"/>
    <w:rsid w:val="007A563C"/>
    <w:rsid w:val="007A5B8C"/>
    <w:rsid w:val="007A5D78"/>
    <w:rsid w:val="007A5DD3"/>
    <w:rsid w:val="007A5E7C"/>
    <w:rsid w:val="007A601E"/>
    <w:rsid w:val="007A6107"/>
    <w:rsid w:val="007A6157"/>
    <w:rsid w:val="007A6496"/>
    <w:rsid w:val="007A6577"/>
    <w:rsid w:val="007A67B6"/>
    <w:rsid w:val="007A6846"/>
    <w:rsid w:val="007A6A04"/>
    <w:rsid w:val="007A6A45"/>
    <w:rsid w:val="007A6C9A"/>
    <w:rsid w:val="007A6DD9"/>
    <w:rsid w:val="007A6ECF"/>
    <w:rsid w:val="007A70D6"/>
    <w:rsid w:val="007A71EB"/>
    <w:rsid w:val="007A72B5"/>
    <w:rsid w:val="007A7630"/>
    <w:rsid w:val="007A7699"/>
    <w:rsid w:val="007A78DD"/>
    <w:rsid w:val="007A78DF"/>
    <w:rsid w:val="007A7B76"/>
    <w:rsid w:val="007A7C86"/>
    <w:rsid w:val="007A7CB6"/>
    <w:rsid w:val="007A7E03"/>
    <w:rsid w:val="007B002F"/>
    <w:rsid w:val="007B01D0"/>
    <w:rsid w:val="007B058C"/>
    <w:rsid w:val="007B058D"/>
    <w:rsid w:val="007B0675"/>
    <w:rsid w:val="007B092F"/>
    <w:rsid w:val="007B0AF2"/>
    <w:rsid w:val="007B0B9A"/>
    <w:rsid w:val="007B0D18"/>
    <w:rsid w:val="007B0EEF"/>
    <w:rsid w:val="007B100D"/>
    <w:rsid w:val="007B1048"/>
    <w:rsid w:val="007B13F3"/>
    <w:rsid w:val="007B14AF"/>
    <w:rsid w:val="007B17F5"/>
    <w:rsid w:val="007B17F6"/>
    <w:rsid w:val="007B181E"/>
    <w:rsid w:val="007B19D7"/>
    <w:rsid w:val="007B19DF"/>
    <w:rsid w:val="007B1A89"/>
    <w:rsid w:val="007B1AA8"/>
    <w:rsid w:val="007B213A"/>
    <w:rsid w:val="007B235F"/>
    <w:rsid w:val="007B2473"/>
    <w:rsid w:val="007B291C"/>
    <w:rsid w:val="007B2960"/>
    <w:rsid w:val="007B2A50"/>
    <w:rsid w:val="007B2AFD"/>
    <w:rsid w:val="007B2B10"/>
    <w:rsid w:val="007B2B5F"/>
    <w:rsid w:val="007B2D9E"/>
    <w:rsid w:val="007B2EF1"/>
    <w:rsid w:val="007B2FEA"/>
    <w:rsid w:val="007B3199"/>
    <w:rsid w:val="007B3325"/>
    <w:rsid w:val="007B3348"/>
    <w:rsid w:val="007B34D7"/>
    <w:rsid w:val="007B3741"/>
    <w:rsid w:val="007B38E2"/>
    <w:rsid w:val="007B3906"/>
    <w:rsid w:val="007B3938"/>
    <w:rsid w:val="007B39D0"/>
    <w:rsid w:val="007B3A10"/>
    <w:rsid w:val="007B3B69"/>
    <w:rsid w:val="007B3C65"/>
    <w:rsid w:val="007B3E14"/>
    <w:rsid w:val="007B3E23"/>
    <w:rsid w:val="007B415E"/>
    <w:rsid w:val="007B4453"/>
    <w:rsid w:val="007B46BE"/>
    <w:rsid w:val="007B4824"/>
    <w:rsid w:val="007B4945"/>
    <w:rsid w:val="007B49BD"/>
    <w:rsid w:val="007B49E0"/>
    <w:rsid w:val="007B4B04"/>
    <w:rsid w:val="007B4C02"/>
    <w:rsid w:val="007B4C3F"/>
    <w:rsid w:val="007B4DCF"/>
    <w:rsid w:val="007B4EFC"/>
    <w:rsid w:val="007B5446"/>
    <w:rsid w:val="007B58CD"/>
    <w:rsid w:val="007B594E"/>
    <w:rsid w:val="007B5B47"/>
    <w:rsid w:val="007B5CBC"/>
    <w:rsid w:val="007B5DCD"/>
    <w:rsid w:val="007B5E00"/>
    <w:rsid w:val="007B5EEB"/>
    <w:rsid w:val="007B60FD"/>
    <w:rsid w:val="007B61E0"/>
    <w:rsid w:val="007B625E"/>
    <w:rsid w:val="007B6620"/>
    <w:rsid w:val="007B68A6"/>
    <w:rsid w:val="007B695E"/>
    <w:rsid w:val="007B69C8"/>
    <w:rsid w:val="007B6A11"/>
    <w:rsid w:val="007B6A30"/>
    <w:rsid w:val="007B6B2A"/>
    <w:rsid w:val="007B6C69"/>
    <w:rsid w:val="007B6F9F"/>
    <w:rsid w:val="007B7646"/>
    <w:rsid w:val="007B76CE"/>
    <w:rsid w:val="007B77A8"/>
    <w:rsid w:val="007B7821"/>
    <w:rsid w:val="007B7844"/>
    <w:rsid w:val="007B7959"/>
    <w:rsid w:val="007B7963"/>
    <w:rsid w:val="007B7A86"/>
    <w:rsid w:val="007B7B3D"/>
    <w:rsid w:val="007B7BD5"/>
    <w:rsid w:val="007B7C5F"/>
    <w:rsid w:val="007B7C78"/>
    <w:rsid w:val="007B7EE3"/>
    <w:rsid w:val="007B7FD4"/>
    <w:rsid w:val="007B7FF5"/>
    <w:rsid w:val="007C0087"/>
    <w:rsid w:val="007C03B6"/>
    <w:rsid w:val="007C0420"/>
    <w:rsid w:val="007C0478"/>
    <w:rsid w:val="007C0697"/>
    <w:rsid w:val="007C07C5"/>
    <w:rsid w:val="007C0806"/>
    <w:rsid w:val="007C0AF9"/>
    <w:rsid w:val="007C0FB3"/>
    <w:rsid w:val="007C1102"/>
    <w:rsid w:val="007C1181"/>
    <w:rsid w:val="007C14EA"/>
    <w:rsid w:val="007C173B"/>
    <w:rsid w:val="007C176E"/>
    <w:rsid w:val="007C17B0"/>
    <w:rsid w:val="007C1B46"/>
    <w:rsid w:val="007C1C7B"/>
    <w:rsid w:val="007C219B"/>
    <w:rsid w:val="007C22D8"/>
    <w:rsid w:val="007C22F8"/>
    <w:rsid w:val="007C252B"/>
    <w:rsid w:val="007C25B6"/>
    <w:rsid w:val="007C276B"/>
    <w:rsid w:val="007C28EB"/>
    <w:rsid w:val="007C2A56"/>
    <w:rsid w:val="007C2AAB"/>
    <w:rsid w:val="007C2D01"/>
    <w:rsid w:val="007C3140"/>
    <w:rsid w:val="007C3183"/>
    <w:rsid w:val="007C3237"/>
    <w:rsid w:val="007C33E8"/>
    <w:rsid w:val="007C34FE"/>
    <w:rsid w:val="007C368F"/>
    <w:rsid w:val="007C39B2"/>
    <w:rsid w:val="007C39F6"/>
    <w:rsid w:val="007C3A80"/>
    <w:rsid w:val="007C43A5"/>
    <w:rsid w:val="007C4642"/>
    <w:rsid w:val="007C47D6"/>
    <w:rsid w:val="007C49AD"/>
    <w:rsid w:val="007C4A0D"/>
    <w:rsid w:val="007C4A15"/>
    <w:rsid w:val="007C4B17"/>
    <w:rsid w:val="007C4B3C"/>
    <w:rsid w:val="007C4C76"/>
    <w:rsid w:val="007C4D3B"/>
    <w:rsid w:val="007C4D85"/>
    <w:rsid w:val="007C4D8E"/>
    <w:rsid w:val="007C4DAF"/>
    <w:rsid w:val="007C4E0F"/>
    <w:rsid w:val="007C4E8D"/>
    <w:rsid w:val="007C4F52"/>
    <w:rsid w:val="007C4FAF"/>
    <w:rsid w:val="007C50D9"/>
    <w:rsid w:val="007C5559"/>
    <w:rsid w:val="007C5738"/>
    <w:rsid w:val="007C577F"/>
    <w:rsid w:val="007C5AE5"/>
    <w:rsid w:val="007C5B67"/>
    <w:rsid w:val="007C5C3B"/>
    <w:rsid w:val="007C5E90"/>
    <w:rsid w:val="007C5F2D"/>
    <w:rsid w:val="007C5F4B"/>
    <w:rsid w:val="007C616F"/>
    <w:rsid w:val="007C6261"/>
    <w:rsid w:val="007C6557"/>
    <w:rsid w:val="007C65C3"/>
    <w:rsid w:val="007C6626"/>
    <w:rsid w:val="007C6D56"/>
    <w:rsid w:val="007C6D7F"/>
    <w:rsid w:val="007C6DAE"/>
    <w:rsid w:val="007C6EF4"/>
    <w:rsid w:val="007C7358"/>
    <w:rsid w:val="007C747A"/>
    <w:rsid w:val="007C77E1"/>
    <w:rsid w:val="007C7A20"/>
    <w:rsid w:val="007C7A69"/>
    <w:rsid w:val="007C7D15"/>
    <w:rsid w:val="007C7FA0"/>
    <w:rsid w:val="007C7FAF"/>
    <w:rsid w:val="007D0066"/>
    <w:rsid w:val="007D0240"/>
    <w:rsid w:val="007D02CC"/>
    <w:rsid w:val="007D05B6"/>
    <w:rsid w:val="007D075E"/>
    <w:rsid w:val="007D07E4"/>
    <w:rsid w:val="007D089F"/>
    <w:rsid w:val="007D09AF"/>
    <w:rsid w:val="007D0BF8"/>
    <w:rsid w:val="007D0D7A"/>
    <w:rsid w:val="007D1037"/>
    <w:rsid w:val="007D1243"/>
    <w:rsid w:val="007D12F8"/>
    <w:rsid w:val="007D141D"/>
    <w:rsid w:val="007D1498"/>
    <w:rsid w:val="007D1630"/>
    <w:rsid w:val="007D1637"/>
    <w:rsid w:val="007D17CE"/>
    <w:rsid w:val="007D1969"/>
    <w:rsid w:val="007D1E8C"/>
    <w:rsid w:val="007D2092"/>
    <w:rsid w:val="007D2100"/>
    <w:rsid w:val="007D21E3"/>
    <w:rsid w:val="007D2419"/>
    <w:rsid w:val="007D2569"/>
    <w:rsid w:val="007D27D7"/>
    <w:rsid w:val="007D2806"/>
    <w:rsid w:val="007D2945"/>
    <w:rsid w:val="007D2964"/>
    <w:rsid w:val="007D2B1C"/>
    <w:rsid w:val="007D2B23"/>
    <w:rsid w:val="007D2B3A"/>
    <w:rsid w:val="007D2BA5"/>
    <w:rsid w:val="007D2BE8"/>
    <w:rsid w:val="007D2C73"/>
    <w:rsid w:val="007D2CCE"/>
    <w:rsid w:val="007D2D52"/>
    <w:rsid w:val="007D2E6F"/>
    <w:rsid w:val="007D31B5"/>
    <w:rsid w:val="007D333D"/>
    <w:rsid w:val="007D3489"/>
    <w:rsid w:val="007D3B10"/>
    <w:rsid w:val="007D3DFC"/>
    <w:rsid w:val="007D3E17"/>
    <w:rsid w:val="007D3E63"/>
    <w:rsid w:val="007D3F53"/>
    <w:rsid w:val="007D419F"/>
    <w:rsid w:val="007D432E"/>
    <w:rsid w:val="007D4375"/>
    <w:rsid w:val="007D4392"/>
    <w:rsid w:val="007D43C3"/>
    <w:rsid w:val="007D45AB"/>
    <w:rsid w:val="007D48AD"/>
    <w:rsid w:val="007D4A3D"/>
    <w:rsid w:val="007D4B22"/>
    <w:rsid w:val="007D4B5D"/>
    <w:rsid w:val="007D4B63"/>
    <w:rsid w:val="007D4C76"/>
    <w:rsid w:val="007D4DC1"/>
    <w:rsid w:val="007D502D"/>
    <w:rsid w:val="007D5173"/>
    <w:rsid w:val="007D51D0"/>
    <w:rsid w:val="007D51E6"/>
    <w:rsid w:val="007D54B9"/>
    <w:rsid w:val="007D5678"/>
    <w:rsid w:val="007D5C6A"/>
    <w:rsid w:val="007D5D22"/>
    <w:rsid w:val="007D5F20"/>
    <w:rsid w:val="007D5F46"/>
    <w:rsid w:val="007D5FE4"/>
    <w:rsid w:val="007D60E3"/>
    <w:rsid w:val="007D6117"/>
    <w:rsid w:val="007D66D8"/>
    <w:rsid w:val="007D67A4"/>
    <w:rsid w:val="007D682A"/>
    <w:rsid w:val="007D69CC"/>
    <w:rsid w:val="007D6B12"/>
    <w:rsid w:val="007D6C25"/>
    <w:rsid w:val="007D6CDB"/>
    <w:rsid w:val="007D6D35"/>
    <w:rsid w:val="007D6F8B"/>
    <w:rsid w:val="007D73BD"/>
    <w:rsid w:val="007D73CC"/>
    <w:rsid w:val="007D7458"/>
    <w:rsid w:val="007D76E3"/>
    <w:rsid w:val="007D79CE"/>
    <w:rsid w:val="007D7A37"/>
    <w:rsid w:val="007D7D74"/>
    <w:rsid w:val="007E0055"/>
    <w:rsid w:val="007E018E"/>
    <w:rsid w:val="007E0573"/>
    <w:rsid w:val="007E0BCA"/>
    <w:rsid w:val="007E0CFC"/>
    <w:rsid w:val="007E11E9"/>
    <w:rsid w:val="007E1212"/>
    <w:rsid w:val="007E12EC"/>
    <w:rsid w:val="007E1491"/>
    <w:rsid w:val="007E16A0"/>
    <w:rsid w:val="007E1746"/>
    <w:rsid w:val="007E178A"/>
    <w:rsid w:val="007E17ED"/>
    <w:rsid w:val="007E1831"/>
    <w:rsid w:val="007E185A"/>
    <w:rsid w:val="007E1A2D"/>
    <w:rsid w:val="007E1B00"/>
    <w:rsid w:val="007E1B59"/>
    <w:rsid w:val="007E1B84"/>
    <w:rsid w:val="007E1B96"/>
    <w:rsid w:val="007E1B97"/>
    <w:rsid w:val="007E1C03"/>
    <w:rsid w:val="007E1C2C"/>
    <w:rsid w:val="007E1DAD"/>
    <w:rsid w:val="007E1F46"/>
    <w:rsid w:val="007E21A7"/>
    <w:rsid w:val="007E22AB"/>
    <w:rsid w:val="007E2303"/>
    <w:rsid w:val="007E248A"/>
    <w:rsid w:val="007E2549"/>
    <w:rsid w:val="007E2559"/>
    <w:rsid w:val="007E2691"/>
    <w:rsid w:val="007E26C5"/>
    <w:rsid w:val="007E26E2"/>
    <w:rsid w:val="007E2A04"/>
    <w:rsid w:val="007E2A1D"/>
    <w:rsid w:val="007E2ABA"/>
    <w:rsid w:val="007E2C2F"/>
    <w:rsid w:val="007E302F"/>
    <w:rsid w:val="007E3342"/>
    <w:rsid w:val="007E34AD"/>
    <w:rsid w:val="007E34CF"/>
    <w:rsid w:val="007E35F9"/>
    <w:rsid w:val="007E382D"/>
    <w:rsid w:val="007E3907"/>
    <w:rsid w:val="007E3975"/>
    <w:rsid w:val="007E39B1"/>
    <w:rsid w:val="007E3BD6"/>
    <w:rsid w:val="007E3CAF"/>
    <w:rsid w:val="007E3CE7"/>
    <w:rsid w:val="007E4078"/>
    <w:rsid w:val="007E411D"/>
    <w:rsid w:val="007E4486"/>
    <w:rsid w:val="007E44E4"/>
    <w:rsid w:val="007E4525"/>
    <w:rsid w:val="007E457C"/>
    <w:rsid w:val="007E457D"/>
    <w:rsid w:val="007E45D8"/>
    <w:rsid w:val="007E45E0"/>
    <w:rsid w:val="007E46D6"/>
    <w:rsid w:val="007E4801"/>
    <w:rsid w:val="007E49C7"/>
    <w:rsid w:val="007E4AAF"/>
    <w:rsid w:val="007E4AF5"/>
    <w:rsid w:val="007E4B75"/>
    <w:rsid w:val="007E4C07"/>
    <w:rsid w:val="007E4C0D"/>
    <w:rsid w:val="007E4CAE"/>
    <w:rsid w:val="007E4EA7"/>
    <w:rsid w:val="007E4EF7"/>
    <w:rsid w:val="007E4F8B"/>
    <w:rsid w:val="007E51A1"/>
    <w:rsid w:val="007E5745"/>
    <w:rsid w:val="007E5808"/>
    <w:rsid w:val="007E5ADB"/>
    <w:rsid w:val="007E5B94"/>
    <w:rsid w:val="007E5BC3"/>
    <w:rsid w:val="007E5F04"/>
    <w:rsid w:val="007E6224"/>
    <w:rsid w:val="007E6257"/>
    <w:rsid w:val="007E628D"/>
    <w:rsid w:val="007E64F0"/>
    <w:rsid w:val="007E6523"/>
    <w:rsid w:val="007E65E9"/>
    <w:rsid w:val="007E674D"/>
    <w:rsid w:val="007E68B8"/>
    <w:rsid w:val="007E693A"/>
    <w:rsid w:val="007E6ADF"/>
    <w:rsid w:val="007E6BFE"/>
    <w:rsid w:val="007E6CD5"/>
    <w:rsid w:val="007E6D87"/>
    <w:rsid w:val="007E7514"/>
    <w:rsid w:val="007E765E"/>
    <w:rsid w:val="007E76F1"/>
    <w:rsid w:val="007E787F"/>
    <w:rsid w:val="007E7A19"/>
    <w:rsid w:val="007E7A21"/>
    <w:rsid w:val="007E7ABB"/>
    <w:rsid w:val="007E7D3C"/>
    <w:rsid w:val="007E7DC1"/>
    <w:rsid w:val="007E7EBF"/>
    <w:rsid w:val="007E7F09"/>
    <w:rsid w:val="007E7F94"/>
    <w:rsid w:val="007F01F5"/>
    <w:rsid w:val="007F0419"/>
    <w:rsid w:val="007F06D1"/>
    <w:rsid w:val="007F0781"/>
    <w:rsid w:val="007F09C4"/>
    <w:rsid w:val="007F0C3F"/>
    <w:rsid w:val="007F1060"/>
    <w:rsid w:val="007F117B"/>
    <w:rsid w:val="007F1665"/>
    <w:rsid w:val="007F17B9"/>
    <w:rsid w:val="007F1B2D"/>
    <w:rsid w:val="007F1D90"/>
    <w:rsid w:val="007F1EE2"/>
    <w:rsid w:val="007F21DD"/>
    <w:rsid w:val="007F2371"/>
    <w:rsid w:val="007F23E3"/>
    <w:rsid w:val="007F2633"/>
    <w:rsid w:val="007F26E4"/>
    <w:rsid w:val="007F280A"/>
    <w:rsid w:val="007F2DE1"/>
    <w:rsid w:val="007F33F7"/>
    <w:rsid w:val="007F34E2"/>
    <w:rsid w:val="007F358D"/>
    <w:rsid w:val="007F35B2"/>
    <w:rsid w:val="007F3702"/>
    <w:rsid w:val="007F37E3"/>
    <w:rsid w:val="007F3852"/>
    <w:rsid w:val="007F3AA7"/>
    <w:rsid w:val="007F3BC3"/>
    <w:rsid w:val="007F3BDE"/>
    <w:rsid w:val="007F3C76"/>
    <w:rsid w:val="007F3DF4"/>
    <w:rsid w:val="007F3E9A"/>
    <w:rsid w:val="007F3FB0"/>
    <w:rsid w:val="007F3FDE"/>
    <w:rsid w:val="007F42E3"/>
    <w:rsid w:val="007F4415"/>
    <w:rsid w:val="007F48AE"/>
    <w:rsid w:val="007F49B0"/>
    <w:rsid w:val="007F4C7D"/>
    <w:rsid w:val="007F4DBD"/>
    <w:rsid w:val="007F4E17"/>
    <w:rsid w:val="007F4E92"/>
    <w:rsid w:val="007F4F16"/>
    <w:rsid w:val="007F516F"/>
    <w:rsid w:val="007F5255"/>
    <w:rsid w:val="007F5402"/>
    <w:rsid w:val="007F59C7"/>
    <w:rsid w:val="007F5B1C"/>
    <w:rsid w:val="007F5C5E"/>
    <w:rsid w:val="007F5E0A"/>
    <w:rsid w:val="007F60C8"/>
    <w:rsid w:val="007F6141"/>
    <w:rsid w:val="007F618F"/>
    <w:rsid w:val="007F6589"/>
    <w:rsid w:val="007F658C"/>
    <w:rsid w:val="007F6594"/>
    <w:rsid w:val="007F66FB"/>
    <w:rsid w:val="007F6BB1"/>
    <w:rsid w:val="007F6CB8"/>
    <w:rsid w:val="007F6E07"/>
    <w:rsid w:val="007F6E12"/>
    <w:rsid w:val="007F6F85"/>
    <w:rsid w:val="007F71DC"/>
    <w:rsid w:val="007F738E"/>
    <w:rsid w:val="007F74BC"/>
    <w:rsid w:val="007F7631"/>
    <w:rsid w:val="007F7866"/>
    <w:rsid w:val="007F7A46"/>
    <w:rsid w:val="007F7B08"/>
    <w:rsid w:val="007F7BBC"/>
    <w:rsid w:val="007F7C04"/>
    <w:rsid w:val="007F7D9F"/>
    <w:rsid w:val="007F7E03"/>
    <w:rsid w:val="00800052"/>
    <w:rsid w:val="008000C5"/>
    <w:rsid w:val="008001B7"/>
    <w:rsid w:val="008004B3"/>
    <w:rsid w:val="008004E5"/>
    <w:rsid w:val="008007DA"/>
    <w:rsid w:val="00800854"/>
    <w:rsid w:val="00800AC7"/>
    <w:rsid w:val="00800AEB"/>
    <w:rsid w:val="00800B7E"/>
    <w:rsid w:val="00800FB1"/>
    <w:rsid w:val="00801135"/>
    <w:rsid w:val="00801144"/>
    <w:rsid w:val="00801181"/>
    <w:rsid w:val="00801215"/>
    <w:rsid w:val="008012E8"/>
    <w:rsid w:val="008012FA"/>
    <w:rsid w:val="00801522"/>
    <w:rsid w:val="0080185E"/>
    <w:rsid w:val="00801BB2"/>
    <w:rsid w:val="00801D2C"/>
    <w:rsid w:val="00801F01"/>
    <w:rsid w:val="00801F50"/>
    <w:rsid w:val="0080217E"/>
    <w:rsid w:val="00802475"/>
    <w:rsid w:val="00802513"/>
    <w:rsid w:val="008028C7"/>
    <w:rsid w:val="00802AE5"/>
    <w:rsid w:val="00802B39"/>
    <w:rsid w:val="00802B8E"/>
    <w:rsid w:val="00802DDC"/>
    <w:rsid w:val="00802E30"/>
    <w:rsid w:val="00802F68"/>
    <w:rsid w:val="0080304B"/>
    <w:rsid w:val="0080349B"/>
    <w:rsid w:val="008034BC"/>
    <w:rsid w:val="00803659"/>
    <w:rsid w:val="0080376F"/>
    <w:rsid w:val="00803860"/>
    <w:rsid w:val="00803B88"/>
    <w:rsid w:val="00803DE9"/>
    <w:rsid w:val="00803F4D"/>
    <w:rsid w:val="00804064"/>
    <w:rsid w:val="008040B5"/>
    <w:rsid w:val="008040E3"/>
    <w:rsid w:val="00804492"/>
    <w:rsid w:val="008045E2"/>
    <w:rsid w:val="00804874"/>
    <w:rsid w:val="00804C38"/>
    <w:rsid w:val="00804CF5"/>
    <w:rsid w:val="00804E7E"/>
    <w:rsid w:val="0080501C"/>
    <w:rsid w:val="00805024"/>
    <w:rsid w:val="008053E5"/>
    <w:rsid w:val="008054D4"/>
    <w:rsid w:val="008055EE"/>
    <w:rsid w:val="008057DF"/>
    <w:rsid w:val="00805C48"/>
    <w:rsid w:val="00805C63"/>
    <w:rsid w:val="00805D32"/>
    <w:rsid w:val="00805F3A"/>
    <w:rsid w:val="008062EB"/>
    <w:rsid w:val="008065E8"/>
    <w:rsid w:val="008068EB"/>
    <w:rsid w:val="00806925"/>
    <w:rsid w:val="008069B0"/>
    <w:rsid w:val="008069F2"/>
    <w:rsid w:val="00806B9A"/>
    <w:rsid w:val="00806E0F"/>
    <w:rsid w:val="00806E30"/>
    <w:rsid w:val="00806F36"/>
    <w:rsid w:val="008074E2"/>
    <w:rsid w:val="008075AC"/>
    <w:rsid w:val="008075C8"/>
    <w:rsid w:val="008076AB"/>
    <w:rsid w:val="008079B8"/>
    <w:rsid w:val="00807B28"/>
    <w:rsid w:val="00807D39"/>
    <w:rsid w:val="008100C5"/>
    <w:rsid w:val="008102B2"/>
    <w:rsid w:val="008104D7"/>
    <w:rsid w:val="00810504"/>
    <w:rsid w:val="00810606"/>
    <w:rsid w:val="008108F9"/>
    <w:rsid w:val="00810A0E"/>
    <w:rsid w:val="00810ABE"/>
    <w:rsid w:val="00810B29"/>
    <w:rsid w:val="00810C7D"/>
    <w:rsid w:val="00810CF9"/>
    <w:rsid w:val="00811642"/>
    <w:rsid w:val="00811679"/>
    <w:rsid w:val="00811744"/>
    <w:rsid w:val="00811905"/>
    <w:rsid w:val="00811A48"/>
    <w:rsid w:val="00811A96"/>
    <w:rsid w:val="00811AD5"/>
    <w:rsid w:val="00811C03"/>
    <w:rsid w:val="00811EE0"/>
    <w:rsid w:val="00812062"/>
    <w:rsid w:val="00812118"/>
    <w:rsid w:val="008122F9"/>
    <w:rsid w:val="008123BC"/>
    <w:rsid w:val="00812796"/>
    <w:rsid w:val="00812857"/>
    <w:rsid w:val="00812859"/>
    <w:rsid w:val="00812865"/>
    <w:rsid w:val="008128E6"/>
    <w:rsid w:val="008128EE"/>
    <w:rsid w:val="00812A71"/>
    <w:rsid w:val="00812B98"/>
    <w:rsid w:val="00812C19"/>
    <w:rsid w:val="008130B5"/>
    <w:rsid w:val="00813324"/>
    <w:rsid w:val="0081357B"/>
    <w:rsid w:val="0081362B"/>
    <w:rsid w:val="0081382E"/>
    <w:rsid w:val="00813AA8"/>
    <w:rsid w:val="00813B94"/>
    <w:rsid w:val="00813BC6"/>
    <w:rsid w:val="00813C3F"/>
    <w:rsid w:val="00813D1B"/>
    <w:rsid w:val="0081402E"/>
    <w:rsid w:val="00814127"/>
    <w:rsid w:val="00814227"/>
    <w:rsid w:val="00814476"/>
    <w:rsid w:val="008147C4"/>
    <w:rsid w:val="00814CD0"/>
    <w:rsid w:val="00815068"/>
    <w:rsid w:val="008150FC"/>
    <w:rsid w:val="008152A0"/>
    <w:rsid w:val="008152FD"/>
    <w:rsid w:val="0081551A"/>
    <w:rsid w:val="00815B9A"/>
    <w:rsid w:val="00815CC4"/>
    <w:rsid w:val="0081602C"/>
    <w:rsid w:val="0081612F"/>
    <w:rsid w:val="00816137"/>
    <w:rsid w:val="00816258"/>
    <w:rsid w:val="0081625D"/>
    <w:rsid w:val="00816326"/>
    <w:rsid w:val="0081667D"/>
    <w:rsid w:val="008166BB"/>
    <w:rsid w:val="00816712"/>
    <w:rsid w:val="008167E0"/>
    <w:rsid w:val="008168C7"/>
    <w:rsid w:val="00816926"/>
    <w:rsid w:val="00816A3D"/>
    <w:rsid w:val="00816BF3"/>
    <w:rsid w:val="00816D6B"/>
    <w:rsid w:val="00816D78"/>
    <w:rsid w:val="00816DAF"/>
    <w:rsid w:val="00816E5A"/>
    <w:rsid w:val="0081728E"/>
    <w:rsid w:val="0081732D"/>
    <w:rsid w:val="00817385"/>
    <w:rsid w:val="0081757B"/>
    <w:rsid w:val="00817598"/>
    <w:rsid w:val="008175F1"/>
    <w:rsid w:val="008176A0"/>
    <w:rsid w:val="00817729"/>
    <w:rsid w:val="00817A65"/>
    <w:rsid w:val="00817DE8"/>
    <w:rsid w:val="00820062"/>
    <w:rsid w:val="008200A3"/>
    <w:rsid w:val="008201B3"/>
    <w:rsid w:val="0082027F"/>
    <w:rsid w:val="008205DE"/>
    <w:rsid w:val="00820637"/>
    <w:rsid w:val="00820670"/>
    <w:rsid w:val="008207A3"/>
    <w:rsid w:val="008207E9"/>
    <w:rsid w:val="00820928"/>
    <w:rsid w:val="008209E7"/>
    <w:rsid w:val="00820AA2"/>
    <w:rsid w:val="00820B0E"/>
    <w:rsid w:val="00820E3E"/>
    <w:rsid w:val="0082106E"/>
    <w:rsid w:val="008210C0"/>
    <w:rsid w:val="00821209"/>
    <w:rsid w:val="00821607"/>
    <w:rsid w:val="008216E8"/>
    <w:rsid w:val="0082180A"/>
    <w:rsid w:val="00821939"/>
    <w:rsid w:val="00821976"/>
    <w:rsid w:val="00821A22"/>
    <w:rsid w:val="00821C1A"/>
    <w:rsid w:val="00821C1B"/>
    <w:rsid w:val="00821F61"/>
    <w:rsid w:val="0082204B"/>
    <w:rsid w:val="00822279"/>
    <w:rsid w:val="00822474"/>
    <w:rsid w:val="00822632"/>
    <w:rsid w:val="00822678"/>
    <w:rsid w:val="008227EB"/>
    <w:rsid w:val="0082282A"/>
    <w:rsid w:val="008228FA"/>
    <w:rsid w:val="00822A4F"/>
    <w:rsid w:val="00822BF0"/>
    <w:rsid w:val="00822C49"/>
    <w:rsid w:val="00822FB3"/>
    <w:rsid w:val="00822FD8"/>
    <w:rsid w:val="00823129"/>
    <w:rsid w:val="00823214"/>
    <w:rsid w:val="00823275"/>
    <w:rsid w:val="00823384"/>
    <w:rsid w:val="00823409"/>
    <w:rsid w:val="00823437"/>
    <w:rsid w:val="0082369E"/>
    <w:rsid w:val="008236E4"/>
    <w:rsid w:val="00823855"/>
    <w:rsid w:val="00823863"/>
    <w:rsid w:val="008238F3"/>
    <w:rsid w:val="00823928"/>
    <w:rsid w:val="00823A36"/>
    <w:rsid w:val="00823AEE"/>
    <w:rsid w:val="00823BE3"/>
    <w:rsid w:val="00823C69"/>
    <w:rsid w:val="00823CBE"/>
    <w:rsid w:val="00823DB5"/>
    <w:rsid w:val="00823E8C"/>
    <w:rsid w:val="00823EE1"/>
    <w:rsid w:val="00823F2B"/>
    <w:rsid w:val="00823FEA"/>
    <w:rsid w:val="008242FF"/>
    <w:rsid w:val="00824397"/>
    <w:rsid w:val="008243CC"/>
    <w:rsid w:val="0082480A"/>
    <w:rsid w:val="00824920"/>
    <w:rsid w:val="008249D1"/>
    <w:rsid w:val="00824C24"/>
    <w:rsid w:val="00824C7C"/>
    <w:rsid w:val="00824CB4"/>
    <w:rsid w:val="00824DC7"/>
    <w:rsid w:val="00824F9B"/>
    <w:rsid w:val="00825076"/>
    <w:rsid w:val="008250F3"/>
    <w:rsid w:val="0082519D"/>
    <w:rsid w:val="00825373"/>
    <w:rsid w:val="00825598"/>
    <w:rsid w:val="008256B9"/>
    <w:rsid w:val="008256DA"/>
    <w:rsid w:val="00825C45"/>
    <w:rsid w:val="00825D44"/>
    <w:rsid w:val="00825D7C"/>
    <w:rsid w:val="00825F6A"/>
    <w:rsid w:val="00826533"/>
    <w:rsid w:val="008265F1"/>
    <w:rsid w:val="00826704"/>
    <w:rsid w:val="00826748"/>
    <w:rsid w:val="008267BB"/>
    <w:rsid w:val="008268DB"/>
    <w:rsid w:val="00826E58"/>
    <w:rsid w:val="0082708E"/>
    <w:rsid w:val="0082716A"/>
    <w:rsid w:val="008273FD"/>
    <w:rsid w:val="00827434"/>
    <w:rsid w:val="008274FE"/>
    <w:rsid w:val="0082753E"/>
    <w:rsid w:val="0082764C"/>
    <w:rsid w:val="0082764E"/>
    <w:rsid w:val="008277F6"/>
    <w:rsid w:val="00827A31"/>
    <w:rsid w:val="00827B1F"/>
    <w:rsid w:val="00827BAE"/>
    <w:rsid w:val="00827CA8"/>
    <w:rsid w:val="00827D14"/>
    <w:rsid w:val="00827F51"/>
    <w:rsid w:val="0083019A"/>
    <w:rsid w:val="00830242"/>
    <w:rsid w:val="0083025A"/>
    <w:rsid w:val="008304C6"/>
    <w:rsid w:val="008305F5"/>
    <w:rsid w:val="008306D5"/>
    <w:rsid w:val="008308AF"/>
    <w:rsid w:val="008309A4"/>
    <w:rsid w:val="00830AA4"/>
    <w:rsid w:val="00830EC3"/>
    <w:rsid w:val="00830F16"/>
    <w:rsid w:val="008311FB"/>
    <w:rsid w:val="0083122D"/>
    <w:rsid w:val="00831313"/>
    <w:rsid w:val="008316A1"/>
    <w:rsid w:val="0083173E"/>
    <w:rsid w:val="00831CD3"/>
    <w:rsid w:val="00831F48"/>
    <w:rsid w:val="008320F8"/>
    <w:rsid w:val="0083210D"/>
    <w:rsid w:val="00832552"/>
    <w:rsid w:val="0083260C"/>
    <w:rsid w:val="0083289E"/>
    <w:rsid w:val="008328B2"/>
    <w:rsid w:val="00832C88"/>
    <w:rsid w:val="00832CFE"/>
    <w:rsid w:val="00832E39"/>
    <w:rsid w:val="00832ECA"/>
    <w:rsid w:val="00832F04"/>
    <w:rsid w:val="00832F17"/>
    <w:rsid w:val="00833063"/>
    <w:rsid w:val="00833070"/>
    <w:rsid w:val="0083313A"/>
    <w:rsid w:val="0083313C"/>
    <w:rsid w:val="008331CE"/>
    <w:rsid w:val="008332A0"/>
    <w:rsid w:val="0083341F"/>
    <w:rsid w:val="00833494"/>
    <w:rsid w:val="008337C8"/>
    <w:rsid w:val="00833934"/>
    <w:rsid w:val="00833A7C"/>
    <w:rsid w:val="00833C02"/>
    <w:rsid w:val="00833D0C"/>
    <w:rsid w:val="00833DF8"/>
    <w:rsid w:val="00833EB2"/>
    <w:rsid w:val="00833EC9"/>
    <w:rsid w:val="00833FAC"/>
    <w:rsid w:val="00834155"/>
    <w:rsid w:val="00834345"/>
    <w:rsid w:val="0083435E"/>
    <w:rsid w:val="00834418"/>
    <w:rsid w:val="008344E3"/>
    <w:rsid w:val="00834500"/>
    <w:rsid w:val="008345A1"/>
    <w:rsid w:val="00834766"/>
    <w:rsid w:val="0083481E"/>
    <w:rsid w:val="00834A72"/>
    <w:rsid w:val="00834D72"/>
    <w:rsid w:val="00834D95"/>
    <w:rsid w:val="00834EB2"/>
    <w:rsid w:val="00834EDE"/>
    <w:rsid w:val="00834F6C"/>
    <w:rsid w:val="00835247"/>
    <w:rsid w:val="00835275"/>
    <w:rsid w:val="008358FB"/>
    <w:rsid w:val="00835CE7"/>
    <w:rsid w:val="00835D2B"/>
    <w:rsid w:val="0083602E"/>
    <w:rsid w:val="0083623E"/>
    <w:rsid w:val="0083658E"/>
    <w:rsid w:val="008365C5"/>
    <w:rsid w:val="008366C6"/>
    <w:rsid w:val="008366DD"/>
    <w:rsid w:val="0083678C"/>
    <w:rsid w:val="008368C1"/>
    <w:rsid w:val="00836A31"/>
    <w:rsid w:val="00836B73"/>
    <w:rsid w:val="00836E0E"/>
    <w:rsid w:val="008370E0"/>
    <w:rsid w:val="00837254"/>
    <w:rsid w:val="00837411"/>
    <w:rsid w:val="00837467"/>
    <w:rsid w:val="008375F5"/>
    <w:rsid w:val="008377EA"/>
    <w:rsid w:val="0083791E"/>
    <w:rsid w:val="00837AB2"/>
    <w:rsid w:val="00837AF1"/>
    <w:rsid w:val="00837BEC"/>
    <w:rsid w:val="00837CEA"/>
    <w:rsid w:val="00837EDB"/>
    <w:rsid w:val="00840048"/>
    <w:rsid w:val="00840157"/>
    <w:rsid w:val="008401B2"/>
    <w:rsid w:val="00840567"/>
    <w:rsid w:val="00840678"/>
    <w:rsid w:val="008408DB"/>
    <w:rsid w:val="00840AC1"/>
    <w:rsid w:val="00840C23"/>
    <w:rsid w:val="00840DBA"/>
    <w:rsid w:val="00840E0E"/>
    <w:rsid w:val="00840FD9"/>
    <w:rsid w:val="008410AD"/>
    <w:rsid w:val="008412D0"/>
    <w:rsid w:val="00841321"/>
    <w:rsid w:val="008413E1"/>
    <w:rsid w:val="0084175A"/>
    <w:rsid w:val="00841827"/>
    <w:rsid w:val="0084186E"/>
    <w:rsid w:val="00841958"/>
    <w:rsid w:val="008419EA"/>
    <w:rsid w:val="00841A6E"/>
    <w:rsid w:val="00841D03"/>
    <w:rsid w:val="00841F5F"/>
    <w:rsid w:val="008421A9"/>
    <w:rsid w:val="008422FD"/>
    <w:rsid w:val="00842479"/>
    <w:rsid w:val="008425C6"/>
    <w:rsid w:val="00842757"/>
    <w:rsid w:val="00842810"/>
    <w:rsid w:val="00842ABE"/>
    <w:rsid w:val="00842BB6"/>
    <w:rsid w:val="00842E63"/>
    <w:rsid w:val="00842EA9"/>
    <w:rsid w:val="008431D5"/>
    <w:rsid w:val="008431E2"/>
    <w:rsid w:val="0084326C"/>
    <w:rsid w:val="008432D8"/>
    <w:rsid w:val="00843470"/>
    <w:rsid w:val="00843572"/>
    <w:rsid w:val="0084393E"/>
    <w:rsid w:val="00843B1D"/>
    <w:rsid w:val="00843D9E"/>
    <w:rsid w:val="00844255"/>
    <w:rsid w:val="008444EC"/>
    <w:rsid w:val="008446F6"/>
    <w:rsid w:val="008449D3"/>
    <w:rsid w:val="00844B0B"/>
    <w:rsid w:val="00844D2C"/>
    <w:rsid w:val="00844D8F"/>
    <w:rsid w:val="00844DCF"/>
    <w:rsid w:val="00844E33"/>
    <w:rsid w:val="00845133"/>
    <w:rsid w:val="008451C2"/>
    <w:rsid w:val="008451DA"/>
    <w:rsid w:val="008451E2"/>
    <w:rsid w:val="008452CE"/>
    <w:rsid w:val="00845479"/>
    <w:rsid w:val="0084562E"/>
    <w:rsid w:val="008458B3"/>
    <w:rsid w:val="00845A09"/>
    <w:rsid w:val="00845A1B"/>
    <w:rsid w:val="00845FED"/>
    <w:rsid w:val="008460DE"/>
    <w:rsid w:val="0084644C"/>
    <w:rsid w:val="00846583"/>
    <w:rsid w:val="008465B4"/>
    <w:rsid w:val="00846618"/>
    <w:rsid w:val="008466EE"/>
    <w:rsid w:val="00846850"/>
    <w:rsid w:val="00846960"/>
    <w:rsid w:val="008469AD"/>
    <w:rsid w:val="00846B63"/>
    <w:rsid w:val="00846B96"/>
    <w:rsid w:val="00846C2C"/>
    <w:rsid w:val="00846CA7"/>
    <w:rsid w:val="00846D84"/>
    <w:rsid w:val="00846D9D"/>
    <w:rsid w:val="00846F86"/>
    <w:rsid w:val="00846FA3"/>
    <w:rsid w:val="00847279"/>
    <w:rsid w:val="008474B6"/>
    <w:rsid w:val="008474C7"/>
    <w:rsid w:val="008474E6"/>
    <w:rsid w:val="008474ED"/>
    <w:rsid w:val="00847C63"/>
    <w:rsid w:val="00847F58"/>
    <w:rsid w:val="00850096"/>
    <w:rsid w:val="008501FC"/>
    <w:rsid w:val="008506FF"/>
    <w:rsid w:val="00850737"/>
    <w:rsid w:val="008508A0"/>
    <w:rsid w:val="0085097B"/>
    <w:rsid w:val="00850ABF"/>
    <w:rsid w:val="00850BF4"/>
    <w:rsid w:val="00850C25"/>
    <w:rsid w:val="00850C70"/>
    <w:rsid w:val="00850CEB"/>
    <w:rsid w:val="00850CEF"/>
    <w:rsid w:val="00850DEF"/>
    <w:rsid w:val="00850EF8"/>
    <w:rsid w:val="00851131"/>
    <w:rsid w:val="008518ED"/>
    <w:rsid w:val="00851951"/>
    <w:rsid w:val="00851998"/>
    <w:rsid w:val="00851AF2"/>
    <w:rsid w:val="00851C1B"/>
    <w:rsid w:val="00851EC5"/>
    <w:rsid w:val="00851ED2"/>
    <w:rsid w:val="00851F37"/>
    <w:rsid w:val="008521D9"/>
    <w:rsid w:val="00852354"/>
    <w:rsid w:val="00852475"/>
    <w:rsid w:val="00852616"/>
    <w:rsid w:val="00852646"/>
    <w:rsid w:val="008526BC"/>
    <w:rsid w:val="008526D5"/>
    <w:rsid w:val="00852723"/>
    <w:rsid w:val="008527EA"/>
    <w:rsid w:val="0085285E"/>
    <w:rsid w:val="00852AB3"/>
    <w:rsid w:val="00852AC4"/>
    <w:rsid w:val="00852BA3"/>
    <w:rsid w:val="00852C6A"/>
    <w:rsid w:val="00852F06"/>
    <w:rsid w:val="0085310C"/>
    <w:rsid w:val="00853130"/>
    <w:rsid w:val="00853345"/>
    <w:rsid w:val="0085348D"/>
    <w:rsid w:val="00853BB1"/>
    <w:rsid w:val="00853C58"/>
    <w:rsid w:val="00853DE2"/>
    <w:rsid w:val="00853E76"/>
    <w:rsid w:val="0085416C"/>
    <w:rsid w:val="008542DC"/>
    <w:rsid w:val="0085456E"/>
    <w:rsid w:val="00854573"/>
    <w:rsid w:val="0085457B"/>
    <w:rsid w:val="00854630"/>
    <w:rsid w:val="0085468D"/>
    <w:rsid w:val="00854831"/>
    <w:rsid w:val="00854A21"/>
    <w:rsid w:val="00854C2F"/>
    <w:rsid w:val="00854E7F"/>
    <w:rsid w:val="00854EB9"/>
    <w:rsid w:val="0085525C"/>
    <w:rsid w:val="00855451"/>
    <w:rsid w:val="00855778"/>
    <w:rsid w:val="0085589E"/>
    <w:rsid w:val="00855925"/>
    <w:rsid w:val="00855944"/>
    <w:rsid w:val="008559BC"/>
    <w:rsid w:val="00855A3D"/>
    <w:rsid w:val="00855DA2"/>
    <w:rsid w:val="00855DAF"/>
    <w:rsid w:val="00856056"/>
    <w:rsid w:val="0085624F"/>
    <w:rsid w:val="008563D0"/>
    <w:rsid w:val="00856B9F"/>
    <w:rsid w:val="00856F02"/>
    <w:rsid w:val="00857060"/>
    <w:rsid w:val="0085716A"/>
    <w:rsid w:val="0085727C"/>
    <w:rsid w:val="0085733A"/>
    <w:rsid w:val="00857472"/>
    <w:rsid w:val="0085765D"/>
    <w:rsid w:val="00857674"/>
    <w:rsid w:val="00857675"/>
    <w:rsid w:val="00857828"/>
    <w:rsid w:val="00857889"/>
    <w:rsid w:val="00857CF9"/>
    <w:rsid w:val="00857DC3"/>
    <w:rsid w:val="00857EDC"/>
    <w:rsid w:val="00860302"/>
    <w:rsid w:val="008603DD"/>
    <w:rsid w:val="00860904"/>
    <w:rsid w:val="00860A21"/>
    <w:rsid w:val="00860BD3"/>
    <w:rsid w:val="00860D83"/>
    <w:rsid w:val="00860E45"/>
    <w:rsid w:val="00860ED8"/>
    <w:rsid w:val="00860F1C"/>
    <w:rsid w:val="0086122C"/>
    <w:rsid w:val="0086135A"/>
    <w:rsid w:val="008613E5"/>
    <w:rsid w:val="00861685"/>
    <w:rsid w:val="0086175D"/>
    <w:rsid w:val="00861776"/>
    <w:rsid w:val="00861798"/>
    <w:rsid w:val="00861BA9"/>
    <w:rsid w:val="00861E26"/>
    <w:rsid w:val="00861F93"/>
    <w:rsid w:val="00862465"/>
    <w:rsid w:val="0086250B"/>
    <w:rsid w:val="00862787"/>
    <w:rsid w:val="008627EB"/>
    <w:rsid w:val="008629A7"/>
    <w:rsid w:val="008629F7"/>
    <w:rsid w:val="00862C84"/>
    <w:rsid w:val="00862E76"/>
    <w:rsid w:val="00862E92"/>
    <w:rsid w:val="00863138"/>
    <w:rsid w:val="008631A8"/>
    <w:rsid w:val="008631DC"/>
    <w:rsid w:val="0086327A"/>
    <w:rsid w:val="008637AD"/>
    <w:rsid w:val="008637E1"/>
    <w:rsid w:val="00863968"/>
    <w:rsid w:val="00863B70"/>
    <w:rsid w:val="00863D6F"/>
    <w:rsid w:val="00863E98"/>
    <w:rsid w:val="00863FD8"/>
    <w:rsid w:val="0086434A"/>
    <w:rsid w:val="008644BA"/>
    <w:rsid w:val="00864739"/>
    <w:rsid w:val="00864B22"/>
    <w:rsid w:val="00864D39"/>
    <w:rsid w:val="00864E1C"/>
    <w:rsid w:val="00864E2B"/>
    <w:rsid w:val="00865058"/>
    <w:rsid w:val="00865127"/>
    <w:rsid w:val="008651D8"/>
    <w:rsid w:val="00865249"/>
    <w:rsid w:val="00865991"/>
    <w:rsid w:val="008659C6"/>
    <w:rsid w:val="00865A6D"/>
    <w:rsid w:val="00865B2B"/>
    <w:rsid w:val="00865B76"/>
    <w:rsid w:val="00865C5A"/>
    <w:rsid w:val="00865CA8"/>
    <w:rsid w:val="00865D94"/>
    <w:rsid w:val="0086606B"/>
    <w:rsid w:val="008662A5"/>
    <w:rsid w:val="008662DF"/>
    <w:rsid w:val="0086635F"/>
    <w:rsid w:val="00866415"/>
    <w:rsid w:val="00866668"/>
    <w:rsid w:val="00866692"/>
    <w:rsid w:val="00866756"/>
    <w:rsid w:val="00866790"/>
    <w:rsid w:val="008667B3"/>
    <w:rsid w:val="008668B9"/>
    <w:rsid w:val="0086694D"/>
    <w:rsid w:val="00866A1E"/>
    <w:rsid w:val="00866AED"/>
    <w:rsid w:val="00866BCB"/>
    <w:rsid w:val="00866ED9"/>
    <w:rsid w:val="00867126"/>
    <w:rsid w:val="00867140"/>
    <w:rsid w:val="0086739A"/>
    <w:rsid w:val="0086743C"/>
    <w:rsid w:val="008677D7"/>
    <w:rsid w:val="00867C4C"/>
    <w:rsid w:val="00867D01"/>
    <w:rsid w:val="00867DD1"/>
    <w:rsid w:val="00867DFF"/>
    <w:rsid w:val="00867E23"/>
    <w:rsid w:val="00867EA6"/>
    <w:rsid w:val="00867F2B"/>
    <w:rsid w:val="0087005D"/>
    <w:rsid w:val="00870240"/>
    <w:rsid w:val="008702BF"/>
    <w:rsid w:val="0087030A"/>
    <w:rsid w:val="008703CB"/>
    <w:rsid w:val="008706C4"/>
    <w:rsid w:val="0087072B"/>
    <w:rsid w:val="0087085E"/>
    <w:rsid w:val="0087098B"/>
    <w:rsid w:val="00870A19"/>
    <w:rsid w:val="00870CA9"/>
    <w:rsid w:val="00871175"/>
    <w:rsid w:val="00871285"/>
    <w:rsid w:val="008714C1"/>
    <w:rsid w:val="008716BF"/>
    <w:rsid w:val="008719F3"/>
    <w:rsid w:val="00871A43"/>
    <w:rsid w:val="00871BC8"/>
    <w:rsid w:val="00871C5A"/>
    <w:rsid w:val="00871F3B"/>
    <w:rsid w:val="00872099"/>
    <w:rsid w:val="0087244E"/>
    <w:rsid w:val="0087250A"/>
    <w:rsid w:val="008727DB"/>
    <w:rsid w:val="00872A6E"/>
    <w:rsid w:val="00872A8F"/>
    <w:rsid w:val="00872E33"/>
    <w:rsid w:val="00873358"/>
    <w:rsid w:val="00873503"/>
    <w:rsid w:val="0087358F"/>
    <w:rsid w:val="008738DE"/>
    <w:rsid w:val="00873A6E"/>
    <w:rsid w:val="00873AC8"/>
    <w:rsid w:val="00873B21"/>
    <w:rsid w:val="00873C00"/>
    <w:rsid w:val="00873C2F"/>
    <w:rsid w:val="00873D2F"/>
    <w:rsid w:val="00873E1C"/>
    <w:rsid w:val="008740AF"/>
    <w:rsid w:val="00874310"/>
    <w:rsid w:val="008744CF"/>
    <w:rsid w:val="008745F0"/>
    <w:rsid w:val="008746B9"/>
    <w:rsid w:val="008747D9"/>
    <w:rsid w:val="00874A12"/>
    <w:rsid w:val="00874A5D"/>
    <w:rsid w:val="00874AA9"/>
    <w:rsid w:val="00874C54"/>
    <w:rsid w:val="00874EF7"/>
    <w:rsid w:val="00875040"/>
    <w:rsid w:val="00875231"/>
    <w:rsid w:val="0087539F"/>
    <w:rsid w:val="008755AA"/>
    <w:rsid w:val="008755DD"/>
    <w:rsid w:val="00875757"/>
    <w:rsid w:val="00875848"/>
    <w:rsid w:val="008759E1"/>
    <w:rsid w:val="00875B00"/>
    <w:rsid w:val="00875BF6"/>
    <w:rsid w:val="00875BFF"/>
    <w:rsid w:val="00875E92"/>
    <w:rsid w:val="00875EF8"/>
    <w:rsid w:val="00876257"/>
    <w:rsid w:val="00876259"/>
    <w:rsid w:val="0087662C"/>
    <w:rsid w:val="0087670B"/>
    <w:rsid w:val="00876858"/>
    <w:rsid w:val="008769B3"/>
    <w:rsid w:val="00876C9A"/>
    <w:rsid w:val="00876D21"/>
    <w:rsid w:val="00876F35"/>
    <w:rsid w:val="00877178"/>
    <w:rsid w:val="00877197"/>
    <w:rsid w:val="008773C3"/>
    <w:rsid w:val="0087761A"/>
    <w:rsid w:val="00877A6B"/>
    <w:rsid w:val="00877B56"/>
    <w:rsid w:val="00877BF4"/>
    <w:rsid w:val="00877EDB"/>
    <w:rsid w:val="00877F1B"/>
    <w:rsid w:val="00877FD8"/>
    <w:rsid w:val="00880182"/>
    <w:rsid w:val="008801CB"/>
    <w:rsid w:val="00880258"/>
    <w:rsid w:val="008802AD"/>
    <w:rsid w:val="008802F1"/>
    <w:rsid w:val="008802F2"/>
    <w:rsid w:val="008809E5"/>
    <w:rsid w:val="00880A9C"/>
    <w:rsid w:val="00880B09"/>
    <w:rsid w:val="00880B5B"/>
    <w:rsid w:val="00880D06"/>
    <w:rsid w:val="00880F0C"/>
    <w:rsid w:val="00880F87"/>
    <w:rsid w:val="008813E9"/>
    <w:rsid w:val="0088177B"/>
    <w:rsid w:val="00882449"/>
    <w:rsid w:val="00882529"/>
    <w:rsid w:val="0088258F"/>
    <w:rsid w:val="00882615"/>
    <w:rsid w:val="00882853"/>
    <w:rsid w:val="00882913"/>
    <w:rsid w:val="008829D4"/>
    <w:rsid w:val="00882C05"/>
    <w:rsid w:val="00882C06"/>
    <w:rsid w:val="00882DB9"/>
    <w:rsid w:val="00882FDE"/>
    <w:rsid w:val="00883149"/>
    <w:rsid w:val="00883557"/>
    <w:rsid w:val="0088359B"/>
    <w:rsid w:val="00883806"/>
    <w:rsid w:val="008838D0"/>
    <w:rsid w:val="008839D3"/>
    <w:rsid w:val="00883DE1"/>
    <w:rsid w:val="00883E65"/>
    <w:rsid w:val="00883F6C"/>
    <w:rsid w:val="00884198"/>
    <w:rsid w:val="00884389"/>
    <w:rsid w:val="0088438F"/>
    <w:rsid w:val="0088475C"/>
    <w:rsid w:val="00884885"/>
    <w:rsid w:val="008849D6"/>
    <w:rsid w:val="00884A36"/>
    <w:rsid w:val="00884C22"/>
    <w:rsid w:val="00884DFF"/>
    <w:rsid w:val="00884F30"/>
    <w:rsid w:val="00884F4C"/>
    <w:rsid w:val="0088506D"/>
    <w:rsid w:val="00885087"/>
    <w:rsid w:val="00885313"/>
    <w:rsid w:val="0088533E"/>
    <w:rsid w:val="00885433"/>
    <w:rsid w:val="00885518"/>
    <w:rsid w:val="00885AD1"/>
    <w:rsid w:val="00885AFB"/>
    <w:rsid w:val="00885C5A"/>
    <w:rsid w:val="00885CCC"/>
    <w:rsid w:val="00885DF2"/>
    <w:rsid w:val="00885F53"/>
    <w:rsid w:val="008860B3"/>
    <w:rsid w:val="008861C0"/>
    <w:rsid w:val="008866FD"/>
    <w:rsid w:val="0088682E"/>
    <w:rsid w:val="00886945"/>
    <w:rsid w:val="008869E1"/>
    <w:rsid w:val="00886C2C"/>
    <w:rsid w:val="00886C4E"/>
    <w:rsid w:val="00886D99"/>
    <w:rsid w:val="00886E20"/>
    <w:rsid w:val="00886E8D"/>
    <w:rsid w:val="0088729E"/>
    <w:rsid w:val="008873AE"/>
    <w:rsid w:val="00887570"/>
    <w:rsid w:val="00887610"/>
    <w:rsid w:val="008877FE"/>
    <w:rsid w:val="00887E7A"/>
    <w:rsid w:val="00887ECA"/>
    <w:rsid w:val="0089012A"/>
    <w:rsid w:val="0089016A"/>
    <w:rsid w:val="008902CA"/>
    <w:rsid w:val="0089059A"/>
    <w:rsid w:val="0089099D"/>
    <w:rsid w:val="00890A7E"/>
    <w:rsid w:val="00890A82"/>
    <w:rsid w:val="00890C4C"/>
    <w:rsid w:val="00890EC5"/>
    <w:rsid w:val="0089136E"/>
    <w:rsid w:val="008916AB"/>
    <w:rsid w:val="00891879"/>
    <w:rsid w:val="008918CB"/>
    <w:rsid w:val="00891AF5"/>
    <w:rsid w:val="00891DDD"/>
    <w:rsid w:val="00891F4A"/>
    <w:rsid w:val="008922A9"/>
    <w:rsid w:val="0089232D"/>
    <w:rsid w:val="008923F7"/>
    <w:rsid w:val="008924AA"/>
    <w:rsid w:val="0089250C"/>
    <w:rsid w:val="008925B2"/>
    <w:rsid w:val="008925DD"/>
    <w:rsid w:val="00892658"/>
    <w:rsid w:val="00892883"/>
    <w:rsid w:val="008929E6"/>
    <w:rsid w:val="00892A19"/>
    <w:rsid w:val="0089302E"/>
    <w:rsid w:val="0089334F"/>
    <w:rsid w:val="008934AD"/>
    <w:rsid w:val="008935BF"/>
    <w:rsid w:val="008935D9"/>
    <w:rsid w:val="0089388A"/>
    <w:rsid w:val="00893A5A"/>
    <w:rsid w:val="00893AF2"/>
    <w:rsid w:val="00893B27"/>
    <w:rsid w:val="00893B2A"/>
    <w:rsid w:val="00893BF4"/>
    <w:rsid w:val="00893D2B"/>
    <w:rsid w:val="00893D7D"/>
    <w:rsid w:val="00893E4D"/>
    <w:rsid w:val="00893F58"/>
    <w:rsid w:val="00894223"/>
    <w:rsid w:val="00894417"/>
    <w:rsid w:val="00894505"/>
    <w:rsid w:val="0089452C"/>
    <w:rsid w:val="0089466D"/>
    <w:rsid w:val="0089471A"/>
    <w:rsid w:val="00894760"/>
    <w:rsid w:val="00894875"/>
    <w:rsid w:val="00894887"/>
    <w:rsid w:val="008948FC"/>
    <w:rsid w:val="008949C0"/>
    <w:rsid w:val="00894C20"/>
    <w:rsid w:val="00894D19"/>
    <w:rsid w:val="00894EF8"/>
    <w:rsid w:val="008951EB"/>
    <w:rsid w:val="0089529B"/>
    <w:rsid w:val="00895703"/>
    <w:rsid w:val="00895842"/>
    <w:rsid w:val="00895A42"/>
    <w:rsid w:val="00895AA6"/>
    <w:rsid w:val="00895D8E"/>
    <w:rsid w:val="00895DD6"/>
    <w:rsid w:val="00895F8B"/>
    <w:rsid w:val="00896313"/>
    <w:rsid w:val="00896375"/>
    <w:rsid w:val="00896542"/>
    <w:rsid w:val="008966A6"/>
    <w:rsid w:val="008966CA"/>
    <w:rsid w:val="008966CB"/>
    <w:rsid w:val="008966FD"/>
    <w:rsid w:val="00896839"/>
    <w:rsid w:val="00896844"/>
    <w:rsid w:val="00896CE6"/>
    <w:rsid w:val="00896D09"/>
    <w:rsid w:val="00896EEF"/>
    <w:rsid w:val="00897005"/>
    <w:rsid w:val="00897155"/>
    <w:rsid w:val="0089721E"/>
    <w:rsid w:val="008972B6"/>
    <w:rsid w:val="00897580"/>
    <w:rsid w:val="00897A33"/>
    <w:rsid w:val="00897C93"/>
    <w:rsid w:val="00897D61"/>
    <w:rsid w:val="00897D78"/>
    <w:rsid w:val="00897DA7"/>
    <w:rsid w:val="00897FB5"/>
    <w:rsid w:val="008A0026"/>
    <w:rsid w:val="008A01AA"/>
    <w:rsid w:val="008A03D9"/>
    <w:rsid w:val="008A047B"/>
    <w:rsid w:val="008A05D3"/>
    <w:rsid w:val="008A0704"/>
    <w:rsid w:val="008A07D5"/>
    <w:rsid w:val="008A08A0"/>
    <w:rsid w:val="008A0A1F"/>
    <w:rsid w:val="008A0AE8"/>
    <w:rsid w:val="008A0D83"/>
    <w:rsid w:val="008A0F95"/>
    <w:rsid w:val="008A101D"/>
    <w:rsid w:val="008A1201"/>
    <w:rsid w:val="008A1222"/>
    <w:rsid w:val="008A13DD"/>
    <w:rsid w:val="008A14DF"/>
    <w:rsid w:val="008A170D"/>
    <w:rsid w:val="008A17DD"/>
    <w:rsid w:val="008A185E"/>
    <w:rsid w:val="008A18CF"/>
    <w:rsid w:val="008A1AC4"/>
    <w:rsid w:val="008A2065"/>
    <w:rsid w:val="008A2711"/>
    <w:rsid w:val="008A2973"/>
    <w:rsid w:val="008A2989"/>
    <w:rsid w:val="008A2A2E"/>
    <w:rsid w:val="008A2A44"/>
    <w:rsid w:val="008A2B5F"/>
    <w:rsid w:val="008A2E31"/>
    <w:rsid w:val="008A3018"/>
    <w:rsid w:val="008A310A"/>
    <w:rsid w:val="008A3182"/>
    <w:rsid w:val="008A31A3"/>
    <w:rsid w:val="008A31FC"/>
    <w:rsid w:val="008A3296"/>
    <w:rsid w:val="008A33B8"/>
    <w:rsid w:val="008A35B9"/>
    <w:rsid w:val="008A35F9"/>
    <w:rsid w:val="008A37C6"/>
    <w:rsid w:val="008A382F"/>
    <w:rsid w:val="008A3934"/>
    <w:rsid w:val="008A39DA"/>
    <w:rsid w:val="008A3D98"/>
    <w:rsid w:val="008A3F60"/>
    <w:rsid w:val="008A412F"/>
    <w:rsid w:val="008A4162"/>
    <w:rsid w:val="008A421F"/>
    <w:rsid w:val="008A42FD"/>
    <w:rsid w:val="008A4435"/>
    <w:rsid w:val="008A4859"/>
    <w:rsid w:val="008A4A35"/>
    <w:rsid w:val="008A4AD8"/>
    <w:rsid w:val="008A4B5F"/>
    <w:rsid w:val="008A500B"/>
    <w:rsid w:val="008A52C0"/>
    <w:rsid w:val="008A542F"/>
    <w:rsid w:val="008A55EB"/>
    <w:rsid w:val="008A56F0"/>
    <w:rsid w:val="008A5A68"/>
    <w:rsid w:val="008A5D3A"/>
    <w:rsid w:val="008A5E28"/>
    <w:rsid w:val="008A5EDB"/>
    <w:rsid w:val="008A5F01"/>
    <w:rsid w:val="008A5FA5"/>
    <w:rsid w:val="008A6118"/>
    <w:rsid w:val="008A64D7"/>
    <w:rsid w:val="008A6893"/>
    <w:rsid w:val="008A68B6"/>
    <w:rsid w:val="008A69FB"/>
    <w:rsid w:val="008A6A3A"/>
    <w:rsid w:val="008A6F38"/>
    <w:rsid w:val="008A72A6"/>
    <w:rsid w:val="008A75D6"/>
    <w:rsid w:val="008A78DD"/>
    <w:rsid w:val="008A7AC3"/>
    <w:rsid w:val="008A7F00"/>
    <w:rsid w:val="008A7F07"/>
    <w:rsid w:val="008A7F1C"/>
    <w:rsid w:val="008A7FF1"/>
    <w:rsid w:val="008B02B5"/>
    <w:rsid w:val="008B030B"/>
    <w:rsid w:val="008B037B"/>
    <w:rsid w:val="008B0514"/>
    <w:rsid w:val="008B052C"/>
    <w:rsid w:val="008B05C4"/>
    <w:rsid w:val="008B0634"/>
    <w:rsid w:val="008B065F"/>
    <w:rsid w:val="008B0795"/>
    <w:rsid w:val="008B0890"/>
    <w:rsid w:val="008B0961"/>
    <w:rsid w:val="008B09BE"/>
    <w:rsid w:val="008B09DC"/>
    <w:rsid w:val="008B0A21"/>
    <w:rsid w:val="008B0C97"/>
    <w:rsid w:val="008B0CE0"/>
    <w:rsid w:val="008B0D6A"/>
    <w:rsid w:val="008B0F57"/>
    <w:rsid w:val="008B0F71"/>
    <w:rsid w:val="008B1079"/>
    <w:rsid w:val="008B109A"/>
    <w:rsid w:val="008B120F"/>
    <w:rsid w:val="008B1364"/>
    <w:rsid w:val="008B184C"/>
    <w:rsid w:val="008B18E1"/>
    <w:rsid w:val="008B1BA9"/>
    <w:rsid w:val="008B1D1C"/>
    <w:rsid w:val="008B1E83"/>
    <w:rsid w:val="008B1ED2"/>
    <w:rsid w:val="008B2008"/>
    <w:rsid w:val="008B20DD"/>
    <w:rsid w:val="008B2103"/>
    <w:rsid w:val="008B222D"/>
    <w:rsid w:val="008B22DD"/>
    <w:rsid w:val="008B2373"/>
    <w:rsid w:val="008B259B"/>
    <w:rsid w:val="008B25EA"/>
    <w:rsid w:val="008B273D"/>
    <w:rsid w:val="008B2A63"/>
    <w:rsid w:val="008B2C53"/>
    <w:rsid w:val="008B2CAF"/>
    <w:rsid w:val="008B2D51"/>
    <w:rsid w:val="008B2DF0"/>
    <w:rsid w:val="008B327D"/>
    <w:rsid w:val="008B32A9"/>
    <w:rsid w:val="008B3302"/>
    <w:rsid w:val="008B34C8"/>
    <w:rsid w:val="008B3626"/>
    <w:rsid w:val="008B3753"/>
    <w:rsid w:val="008B3780"/>
    <w:rsid w:val="008B3921"/>
    <w:rsid w:val="008B3941"/>
    <w:rsid w:val="008B3A1E"/>
    <w:rsid w:val="008B3AE8"/>
    <w:rsid w:val="008B3EB7"/>
    <w:rsid w:val="008B4125"/>
    <w:rsid w:val="008B4231"/>
    <w:rsid w:val="008B436C"/>
    <w:rsid w:val="008B439F"/>
    <w:rsid w:val="008B465F"/>
    <w:rsid w:val="008B46B7"/>
    <w:rsid w:val="008B4876"/>
    <w:rsid w:val="008B4ABD"/>
    <w:rsid w:val="008B4C18"/>
    <w:rsid w:val="008B4CB8"/>
    <w:rsid w:val="008B4DDA"/>
    <w:rsid w:val="008B4DFD"/>
    <w:rsid w:val="008B4E60"/>
    <w:rsid w:val="008B4FA4"/>
    <w:rsid w:val="008B54A4"/>
    <w:rsid w:val="008B55FF"/>
    <w:rsid w:val="008B57DB"/>
    <w:rsid w:val="008B5A10"/>
    <w:rsid w:val="008B5A30"/>
    <w:rsid w:val="008B5AB1"/>
    <w:rsid w:val="008B5B0D"/>
    <w:rsid w:val="008B5B69"/>
    <w:rsid w:val="008B5D5A"/>
    <w:rsid w:val="008B5D66"/>
    <w:rsid w:val="008B5E45"/>
    <w:rsid w:val="008B5FCF"/>
    <w:rsid w:val="008B6CB8"/>
    <w:rsid w:val="008B6D2C"/>
    <w:rsid w:val="008B6D50"/>
    <w:rsid w:val="008B6FC7"/>
    <w:rsid w:val="008B7137"/>
    <w:rsid w:val="008B7151"/>
    <w:rsid w:val="008B7198"/>
    <w:rsid w:val="008B725D"/>
    <w:rsid w:val="008B72D8"/>
    <w:rsid w:val="008B748A"/>
    <w:rsid w:val="008B7565"/>
    <w:rsid w:val="008B768D"/>
    <w:rsid w:val="008B769C"/>
    <w:rsid w:val="008B7715"/>
    <w:rsid w:val="008B7831"/>
    <w:rsid w:val="008B789F"/>
    <w:rsid w:val="008B7EFE"/>
    <w:rsid w:val="008B7F7D"/>
    <w:rsid w:val="008C01E4"/>
    <w:rsid w:val="008C03E4"/>
    <w:rsid w:val="008C044C"/>
    <w:rsid w:val="008C04E9"/>
    <w:rsid w:val="008C084D"/>
    <w:rsid w:val="008C08FA"/>
    <w:rsid w:val="008C0A1F"/>
    <w:rsid w:val="008C0DF2"/>
    <w:rsid w:val="008C0EB5"/>
    <w:rsid w:val="008C0F27"/>
    <w:rsid w:val="008C1273"/>
    <w:rsid w:val="008C161B"/>
    <w:rsid w:val="008C1647"/>
    <w:rsid w:val="008C1663"/>
    <w:rsid w:val="008C194E"/>
    <w:rsid w:val="008C19EB"/>
    <w:rsid w:val="008C1AAA"/>
    <w:rsid w:val="008C1AC4"/>
    <w:rsid w:val="008C1ACB"/>
    <w:rsid w:val="008C1AD2"/>
    <w:rsid w:val="008C1C69"/>
    <w:rsid w:val="008C1CAF"/>
    <w:rsid w:val="008C1D5F"/>
    <w:rsid w:val="008C1ED3"/>
    <w:rsid w:val="008C2093"/>
    <w:rsid w:val="008C216B"/>
    <w:rsid w:val="008C2187"/>
    <w:rsid w:val="008C2495"/>
    <w:rsid w:val="008C255E"/>
    <w:rsid w:val="008C25B6"/>
    <w:rsid w:val="008C2636"/>
    <w:rsid w:val="008C265F"/>
    <w:rsid w:val="008C2B0F"/>
    <w:rsid w:val="008C2B25"/>
    <w:rsid w:val="008C2C2A"/>
    <w:rsid w:val="008C2F00"/>
    <w:rsid w:val="008C305C"/>
    <w:rsid w:val="008C3073"/>
    <w:rsid w:val="008C30F1"/>
    <w:rsid w:val="008C31B5"/>
    <w:rsid w:val="008C3232"/>
    <w:rsid w:val="008C32FF"/>
    <w:rsid w:val="008C375A"/>
    <w:rsid w:val="008C37E5"/>
    <w:rsid w:val="008C3832"/>
    <w:rsid w:val="008C39C6"/>
    <w:rsid w:val="008C3B89"/>
    <w:rsid w:val="008C3EB1"/>
    <w:rsid w:val="008C3FE2"/>
    <w:rsid w:val="008C403B"/>
    <w:rsid w:val="008C4108"/>
    <w:rsid w:val="008C4133"/>
    <w:rsid w:val="008C41C1"/>
    <w:rsid w:val="008C41ED"/>
    <w:rsid w:val="008C4815"/>
    <w:rsid w:val="008C4857"/>
    <w:rsid w:val="008C4976"/>
    <w:rsid w:val="008C4A15"/>
    <w:rsid w:val="008C4C0C"/>
    <w:rsid w:val="008C4ED5"/>
    <w:rsid w:val="008C50BF"/>
    <w:rsid w:val="008C52CF"/>
    <w:rsid w:val="008C52FC"/>
    <w:rsid w:val="008C5629"/>
    <w:rsid w:val="008C56C2"/>
    <w:rsid w:val="008C5B4D"/>
    <w:rsid w:val="008C5C21"/>
    <w:rsid w:val="008C5CB5"/>
    <w:rsid w:val="008C6480"/>
    <w:rsid w:val="008C66E3"/>
    <w:rsid w:val="008C67E8"/>
    <w:rsid w:val="008C6854"/>
    <w:rsid w:val="008C6D25"/>
    <w:rsid w:val="008C6E30"/>
    <w:rsid w:val="008C70EA"/>
    <w:rsid w:val="008C7262"/>
    <w:rsid w:val="008C7628"/>
    <w:rsid w:val="008C7704"/>
    <w:rsid w:val="008C7837"/>
    <w:rsid w:val="008C78ED"/>
    <w:rsid w:val="008C79FC"/>
    <w:rsid w:val="008C7A70"/>
    <w:rsid w:val="008C7C71"/>
    <w:rsid w:val="008C7D93"/>
    <w:rsid w:val="008C7DD2"/>
    <w:rsid w:val="008C7EA7"/>
    <w:rsid w:val="008C7FD8"/>
    <w:rsid w:val="008D00CC"/>
    <w:rsid w:val="008D00FB"/>
    <w:rsid w:val="008D01BB"/>
    <w:rsid w:val="008D07BE"/>
    <w:rsid w:val="008D08F6"/>
    <w:rsid w:val="008D09EC"/>
    <w:rsid w:val="008D0A7C"/>
    <w:rsid w:val="008D0C78"/>
    <w:rsid w:val="008D0E71"/>
    <w:rsid w:val="008D0FD8"/>
    <w:rsid w:val="008D1200"/>
    <w:rsid w:val="008D1258"/>
    <w:rsid w:val="008D14C5"/>
    <w:rsid w:val="008D1AFE"/>
    <w:rsid w:val="008D1C54"/>
    <w:rsid w:val="008D1D19"/>
    <w:rsid w:val="008D1EB7"/>
    <w:rsid w:val="008D1F36"/>
    <w:rsid w:val="008D20B5"/>
    <w:rsid w:val="008D23D8"/>
    <w:rsid w:val="008D23EB"/>
    <w:rsid w:val="008D23FE"/>
    <w:rsid w:val="008D2540"/>
    <w:rsid w:val="008D27EB"/>
    <w:rsid w:val="008D27FA"/>
    <w:rsid w:val="008D2916"/>
    <w:rsid w:val="008D2A99"/>
    <w:rsid w:val="008D2C7F"/>
    <w:rsid w:val="008D2D6A"/>
    <w:rsid w:val="008D2EC8"/>
    <w:rsid w:val="008D2F80"/>
    <w:rsid w:val="008D309E"/>
    <w:rsid w:val="008D323D"/>
    <w:rsid w:val="008D3683"/>
    <w:rsid w:val="008D3717"/>
    <w:rsid w:val="008D37CE"/>
    <w:rsid w:val="008D38FC"/>
    <w:rsid w:val="008D3A8D"/>
    <w:rsid w:val="008D3ADA"/>
    <w:rsid w:val="008D3B5E"/>
    <w:rsid w:val="008D3BE0"/>
    <w:rsid w:val="008D3D23"/>
    <w:rsid w:val="008D3D2E"/>
    <w:rsid w:val="008D3E12"/>
    <w:rsid w:val="008D3E3B"/>
    <w:rsid w:val="008D3F7B"/>
    <w:rsid w:val="008D416F"/>
    <w:rsid w:val="008D41D2"/>
    <w:rsid w:val="008D453A"/>
    <w:rsid w:val="008D4624"/>
    <w:rsid w:val="008D48C2"/>
    <w:rsid w:val="008D494A"/>
    <w:rsid w:val="008D4C3F"/>
    <w:rsid w:val="008D4C52"/>
    <w:rsid w:val="008D4C69"/>
    <w:rsid w:val="008D4DAD"/>
    <w:rsid w:val="008D4EB1"/>
    <w:rsid w:val="008D515B"/>
    <w:rsid w:val="008D5423"/>
    <w:rsid w:val="008D5626"/>
    <w:rsid w:val="008D5A5A"/>
    <w:rsid w:val="008D5B3B"/>
    <w:rsid w:val="008D5C48"/>
    <w:rsid w:val="008D5D1D"/>
    <w:rsid w:val="008D5DE8"/>
    <w:rsid w:val="008D5E38"/>
    <w:rsid w:val="008D5EDF"/>
    <w:rsid w:val="008D61BF"/>
    <w:rsid w:val="008D6227"/>
    <w:rsid w:val="008D622C"/>
    <w:rsid w:val="008D6308"/>
    <w:rsid w:val="008D6317"/>
    <w:rsid w:val="008D63D7"/>
    <w:rsid w:val="008D6421"/>
    <w:rsid w:val="008D6799"/>
    <w:rsid w:val="008D68F1"/>
    <w:rsid w:val="008D6CB1"/>
    <w:rsid w:val="008D6EA3"/>
    <w:rsid w:val="008D6EBA"/>
    <w:rsid w:val="008D700E"/>
    <w:rsid w:val="008D70BD"/>
    <w:rsid w:val="008D716D"/>
    <w:rsid w:val="008D7291"/>
    <w:rsid w:val="008D7386"/>
    <w:rsid w:val="008D747B"/>
    <w:rsid w:val="008D7540"/>
    <w:rsid w:val="008D763E"/>
    <w:rsid w:val="008D7A39"/>
    <w:rsid w:val="008D7B4A"/>
    <w:rsid w:val="008D7BDD"/>
    <w:rsid w:val="008D7E3D"/>
    <w:rsid w:val="008D7EA2"/>
    <w:rsid w:val="008D7EB2"/>
    <w:rsid w:val="008D7F65"/>
    <w:rsid w:val="008E000D"/>
    <w:rsid w:val="008E0010"/>
    <w:rsid w:val="008E0499"/>
    <w:rsid w:val="008E04A5"/>
    <w:rsid w:val="008E04FD"/>
    <w:rsid w:val="008E058B"/>
    <w:rsid w:val="008E068A"/>
    <w:rsid w:val="008E09D0"/>
    <w:rsid w:val="008E09E9"/>
    <w:rsid w:val="008E0A6A"/>
    <w:rsid w:val="008E0B0E"/>
    <w:rsid w:val="008E0B3C"/>
    <w:rsid w:val="008E0B9D"/>
    <w:rsid w:val="008E0D98"/>
    <w:rsid w:val="008E0DD1"/>
    <w:rsid w:val="008E0F9B"/>
    <w:rsid w:val="008E132E"/>
    <w:rsid w:val="008E1653"/>
    <w:rsid w:val="008E1A35"/>
    <w:rsid w:val="008E1A56"/>
    <w:rsid w:val="008E1B79"/>
    <w:rsid w:val="008E1B98"/>
    <w:rsid w:val="008E1CC4"/>
    <w:rsid w:val="008E1CCB"/>
    <w:rsid w:val="008E1DBD"/>
    <w:rsid w:val="008E1E20"/>
    <w:rsid w:val="008E208D"/>
    <w:rsid w:val="008E20D4"/>
    <w:rsid w:val="008E2105"/>
    <w:rsid w:val="008E211D"/>
    <w:rsid w:val="008E23A7"/>
    <w:rsid w:val="008E24D1"/>
    <w:rsid w:val="008E2551"/>
    <w:rsid w:val="008E2770"/>
    <w:rsid w:val="008E28F8"/>
    <w:rsid w:val="008E2AC7"/>
    <w:rsid w:val="008E2B18"/>
    <w:rsid w:val="008E2B5F"/>
    <w:rsid w:val="008E2BDF"/>
    <w:rsid w:val="008E2CC9"/>
    <w:rsid w:val="008E2E0D"/>
    <w:rsid w:val="008E3125"/>
    <w:rsid w:val="008E329C"/>
    <w:rsid w:val="008E332F"/>
    <w:rsid w:val="008E35B7"/>
    <w:rsid w:val="008E36C0"/>
    <w:rsid w:val="008E3A9E"/>
    <w:rsid w:val="008E3BD0"/>
    <w:rsid w:val="008E3D48"/>
    <w:rsid w:val="008E3E8C"/>
    <w:rsid w:val="008E3EB3"/>
    <w:rsid w:val="008E3F6F"/>
    <w:rsid w:val="008E405C"/>
    <w:rsid w:val="008E4104"/>
    <w:rsid w:val="008E4221"/>
    <w:rsid w:val="008E43D9"/>
    <w:rsid w:val="008E4578"/>
    <w:rsid w:val="008E4608"/>
    <w:rsid w:val="008E4683"/>
    <w:rsid w:val="008E4690"/>
    <w:rsid w:val="008E46E1"/>
    <w:rsid w:val="008E4C7F"/>
    <w:rsid w:val="008E4CB3"/>
    <w:rsid w:val="008E4D9A"/>
    <w:rsid w:val="008E4F82"/>
    <w:rsid w:val="008E5047"/>
    <w:rsid w:val="008E50D1"/>
    <w:rsid w:val="008E515F"/>
    <w:rsid w:val="008E520F"/>
    <w:rsid w:val="008E52A3"/>
    <w:rsid w:val="008E52E0"/>
    <w:rsid w:val="008E569E"/>
    <w:rsid w:val="008E5825"/>
    <w:rsid w:val="008E58F2"/>
    <w:rsid w:val="008E5B80"/>
    <w:rsid w:val="008E5C6D"/>
    <w:rsid w:val="008E5DF7"/>
    <w:rsid w:val="008E609A"/>
    <w:rsid w:val="008E6236"/>
    <w:rsid w:val="008E62BD"/>
    <w:rsid w:val="008E6477"/>
    <w:rsid w:val="008E64C9"/>
    <w:rsid w:val="008E660E"/>
    <w:rsid w:val="008E6613"/>
    <w:rsid w:val="008E6AB9"/>
    <w:rsid w:val="008E6C1D"/>
    <w:rsid w:val="008E6D1A"/>
    <w:rsid w:val="008E6D3C"/>
    <w:rsid w:val="008E6E57"/>
    <w:rsid w:val="008E7099"/>
    <w:rsid w:val="008E70D0"/>
    <w:rsid w:val="008E715B"/>
    <w:rsid w:val="008E7254"/>
    <w:rsid w:val="008E7414"/>
    <w:rsid w:val="008E747B"/>
    <w:rsid w:val="008E7A7E"/>
    <w:rsid w:val="008E7B09"/>
    <w:rsid w:val="008E7BE7"/>
    <w:rsid w:val="008E7C3A"/>
    <w:rsid w:val="008E7D83"/>
    <w:rsid w:val="008F01D6"/>
    <w:rsid w:val="008F02AF"/>
    <w:rsid w:val="008F0566"/>
    <w:rsid w:val="008F08F6"/>
    <w:rsid w:val="008F0B11"/>
    <w:rsid w:val="008F0B43"/>
    <w:rsid w:val="008F0F7B"/>
    <w:rsid w:val="008F1273"/>
    <w:rsid w:val="008F152F"/>
    <w:rsid w:val="008F157B"/>
    <w:rsid w:val="008F1605"/>
    <w:rsid w:val="008F16C6"/>
    <w:rsid w:val="008F1868"/>
    <w:rsid w:val="008F18A3"/>
    <w:rsid w:val="008F1913"/>
    <w:rsid w:val="008F194F"/>
    <w:rsid w:val="008F196F"/>
    <w:rsid w:val="008F1A1C"/>
    <w:rsid w:val="008F1BAE"/>
    <w:rsid w:val="008F1BBE"/>
    <w:rsid w:val="008F1CD4"/>
    <w:rsid w:val="008F1F35"/>
    <w:rsid w:val="008F1F8E"/>
    <w:rsid w:val="008F208A"/>
    <w:rsid w:val="008F22CF"/>
    <w:rsid w:val="008F2336"/>
    <w:rsid w:val="008F23AB"/>
    <w:rsid w:val="008F23DC"/>
    <w:rsid w:val="008F2605"/>
    <w:rsid w:val="008F289D"/>
    <w:rsid w:val="008F2A76"/>
    <w:rsid w:val="008F2C64"/>
    <w:rsid w:val="008F2C70"/>
    <w:rsid w:val="008F2D36"/>
    <w:rsid w:val="008F2E13"/>
    <w:rsid w:val="008F2FD2"/>
    <w:rsid w:val="008F33E6"/>
    <w:rsid w:val="008F3433"/>
    <w:rsid w:val="008F35CF"/>
    <w:rsid w:val="008F3689"/>
    <w:rsid w:val="008F3820"/>
    <w:rsid w:val="008F3B96"/>
    <w:rsid w:val="008F3D1C"/>
    <w:rsid w:val="008F3D4E"/>
    <w:rsid w:val="008F3F75"/>
    <w:rsid w:val="008F40BC"/>
    <w:rsid w:val="008F4173"/>
    <w:rsid w:val="008F4333"/>
    <w:rsid w:val="008F4533"/>
    <w:rsid w:val="008F45A0"/>
    <w:rsid w:val="008F45D9"/>
    <w:rsid w:val="008F463F"/>
    <w:rsid w:val="008F4A8D"/>
    <w:rsid w:val="008F4C47"/>
    <w:rsid w:val="008F4C87"/>
    <w:rsid w:val="008F4DB3"/>
    <w:rsid w:val="008F518B"/>
    <w:rsid w:val="008F593E"/>
    <w:rsid w:val="008F59EB"/>
    <w:rsid w:val="008F59F4"/>
    <w:rsid w:val="008F5C96"/>
    <w:rsid w:val="008F5E95"/>
    <w:rsid w:val="008F5EBE"/>
    <w:rsid w:val="008F6014"/>
    <w:rsid w:val="008F60A7"/>
    <w:rsid w:val="008F61B3"/>
    <w:rsid w:val="008F61B5"/>
    <w:rsid w:val="008F63D7"/>
    <w:rsid w:val="008F6599"/>
    <w:rsid w:val="008F6715"/>
    <w:rsid w:val="008F6885"/>
    <w:rsid w:val="008F6886"/>
    <w:rsid w:val="008F6967"/>
    <w:rsid w:val="008F69D9"/>
    <w:rsid w:val="008F6A58"/>
    <w:rsid w:val="008F6B03"/>
    <w:rsid w:val="008F6CB7"/>
    <w:rsid w:val="008F6FC8"/>
    <w:rsid w:val="008F7161"/>
    <w:rsid w:val="008F716D"/>
    <w:rsid w:val="008F7282"/>
    <w:rsid w:val="008F7475"/>
    <w:rsid w:val="008F7550"/>
    <w:rsid w:val="008F759D"/>
    <w:rsid w:val="008F7763"/>
    <w:rsid w:val="008F7918"/>
    <w:rsid w:val="008F7974"/>
    <w:rsid w:val="008F79ED"/>
    <w:rsid w:val="008F7C7D"/>
    <w:rsid w:val="008F7E5C"/>
    <w:rsid w:val="008F7ED1"/>
    <w:rsid w:val="009000B8"/>
    <w:rsid w:val="009003EB"/>
    <w:rsid w:val="0090044E"/>
    <w:rsid w:val="00900578"/>
    <w:rsid w:val="0090061A"/>
    <w:rsid w:val="0090142E"/>
    <w:rsid w:val="0090159B"/>
    <w:rsid w:val="00901654"/>
    <w:rsid w:val="009016FF"/>
    <w:rsid w:val="0090184A"/>
    <w:rsid w:val="00901961"/>
    <w:rsid w:val="00901967"/>
    <w:rsid w:val="00901B47"/>
    <w:rsid w:val="00901BBD"/>
    <w:rsid w:val="00901C22"/>
    <w:rsid w:val="00901D95"/>
    <w:rsid w:val="00901DAE"/>
    <w:rsid w:val="009021B9"/>
    <w:rsid w:val="0090236A"/>
    <w:rsid w:val="0090278F"/>
    <w:rsid w:val="00902881"/>
    <w:rsid w:val="009028A9"/>
    <w:rsid w:val="009028C9"/>
    <w:rsid w:val="009029FD"/>
    <w:rsid w:val="00902D26"/>
    <w:rsid w:val="009034ED"/>
    <w:rsid w:val="009035E8"/>
    <w:rsid w:val="009037E6"/>
    <w:rsid w:val="00903A42"/>
    <w:rsid w:val="00903CBC"/>
    <w:rsid w:val="00903F61"/>
    <w:rsid w:val="009041CC"/>
    <w:rsid w:val="00904337"/>
    <w:rsid w:val="00904447"/>
    <w:rsid w:val="009045C6"/>
    <w:rsid w:val="0090460F"/>
    <w:rsid w:val="00904730"/>
    <w:rsid w:val="00904985"/>
    <w:rsid w:val="00904C4E"/>
    <w:rsid w:val="00904E5F"/>
    <w:rsid w:val="00904F7C"/>
    <w:rsid w:val="00904FF2"/>
    <w:rsid w:val="00905018"/>
    <w:rsid w:val="00905107"/>
    <w:rsid w:val="00905252"/>
    <w:rsid w:val="0090527F"/>
    <w:rsid w:val="009052F9"/>
    <w:rsid w:val="009053AF"/>
    <w:rsid w:val="00905425"/>
    <w:rsid w:val="009057C6"/>
    <w:rsid w:val="00905A27"/>
    <w:rsid w:val="00905A40"/>
    <w:rsid w:val="009061B8"/>
    <w:rsid w:val="009061FF"/>
    <w:rsid w:val="009062BA"/>
    <w:rsid w:val="00906344"/>
    <w:rsid w:val="00906418"/>
    <w:rsid w:val="00906445"/>
    <w:rsid w:val="009064AF"/>
    <w:rsid w:val="00906539"/>
    <w:rsid w:val="0090670E"/>
    <w:rsid w:val="00906771"/>
    <w:rsid w:val="00906777"/>
    <w:rsid w:val="009069AC"/>
    <w:rsid w:val="00906B21"/>
    <w:rsid w:val="00906D43"/>
    <w:rsid w:val="0090724D"/>
    <w:rsid w:val="00907620"/>
    <w:rsid w:val="009100F5"/>
    <w:rsid w:val="0091033F"/>
    <w:rsid w:val="009106D4"/>
    <w:rsid w:val="009107C4"/>
    <w:rsid w:val="00910808"/>
    <w:rsid w:val="00910AEB"/>
    <w:rsid w:val="00910DC4"/>
    <w:rsid w:val="00910EF9"/>
    <w:rsid w:val="00911052"/>
    <w:rsid w:val="009110C1"/>
    <w:rsid w:val="0091124D"/>
    <w:rsid w:val="00911452"/>
    <w:rsid w:val="00911474"/>
    <w:rsid w:val="00911495"/>
    <w:rsid w:val="009114C5"/>
    <w:rsid w:val="009114E9"/>
    <w:rsid w:val="0091164A"/>
    <w:rsid w:val="0091177E"/>
    <w:rsid w:val="0091194B"/>
    <w:rsid w:val="00911A3A"/>
    <w:rsid w:val="00911B20"/>
    <w:rsid w:val="00911FF4"/>
    <w:rsid w:val="0091219D"/>
    <w:rsid w:val="009122DB"/>
    <w:rsid w:val="0091265C"/>
    <w:rsid w:val="00912959"/>
    <w:rsid w:val="00912B63"/>
    <w:rsid w:val="00912BAA"/>
    <w:rsid w:val="00912FC0"/>
    <w:rsid w:val="009131C7"/>
    <w:rsid w:val="00913301"/>
    <w:rsid w:val="00913653"/>
    <w:rsid w:val="0091389B"/>
    <w:rsid w:val="009138AB"/>
    <w:rsid w:val="009138EB"/>
    <w:rsid w:val="00913A11"/>
    <w:rsid w:val="00913AA0"/>
    <w:rsid w:val="00913BC0"/>
    <w:rsid w:val="00913BF6"/>
    <w:rsid w:val="00913E0E"/>
    <w:rsid w:val="009140CD"/>
    <w:rsid w:val="009142AA"/>
    <w:rsid w:val="00914569"/>
    <w:rsid w:val="009147BF"/>
    <w:rsid w:val="009147F8"/>
    <w:rsid w:val="00914805"/>
    <w:rsid w:val="00914B55"/>
    <w:rsid w:val="00914BBC"/>
    <w:rsid w:val="00914EC3"/>
    <w:rsid w:val="00914EF2"/>
    <w:rsid w:val="00914F6A"/>
    <w:rsid w:val="009150C9"/>
    <w:rsid w:val="0091514E"/>
    <w:rsid w:val="00915152"/>
    <w:rsid w:val="00915245"/>
    <w:rsid w:val="00915256"/>
    <w:rsid w:val="009152A7"/>
    <w:rsid w:val="009152B2"/>
    <w:rsid w:val="0091547D"/>
    <w:rsid w:val="00915501"/>
    <w:rsid w:val="009155EA"/>
    <w:rsid w:val="009157E5"/>
    <w:rsid w:val="0091587F"/>
    <w:rsid w:val="00915CBA"/>
    <w:rsid w:val="00915DB1"/>
    <w:rsid w:val="00915DC9"/>
    <w:rsid w:val="00915FEA"/>
    <w:rsid w:val="0091607F"/>
    <w:rsid w:val="009160BC"/>
    <w:rsid w:val="00916172"/>
    <w:rsid w:val="009163AB"/>
    <w:rsid w:val="0091649D"/>
    <w:rsid w:val="009164DC"/>
    <w:rsid w:val="009168A8"/>
    <w:rsid w:val="009169D9"/>
    <w:rsid w:val="00916AC5"/>
    <w:rsid w:val="00916EBE"/>
    <w:rsid w:val="00916F22"/>
    <w:rsid w:val="00916F78"/>
    <w:rsid w:val="009170A3"/>
    <w:rsid w:val="009170A8"/>
    <w:rsid w:val="009172C7"/>
    <w:rsid w:val="00917452"/>
    <w:rsid w:val="0091753C"/>
    <w:rsid w:val="009176D0"/>
    <w:rsid w:val="00917A14"/>
    <w:rsid w:val="00917B8C"/>
    <w:rsid w:val="00917BF6"/>
    <w:rsid w:val="00917FBE"/>
    <w:rsid w:val="00920017"/>
    <w:rsid w:val="00920054"/>
    <w:rsid w:val="0092012E"/>
    <w:rsid w:val="0092030D"/>
    <w:rsid w:val="00920318"/>
    <w:rsid w:val="0092050A"/>
    <w:rsid w:val="00920581"/>
    <w:rsid w:val="0092086C"/>
    <w:rsid w:val="00920A93"/>
    <w:rsid w:val="00920EE1"/>
    <w:rsid w:val="0092118C"/>
    <w:rsid w:val="00921329"/>
    <w:rsid w:val="0092138D"/>
    <w:rsid w:val="00921403"/>
    <w:rsid w:val="009214FF"/>
    <w:rsid w:val="0092152D"/>
    <w:rsid w:val="0092156F"/>
    <w:rsid w:val="009216D7"/>
    <w:rsid w:val="0092177E"/>
    <w:rsid w:val="00921799"/>
    <w:rsid w:val="00921810"/>
    <w:rsid w:val="009219A3"/>
    <w:rsid w:val="009219AB"/>
    <w:rsid w:val="00921B2F"/>
    <w:rsid w:val="00921B97"/>
    <w:rsid w:val="00921DA3"/>
    <w:rsid w:val="00922186"/>
    <w:rsid w:val="0092238F"/>
    <w:rsid w:val="0092259E"/>
    <w:rsid w:val="009225FC"/>
    <w:rsid w:val="00922859"/>
    <w:rsid w:val="009228B7"/>
    <w:rsid w:val="00922B6B"/>
    <w:rsid w:val="00922EF5"/>
    <w:rsid w:val="0092302B"/>
    <w:rsid w:val="00923232"/>
    <w:rsid w:val="0092325A"/>
    <w:rsid w:val="00923269"/>
    <w:rsid w:val="009233CC"/>
    <w:rsid w:val="0092356E"/>
    <w:rsid w:val="0092364C"/>
    <w:rsid w:val="009236C2"/>
    <w:rsid w:val="009236E4"/>
    <w:rsid w:val="00923813"/>
    <w:rsid w:val="00923897"/>
    <w:rsid w:val="00923901"/>
    <w:rsid w:val="009239AC"/>
    <w:rsid w:val="00923A79"/>
    <w:rsid w:val="00923C09"/>
    <w:rsid w:val="00923C6B"/>
    <w:rsid w:val="009241B8"/>
    <w:rsid w:val="009241E1"/>
    <w:rsid w:val="009242CC"/>
    <w:rsid w:val="0092438E"/>
    <w:rsid w:val="009243F7"/>
    <w:rsid w:val="00924554"/>
    <w:rsid w:val="009245B3"/>
    <w:rsid w:val="009245EB"/>
    <w:rsid w:val="009247DD"/>
    <w:rsid w:val="0092488D"/>
    <w:rsid w:val="00924A43"/>
    <w:rsid w:val="00924A5B"/>
    <w:rsid w:val="00924A8E"/>
    <w:rsid w:val="00924CB4"/>
    <w:rsid w:val="00924D6D"/>
    <w:rsid w:val="00924E36"/>
    <w:rsid w:val="00924EF6"/>
    <w:rsid w:val="00924EF8"/>
    <w:rsid w:val="009250AD"/>
    <w:rsid w:val="00925143"/>
    <w:rsid w:val="00925219"/>
    <w:rsid w:val="00925269"/>
    <w:rsid w:val="009255AD"/>
    <w:rsid w:val="0092568A"/>
    <w:rsid w:val="009256C0"/>
    <w:rsid w:val="00925828"/>
    <w:rsid w:val="00925837"/>
    <w:rsid w:val="00925988"/>
    <w:rsid w:val="0092598D"/>
    <w:rsid w:val="00925A2E"/>
    <w:rsid w:val="00925B48"/>
    <w:rsid w:val="00925CD8"/>
    <w:rsid w:val="00925D83"/>
    <w:rsid w:val="0092606E"/>
    <w:rsid w:val="0092610E"/>
    <w:rsid w:val="0092615B"/>
    <w:rsid w:val="009261FC"/>
    <w:rsid w:val="00926396"/>
    <w:rsid w:val="0092669F"/>
    <w:rsid w:val="0092674C"/>
    <w:rsid w:val="00926784"/>
    <w:rsid w:val="009267F0"/>
    <w:rsid w:val="009268CA"/>
    <w:rsid w:val="00926A09"/>
    <w:rsid w:val="00926BA0"/>
    <w:rsid w:val="00926C03"/>
    <w:rsid w:val="00926C71"/>
    <w:rsid w:val="00926CB9"/>
    <w:rsid w:val="00926CC5"/>
    <w:rsid w:val="00926E89"/>
    <w:rsid w:val="00926F60"/>
    <w:rsid w:val="00926FDA"/>
    <w:rsid w:val="0092702B"/>
    <w:rsid w:val="0092718D"/>
    <w:rsid w:val="00927230"/>
    <w:rsid w:val="0092724D"/>
    <w:rsid w:val="009272E8"/>
    <w:rsid w:val="0092785A"/>
    <w:rsid w:val="00927BAF"/>
    <w:rsid w:val="00927BF9"/>
    <w:rsid w:val="00927D2D"/>
    <w:rsid w:val="00927F0A"/>
    <w:rsid w:val="00927F3F"/>
    <w:rsid w:val="00930092"/>
    <w:rsid w:val="00930093"/>
    <w:rsid w:val="009300A3"/>
    <w:rsid w:val="009300BA"/>
    <w:rsid w:val="009301A5"/>
    <w:rsid w:val="00930258"/>
    <w:rsid w:val="009303C8"/>
    <w:rsid w:val="009307B5"/>
    <w:rsid w:val="0093081D"/>
    <w:rsid w:val="0093081E"/>
    <w:rsid w:val="00931117"/>
    <w:rsid w:val="00931272"/>
    <w:rsid w:val="0093133C"/>
    <w:rsid w:val="009313D1"/>
    <w:rsid w:val="00931441"/>
    <w:rsid w:val="00931446"/>
    <w:rsid w:val="00931562"/>
    <w:rsid w:val="0093184E"/>
    <w:rsid w:val="00931883"/>
    <w:rsid w:val="00931A1F"/>
    <w:rsid w:val="00931CAF"/>
    <w:rsid w:val="00931D21"/>
    <w:rsid w:val="00931E92"/>
    <w:rsid w:val="00931FA4"/>
    <w:rsid w:val="00932078"/>
    <w:rsid w:val="009321F7"/>
    <w:rsid w:val="009324F7"/>
    <w:rsid w:val="00932535"/>
    <w:rsid w:val="009326C6"/>
    <w:rsid w:val="00932952"/>
    <w:rsid w:val="00932A49"/>
    <w:rsid w:val="00932B30"/>
    <w:rsid w:val="00932D34"/>
    <w:rsid w:val="00932D57"/>
    <w:rsid w:val="00932D5C"/>
    <w:rsid w:val="00932F3A"/>
    <w:rsid w:val="00933009"/>
    <w:rsid w:val="009330CB"/>
    <w:rsid w:val="00933215"/>
    <w:rsid w:val="00933282"/>
    <w:rsid w:val="009333E5"/>
    <w:rsid w:val="00933446"/>
    <w:rsid w:val="00933536"/>
    <w:rsid w:val="00933607"/>
    <w:rsid w:val="00933613"/>
    <w:rsid w:val="00933747"/>
    <w:rsid w:val="0093377F"/>
    <w:rsid w:val="00933CBD"/>
    <w:rsid w:val="00933DF1"/>
    <w:rsid w:val="00933E97"/>
    <w:rsid w:val="00934080"/>
    <w:rsid w:val="00934462"/>
    <w:rsid w:val="00934951"/>
    <w:rsid w:val="00934A11"/>
    <w:rsid w:val="00934AA2"/>
    <w:rsid w:val="00934D4A"/>
    <w:rsid w:val="00934E0C"/>
    <w:rsid w:val="00934E61"/>
    <w:rsid w:val="00934F7F"/>
    <w:rsid w:val="0093502A"/>
    <w:rsid w:val="0093506D"/>
    <w:rsid w:val="009351AE"/>
    <w:rsid w:val="009353EB"/>
    <w:rsid w:val="0093553D"/>
    <w:rsid w:val="00935574"/>
    <w:rsid w:val="00935844"/>
    <w:rsid w:val="00935CFA"/>
    <w:rsid w:val="00935D01"/>
    <w:rsid w:val="00935D73"/>
    <w:rsid w:val="00935FBA"/>
    <w:rsid w:val="00936022"/>
    <w:rsid w:val="0093611A"/>
    <w:rsid w:val="009361AD"/>
    <w:rsid w:val="0093635D"/>
    <w:rsid w:val="009363D4"/>
    <w:rsid w:val="00936502"/>
    <w:rsid w:val="00936522"/>
    <w:rsid w:val="009367A5"/>
    <w:rsid w:val="00936935"/>
    <w:rsid w:val="00936A34"/>
    <w:rsid w:val="00936C43"/>
    <w:rsid w:val="00936CCE"/>
    <w:rsid w:val="009371A4"/>
    <w:rsid w:val="009371DE"/>
    <w:rsid w:val="00937372"/>
    <w:rsid w:val="0093755F"/>
    <w:rsid w:val="0093790A"/>
    <w:rsid w:val="00937960"/>
    <w:rsid w:val="00937986"/>
    <w:rsid w:val="009379D0"/>
    <w:rsid w:val="00937A66"/>
    <w:rsid w:val="00937A91"/>
    <w:rsid w:val="00937C6E"/>
    <w:rsid w:val="00940040"/>
    <w:rsid w:val="00940046"/>
    <w:rsid w:val="009403C3"/>
    <w:rsid w:val="0094040F"/>
    <w:rsid w:val="009405FD"/>
    <w:rsid w:val="0094070F"/>
    <w:rsid w:val="00940771"/>
    <w:rsid w:val="0094096A"/>
    <w:rsid w:val="00940995"/>
    <w:rsid w:val="009409B7"/>
    <w:rsid w:val="00940A4E"/>
    <w:rsid w:val="009411D1"/>
    <w:rsid w:val="00941226"/>
    <w:rsid w:val="0094137C"/>
    <w:rsid w:val="0094148B"/>
    <w:rsid w:val="00941543"/>
    <w:rsid w:val="009416E3"/>
    <w:rsid w:val="00941A48"/>
    <w:rsid w:val="00941D80"/>
    <w:rsid w:val="00941F43"/>
    <w:rsid w:val="00942054"/>
    <w:rsid w:val="0094206F"/>
    <w:rsid w:val="00942097"/>
    <w:rsid w:val="00942136"/>
    <w:rsid w:val="00942727"/>
    <w:rsid w:val="00942731"/>
    <w:rsid w:val="009427E1"/>
    <w:rsid w:val="0094294F"/>
    <w:rsid w:val="009429DB"/>
    <w:rsid w:val="00942A6C"/>
    <w:rsid w:val="00942B24"/>
    <w:rsid w:val="00942C46"/>
    <w:rsid w:val="00942E37"/>
    <w:rsid w:val="00942E66"/>
    <w:rsid w:val="00942F2B"/>
    <w:rsid w:val="00942F40"/>
    <w:rsid w:val="00942FBF"/>
    <w:rsid w:val="009430F0"/>
    <w:rsid w:val="009434F7"/>
    <w:rsid w:val="009435C8"/>
    <w:rsid w:val="0094381C"/>
    <w:rsid w:val="009439B3"/>
    <w:rsid w:val="00943B7E"/>
    <w:rsid w:val="00943C3A"/>
    <w:rsid w:val="00943D3B"/>
    <w:rsid w:val="00943D67"/>
    <w:rsid w:val="0094406B"/>
    <w:rsid w:val="0094424C"/>
    <w:rsid w:val="00944303"/>
    <w:rsid w:val="00944356"/>
    <w:rsid w:val="00944406"/>
    <w:rsid w:val="0094447D"/>
    <w:rsid w:val="00944506"/>
    <w:rsid w:val="0094459F"/>
    <w:rsid w:val="009446D7"/>
    <w:rsid w:val="009447F8"/>
    <w:rsid w:val="00944A95"/>
    <w:rsid w:val="00944C9F"/>
    <w:rsid w:val="00944D4E"/>
    <w:rsid w:val="00944E32"/>
    <w:rsid w:val="00944F1C"/>
    <w:rsid w:val="00944F30"/>
    <w:rsid w:val="009450ED"/>
    <w:rsid w:val="0094527B"/>
    <w:rsid w:val="009459B1"/>
    <w:rsid w:val="00945A9C"/>
    <w:rsid w:val="00945BA6"/>
    <w:rsid w:val="00945CAD"/>
    <w:rsid w:val="00945DA1"/>
    <w:rsid w:val="00945DF5"/>
    <w:rsid w:val="00945F21"/>
    <w:rsid w:val="00945FCE"/>
    <w:rsid w:val="00946019"/>
    <w:rsid w:val="0094643E"/>
    <w:rsid w:val="009464E9"/>
    <w:rsid w:val="0094666F"/>
    <w:rsid w:val="009466F4"/>
    <w:rsid w:val="00946856"/>
    <w:rsid w:val="00946A51"/>
    <w:rsid w:val="00946C23"/>
    <w:rsid w:val="00946CD6"/>
    <w:rsid w:val="00946D05"/>
    <w:rsid w:val="00946D38"/>
    <w:rsid w:val="00946FF6"/>
    <w:rsid w:val="00947184"/>
    <w:rsid w:val="00947706"/>
    <w:rsid w:val="00947AED"/>
    <w:rsid w:val="00947BE9"/>
    <w:rsid w:val="00947E50"/>
    <w:rsid w:val="00947EDA"/>
    <w:rsid w:val="00950053"/>
    <w:rsid w:val="009500C0"/>
    <w:rsid w:val="00950225"/>
    <w:rsid w:val="00950535"/>
    <w:rsid w:val="00950665"/>
    <w:rsid w:val="0095089A"/>
    <w:rsid w:val="00950943"/>
    <w:rsid w:val="00950992"/>
    <w:rsid w:val="00950A6F"/>
    <w:rsid w:val="00950E73"/>
    <w:rsid w:val="00951115"/>
    <w:rsid w:val="009512DD"/>
    <w:rsid w:val="0095183D"/>
    <w:rsid w:val="00951859"/>
    <w:rsid w:val="009519B5"/>
    <w:rsid w:val="00951C42"/>
    <w:rsid w:val="00951CDA"/>
    <w:rsid w:val="00951E9F"/>
    <w:rsid w:val="009520AA"/>
    <w:rsid w:val="0095213E"/>
    <w:rsid w:val="0095225D"/>
    <w:rsid w:val="009522AF"/>
    <w:rsid w:val="0095239C"/>
    <w:rsid w:val="0095285C"/>
    <w:rsid w:val="009529BD"/>
    <w:rsid w:val="009529EA"/>
    <w:rsid w:val="00952B66"/>
    <w:rsid w:val="00952B83"/>
    <w:rsid w:val="00952D3D"/>
    <w:rsid w:val="00953266"/>
    <w:rsid w:val="00953284"/>
    <w:rsid w:val="009533F2"/>
    <w:rsid w:val="009534F4"/>
    <w:rsid w:val="00953773"/>
    <w:rsid w:val="009537DC"/>
    <w:rsid w:val="00953937"/>
    <w:rsid w:val="009539DD"/>
    <w:rsid w:val="00953A07"/>
    <w:rsid w:val="00953B23"/>
    <w:rsid w:val="00953BB8"/>
    <w:rsid w:val="00953CB1"/>
    <w:rsid w:val="00953DEA"/>
    <w:rsid w:val="00953EE9"/>
    <w:rsid w:val="0095415C"/>
    <w:rsid w:val="00954167"/>
    <w:rsid w:val="009543E6"/>
    <w:rsid w:val="0095455F"/>
    <w:rsid w:val="00954735"/>
    <w:rsid w:val="0095473D"/>
    <w:rsid w:val="0095482D"/>
    <w:rsid w:val="00954961"/>
    <w:rsid w:val="00954B1C"/>
    <w:rsid w:val="00954BCF"/>
    <w:rsid w:val="00954BFC"/>
    <w:rsid w:val="00954D0E"/>
    <w:rsid w:val="00954D7B"/>
    <w:rsid w:val="00955228"/>
    <w:rsid w:val="0095529B"/>
    <w:rsid w:val="0095558B"/>
    <w:rsid w:val="00955B25"/>
    <w:rsid w:val="00956155"/>
    <w:rsid w:val="00956393"/>
    <w:rsid w:val="009565EC"/>
    <w:rsid w:val="009566A5"/>
    <w:rsid w:val="00956877"/>
    <w:rsid w:val="00956907"/>
    <w:rsid w:val="00956D5E"/>
    <w:rsid w:val="009570B1"/>
    <w:rsid w:val="0095743F"/>
    <w:rsid w:val="00957522"/>
    <w:rsid w:val="0095763F"/>
    <w:rsid w:val="00957798"/>
    <w:rsid w:val="009578F0"/>
    <w:rsid w:val="00957A02"/>
    <w:rsid w:val="00957D3A"/>
    <w:rsid w:val="00957EAC"/>
    <w:rsid w:val="00957F7A"/>
    <w:rsid w:val="009600D8"/>
    <w:rsid w:val="009600F4"/>
    <w:rsid w:val="0096014D"/>
    <w:rsid w:val="009601C1"/>
    <w:rsid w:val="009602D4"/>
    <w:rsid w:val="009602F4"/>
    <w:rsid w:val="009603E7"/>
    <w:rsid w:val="0096051A"/>
    <w:rsid w:val="0096053A"/>
    <w:rsid w:val="009605A4"/>
    <w:rsid w:val="009605C7"/>
    <w:rsid w:val="009607B6"/>
    <w:rsid w:val="009607C8"/>
    <w:rsid w:val="009608E1"/>
    <w:rsid w:val="00960D78"/>
    <w:rsid w:val="00961018"/>
    <w:rsid w:val="009610FD"/>
    <w:rsid w:val="009611F6"/>
    <w:rsid w:val="00961292"/>
    <w:rsid w:val="009613B8"/>
    <w:rsid w:val="009615C5"/>
    <w:rsid w:val="00961732"/>
    <w:rsid w:val="00961B0C"/>
    <w:rsid w:val="00961E96"/>
    <w:rsid w:val="00961F0F"/>
    <w:rsid w:val="00962165"/>
    <w:rsid w:val="0096216B"/>
    <w:rsid w:val="009621F8"/>
    <w:rsid w:val="0096237E"/>
    <w:rsid w:val="00962491"/>
    <w:rsid w:val="009625E3"/>
    <w:rsid w:val="009625F9"/>
    <w:rsid w:val="009628A6"/>
    <w:rsid w:val="0096293F"/>
    <w:rsid w:val="009629D8"/>
    <w:rsid w:val="00962ACA"/>
    <w:rsid w:val="00962B09"/>
    <w:rsid w:val="00962C2E"/>
    <w:rsid w:val="00962C71"/>
    <w:rsid w:val="00962F10"/>
    <w:rsid w:val="009635D0"/>
    <w:rsid w:val="009636FA"/>
    <w:rsid w:val="0096386D"/>
    <w:rsid w:val="00963894"/>
    <w:rsid w:val="00963A96"/>
    <w:rsid w:val="00963C86"/>
    <w:rsid w:val="00963EC0"/>
    <w:rsid w:val="00963F91"/>
    <w:rsid w:val="0096414C"/>
    <w:rsid w:val="00964240"/>
    <w:rsid w:val="00964445"/>
    <w:rsid w:val="009644A6"/>
    <w:rsid w:val="0096459F"/>
    <w:rsid w:val="00964605"/>
    <w:rsid w:val="009649D5"/>
    <w:rsid w:val="00964CE0"/>
    <w:rsid w:val="00964DC6"/>
    <w:rsid w:val="00964E18"/>
    <w:rsid w:val="00964E48"/>
    <w:rsid w:val="00964E8C"/>
    <w:rsid w:val="00964EE6"/>
    <w:rsid w:val="00964EEB"/>
    <w:rsid w:val="00965360"/>
    <w:rsid w:val="009653F5"/>
    <w:rsid w:val="0096548A"/>
    <w:rsid w:val="009655E2"/>
    <w:rsid w:val="00965833"/>
    <w:rsid w:val="00965850"/>
    <w:rsid w:val="00965855"/>
    <w:rsid w:val="00965912"/>
    <w:rsid w:val="00965A91"/>
    <w:rsid w:val="00965B8B"/>
    <w:rsid w:val="00965CCD"/>
    <w:rsid w:val="00965F8F"/>
    <w:rsid w:val="00966009"/>
    <w:rsid w:val="0096617F"/>
    <w:rsid w:val="009661FD"/>
    <w:rsid w:val="00966258"/>
    <w:rsid w:val="0096635A"/>
    <w:rsid w:val="0096645A"/>
    <w:rsid w:val="009664BD"/>
    <w:rsid w:val="00966623"/>
    <w:rsid w:val="00966710"/>
    <w:rsid w:val="00966784"/>
    <w:rsid w:val="00966934"/>
    <w:rsid w:val="00966C24"/>
    <w:rsid w:val="00966D33"/>
    <w:rsid w:val="00966E0F"/>
    <w:rsid w:val="00966FD7"/>
    <w:rsid w:val="00967069"/>
    <w:rsid w:val="00967222"/>
    <w:rsid w:val="00967756"/>
    <w:rsid w:val="0096778A"/>
    <w:rsid w:val="009679B0"/>
    <w:rsid w:val="00967BC7"/>
    <w:rsid w:val="00967EFC"/>
    <w:rsid w:val="00967FA5"/>
    <w:rsid w:val="00970027"/>
    <w:rsid w:val="009703C0"/>
    <w:rsid w:val="00970627"/>
    <w:rsid w:val="0097087A"/>
    <w:rsid w:val="00970977"/>
    <w:rsid w:val="009709D4"/>
    <w:rsid w:val="00970EA9"/>
    <w:rsid w:val="00970EAD"/>
    <w:rsid w:val="00971061"/>
    <w:rsid w:val="00971102"/>
    <w:rsid w:val="00971295"/>
    <w:rsid w:val="0097162E"/>
    <w:rsid w:val="009716A2"/>
    <w:rsid w:val="009717CA"/>
    <w:rsid w:val="00971A31"/>
    <w:rsid w:val="00971B26"/>
    <w:rsid w:val="00971E69"/>
    <w:rsid w:val="00972051"/>
    <w:rsid w:val="0097212C"/>
    <w:rsid w:val="00972237"/>
    <w:rsid w:val="00972451"/>
    <w:rsid w:val="0097295E"/>
    <w:rsid w:val="00972BD1"/>
    <w:rsid w:val="00972C5A"/>
    <w:rsid w:val="00972CBD"/>
    <w:rsid w:val="00972DAE"/>
    <w:rsid w:val="00973431"/>
    <w:rsid w:val="009734F0"/>
    <w:rsid w:val="00973678"/>
    <w:rsid w:val="0097393F"/>
    <w:rsid w:val="009739ED"/>
    <w:rsid w:val="00973A5D"/>
    <w:rsid w:val="00973D3E"/>
    <w:rsid w:val="009741B4"/>
    <w:rsid w:val="009741F2"/>
    <w:rsid w:val="009744BF"/>
    <w:rsid w:val="009744F0"/>
    <w:rsid w:val="009747DE"/>
    <w:rsid w:val="00974BC0"/>
    <w:rsid w:val="00974D22"/>
    <w:rsid w:val="00974DC0"/>
    <w:rsid w:val="00974E19"/>
    <w:rsid w:val="0097524F"/>
    <w:rsid w:val="009755FD"/>
    <w:rsid w:val="00975681"/>
    <w:rsid w:val="009757EB"/>
    <w:rsid w:val="00975A24"/>
    <w:rsid w:val="00975BE8"/>
    <w:rsid w:val="00975C84"/>
    <w:rsid w:val="00975F9F"/>
    <w:rsid w:val="00976045"/>
    <w:rsid w:val="009762A0"/>
    <w:rsid w:val="00976667"/>
    <w:rsid w:val="00976A53"/>
    <w:rsid w:val="00976AA4"/>
    <w:rsid w:val="00976B6D"/>
    <w:rsid w:val="00976B8D"/>
    <w:rsid w:val="00976BB5"/>
    <w:rsid w:val="00976C41"/>
    <w:rsid w:val="00976C63"/>
    <w:rsid w:val="00976D4C"/>
    <w:rsid w:val="00976DF2"/>
    <w:rsid w:val="00976F59"/>
    <w:rsid w:val="00976F5A"/>
    <w:rsid w:val="00977307"/>
    <w:rsid w:val="009773B2"/>
    <w:rsid w:val="00977407"/>
    <w:rsid w:val="009774D8"/>
    <w:rsid w:val="0097753A"/>
    <w:rsid w:val="0097765B"/>
    <w:rsid w:val="009777A1"/>
    <w:rsid w:val="009779C9"/>
    <w:rsid w:val="00977B73"/>
    <w:rsid w:val="00977B8B"/>
    <w:rsid w:val="00977C10"/>
    <w:rsid w:val="00977C12"/>
    <w:rsid w:val="00977C45"/>
    <w:rsid w:val="00977DAB"/>
    <w:rsid w:val="00977E25"/>
    <w:rsid w:val="00980081"/>
    <w:rsid w:val="009800DD"/>
    <w:rsid w:val="00980223"/>
    <w:rsid w:val="0098048E"/>
    <w:rsid w:val="009804E6"/>
    <w:rsid w:val="00980B2D"/>
    <w:rsid w:val="00980B79"/>
    <w:rsid w:val="00980ED4"/>
    <w:rsid w:val="0098107F"/>
    <w:rsid w:val="00981100"/>
    <w:rsid w:val="0098155D"/>
    <w:rsid w:val="0098168E"/>
    <w:rsid w:val="00981723"/>
    <w:rsid w:val="00981784"/>
    <w:rsid w:val="00981832"/>
    <w:rsid w:val="00981A6D"/>
    <w:rsid w:val="00981F45"/>
    <w:rsid w:val="0098222F"/>
    <w:rsid w:val="00982256"/>
    <w:rsid w:val="009822F9"/>
    <w:rsid w:val="009826F4"/>
    <w:rsid w:val="00982939"/>
    <w:rsid w:val="00982A65"/>
    <w:rsid w:val="00982ACC"/>
    <w:rsid w:val="00982C30"/>
    <w:rsid w:val="00982C8B"/>
    <w:rsid w:val="00982D16"/>
    <w:rsid w:val="00982D2D"/>
    <w:rsid w:val="00982D9B"/>
    <w:rsid w:val="00982EB8"/>
    <w:rsid w:val="00982F3D"/>
    <w:rsid w:val="009830AB"/>
    <w:rsid w:val="00983372"/>
    <w:rsid w:val="009833B4"/>
    <w:rsid w:val="00983433"/>
    <w:rsid w:val="00983823"/>
    <w:rsid w:val="00983D27"/>
    <w:rsid w:val="00984448"/>
    <w:rsid w:val="00984629"/>
    <w:rsid w:val="0098469E"/>
    <w:rsid w:val="009846EC"/>
    <w:rsid w:val="00984962"/>
    <w:rsid w:val="00984B5A"/>
    <w:rsid w:val="00984BCE"/>
    <w:rsid w:val="00984E01"/>
    <w:rsid w:val="00984E9E"/>
    <w:rsid w:val="00984FB6"/>
    <w:rsid w:val="0098525A"/>
    <w:rsid w:val="00985307"/>
    <w:rsid w:val="00985359"/>
    <w:rsid w:val="00985456"/>
    <w:rsid w:val="0098580B"/>
    <w:rsid w:val="00985869"/>
    <w:rsid w:val="00985CB9"/>
    <w:rsid w:val="00985D42"/>
    <w:rsid w:val="00985E5D"/>
    <w:rsid w:val="00985EAD"/>
    <w:rsid w:val="00985EC3"/>
    <w:rsid w:val="00985FFA"/>
    <w:rsid w:val="009860D0"/>
    <w:rsid w:val="009861B1"/>
    <w:rsid w:val="009862B6"/>
    <w:rsid w:val="0098633F"/>
    <w:rsid w:val="00986386"/>
    <w:rsid w:val="009863C7"/>
    <w:rsid w:val="00986452"/>
    <w:rsid w:val="009866CC"/>
    <w:rsid w:val="0098680E"/>
    <w:rsid w:val="00986E45"/>
    <w:rsid w:val="00986E6A"/>
    <w:rsid w:val="00986EB4"/>
    <w:rsid w:val="00986ED9"/>
    <w:rsid w:val="0098720F"/>
    <w:rsid w:val="00987465"/>
    <w:rsid w:val="00987554"/>
    <w:rsid w:val="0098756F"/>
    <w:rsid w:val="009877D2"/>
    <w:rsid w:val="00987857"/>
    <w:rsid w:val="00987C8B"/>
    <w:rsid w:val="00987D55"/>
    <w:rsid w:val="00987D61"/>
    <w:rsid w:val="00987F81"/>
    <w:rsid w:val="00990083"/>
    <w:rsid w:val="009901B8"/>
    <w:rsid w:val="0099025E"/>
    <w:rsid w:val="00990417"/>
    <w:rsid w:val="0099055A"/>
    <w:rsid w:val="009905F0"/>
    <w:rsid w:val="00990718"/>
    <w:rsid w:val="009908BD"/>
    <w:rsid w:val="00990BB0"/>
    <w:rsid w:val="00990CE9"/>
    <w:rsid w:val="00990E98"/>
    <w:rsid w:val="00991143"/>
    <w:rsid w:val="0099118E"/>
    <w:rsid w:val="00991659"/>
    <w:rsid w:val="0099168C"/>
    <w:rsid w:val="0099172D"/>
    <w:rsid w:val="00991734"/>
    <w:rsid w:val="009917A7"/>
    <w:rsid w:val="00991846"/>
    <w:rsid w:val="00992293"/>
    <w:rsid w:val="009923AA"/>
    <w:rsid w:val="00992521"/>
    <w:rsid w:val="00992789"/>
    <w:rsid w:val="009928B9"/>
    <w:rsid w:val="00992AD0"/>
    <w:rsid w:val="00992C24"/>
    <w:rsid w:val="00993031"/>
    <w:rsid w:val="00993273"/>
    <w:rsid w:val="009932B2"/>
    <w:rsid w:val="009937BB"/>
    <w:rsid w:val="00993D9A"/>
    <w:rsid w:val="00994003"/>
    <w:rsid w:val="00994275"/>
    <w:rsid w:val="00994315"/>
    <w:rsid w:val="00994531"/>
    <w:rsid w:val="009947E7"/>
    <w:rsid w:val="0099482D"/>
    <w:rsid w:val="009948A2"/>
    <w:rsid w:val="00994B2D"/>
    <w:rsid w:val="00994B63"/>
    <w:rsid w:val="00994CD8"/>
    <w:rsid w:val="00994D33"/>
    <w:rsid w:val="00994DAC"/>
    <w:rsid w:val="00994EF6"/>
    <w:rsid w:val="00994FEF"/>
    <w:rsid w:val="00995075"/>
    <w:rsid w:val="009950AD"/>
    <w:rsid w:val="009952F2"/>
    <w:rsid w:val="009952F4"/>
    <w:rsid w:val="009953B5"/>
    <w:rsid w:val="0099550C"/>
    <w:rsid w:val="00995652"/>
    <w:rsid w:val="009956BD"/>
    <w:rsid w:val="009956EC"/>
    <w:rsid w:val="00995D8A"/>
    <w:rsid w:val="00996128"/>
    <w:rsid w:val="009962F5"/>
    <w:rsid w:val="00996639"/>
    <w:rsid w:val="0099668C"/>
    <w:rsid w:val="009966A2"/>
    <w:rsid w:val="00996911"/>
    <w:rsid w:val="009969B7"/>
    <w:rsid w:val="00996ADD"/>
    <w:rsid w:val="00996B60"/>
    <w:rsid w:val="00996CE9"/>
    <w:rsid w:val="00996DBD"/>
    <w:rsid w:val="00996F68"/>
    <w:rsid w:val="00996F91"/>
    <w:rsid w:val="0099744E"/>
    <w:rsid w:val="009974FC"/>
    <w:rsid w:val="00997907"/>
    <w:rsid w:val="00997AF9"/>
    <w:rsid w:val="00997D92"/>
    <w:rsid w:val="00997E80"/>
    <w:rsid w:val="009A01A2"/>
    <w:rsid w:val="009A01D1"/>
    <w:rsid w:val="009A0258"/>
    <w:rsid w:val="009A039C"/>
    <w:rsid w:val="009A04D3"/>
    <w:rsid w:val="009A05B8"/>
    <w:rsid w:val="009A0677"/>
    <w:rsid w:val="009A0B04"/>
    <w:rsid w:val="009A0E5E"/>
    <w:rsid w:val="009A0F38"/>
    <w:rsid w:val="009A1003"/>
    <w:rsid w:val="009A11B0"/>
    <w:rsid w:val="009A1509"/>
    <w:rsid w:val="009A19F7"/>
    <w:rsid w:val="009A1BEC"/>
    <w:rsid w:val="009A1E28"/>
    <w:rsid w:val="009A1E2C"/>
    <w:rsid w:val="009A1EE1"/>
    <w:rsid w:val="009A1F02"/>
    <w:rsid w:val="009A1F12"/>
    <w:rsid w:val="009A213C"/>
    <w:rsid w:val="009A21F5"/>
    <w:rsid w:val="009A2202"/>
    <w:rsid w:val="009A22DD"/>
    <w:rsid w:val="009A254D"/>
    <w:rsid w:val="009A274B"/>
    <w:rsid w:val="009A2865"/>
    <w:rsid w:val="009A28CA"/>
    <w:rsid w:val="009A2FA4"/>
    <w:rsid w:val="009A30ED"/>
    <w:rsid w:val="009A30F2"/>
    <w:rsid w:val="009A3220"/>
    <w:rsid w:val="009A35DD"/>
    <w:rsid w:val="009A36A2"/>
    <w:rsid w:val="009A38E5"/>
    <w:rsid w:val="009A3D57"/>
    <w:rsid w:val="009A3E04"/>
    <w:rsid w:val="009A3E3D"/>
    <w:rsid w:val="009A4021"/>
    <w:rsid w:val="009A41A0"/>
    <w:rsid w:val="009A44DC"/>
    <w:rsid w:val="009A474B"/>
    <w:rsid w:val="009A4826"/>
    <w:rsid w:val="009A4879"/>
    <w:rsid w:val="009A4CAE"/>
    <w:rsid w:val="009A4CD1"/>
    <w:rsid w:val="009A4D2F"/>
    <w:rsid w:val="009A4E92"/>
    <w:rsid w:val="009A507B"/>
    <w:rsid w:val="009A5092"/>
    <w:rsid w:val="009A5183"/>
    <w:rsid w:val="009A5354"/>
    <w:rsid w:val="009A5392"/>
    <w:rsid w:val="009A5680"/>
    <w:rsid w:val="009A56B8"/>
    <w:rsid w:val="009A57CC"/>
    <w:rsid w:val="009A5880"/>
    <w:rsid w:val="009A5C57"/>
    <w:rsid w:val="009A5F3A"/>
    <w:rsid w:val="009A5F6B"/>
    <w:rsid w:val="009A62BF"/>
    <w:rsid w:val="009A63FA"/>
    <w:rsid w:val="009A663E"/>
    <w:rsid w:val="009A66C6"/>
    <w:rsid w:val="009A6756"/>
    <w:rsid w:val="009A6AB1"/>
    <w:rsid w:val="009A6E96"/>
    <w:rsid w:val="009A705F"/>
    <w:rsid w:val="009A7571"/>
    <w:rsid w:val="009A77B7"/>
    <w:rsid w:val="009A7AE9"/>
    <w:rsid w:val="009A7B5D"/>
    <w:rsid w:val="009A7B67"/>
    <w:rsid w:val="009A7C60"/>
    <w:rsid w:val="009A7C86"/>
    <w:rsid w:val="009A7DEA"/>
    <w:rsid w:val="009A7F4A"/>
    <w:rsid w:val="009B00F8"/>
    <w:rsid w:val="009B0265"/>
    <w:rsid w:val="009B0306"/>
    <w:rsid w:val="009B03AD"/>
    <w:rsid w:val="009B03B8"/>
    <w:rsid w:val="009B050D"/>
    <w:rsid w:val="009B0718"/>
    <w:rsid w:val="009B081F"/>
    <w:rsid w:val="009B0A17"/>
    <w:rsid w:val="009B0AAB"/>
    <w:rsid w:val="009B0FB9"/>
    <w:rsid w:val="009B1337"/>
    <w:rsid w:val="009B1434"/>
    <w:rsid w:val="009B1445"/>
    <w:rsid w:val="009B1505"/>
    <w:rsid w:val="009B181F"/>
    <w:rsid w:val="009B1869"/>
    <w:rsid w:val="009B197F"/>
    <w:rsid w:val="009B1D8B"/>
    <w:rsid w:val="009B2063"/>
    <w:rsid w:val="009B2081"/>
    <w:rsid w:val="009B20B1"/>
    <w:rsid w:val="009B2116"/>
    <w:rsid w:val="009B23C9"/>
    <w:rsid w:val="009B245D"/>
    <w:rsid w:val="009B2517"/>
    <w:rsid w:val="009B253A"/>
    <w:rsid w:val="009B25AD"/>
    <w:rsid w:val="009B2759"/>
    <w:rsid w:val="009B2830"/>
    <w:rsid w:val="009B2B21"/>
    <w:rsid w:val="009B2B8B"/>
    <w:rsid w:val="009B2CCE"/>
    <w:rsid w:val="009B2F51"/>
    <w:rsid w:val="009B345E"/>
    <w:rsid w:val="009B36BF"/>
    <w:rsid w:val="009B38DD"/>
    <w:rsid w:val="009B3B8C"/>
    <w:rsid w:val="009B3C42"/>
    <w:rsid w:val="009B3DEA"/>
    <w:rsid w:val="009B4226"/>
    <w:rsid w:val="009B42A9"/>
    <w:rsid w:val="009B43D1"/>
    <w:rsid w:val="009B449A"/>
    <w:rsid w:val="009B46AF"/>
    <w:rsid w:val="009B4CB0"/>
    <w:rsid w:val="009B4F5D"/>
    <w:rsid w:val="009B506C"/>
    <w:rsid w:val="009B512E"/>
    <w:rsid w:val="009B52E3"/>
    <w:rsid w:val="009B57A7"/>
    <w:rsid w:val="009B5816"/>
    <w:rsid w:val="009B5851"/>
    <w:rsid w:val="009B5BE0"/>
    <w:rsid w:val="009B5EEB"/>
    <w:rsid w:val="009B60AC"/>
    <w:rsid w:val="009B60D3"/>
    <w:rsid w:val="009B611D"/>
    <w:rsid w:val="009B6306"/>
    <w:rsid w:val="009B655F"/>
    <w:rsid w:val="009B6626"/>
    <w:rsid w:val="009B66CE"/>
    <w:rsid w:val="009B69C0"/>
    <w:rsid w:val="009B6D6D"/>
    <w:rsid w:val="009B6F24"/>
    <w:rsid w:val="009B7341"/>
    <w:rsid w:val="009B7347"/>
    <w:rsid w:val="009B7515"/>
    <w:rsid w:val="009B75F2"/>
    <w:rsid w:val="009B763E"/>
    <w:rsid w:val="009B768F"/>
    <w:rsid w:val="009B788D"/>
    <w:rsid w:val="009B78DC"/>
    <w:rsid w:val="009B7A63"/>
    <w:rsid w:val="009B7F8E"/>
    <w:rsid w:val="009C0285"/>
    <w:rsid w:val="009C049A"/>
    <w:rsid w:val="009C04DA"/>
    <w:rsid w:val="009C0591"/>
    <w:rsid w:val="009C074F"/>
    <w:rsid w:val="009C07C5"/>
    <w:rsid w:val="009C0B04"/>
    <w:rsid w:val="009C0C51"/>
    <w:rsid w:val="009C0CE4"/>
    <w:rsid w:val="009C0CF6"/>
    <w:rsid w:val="009C0F39"/>
    <w:rsid w:val="009C0FD2"/>
    <w:rsid w:val="009C10F3"/>
    <w:rsid w:val="009C1208"/>
    <w:rsid w:val="009C1213"/>
    <w:rsid w:val="009C1324"/>
    <w:rsid w:val="009C1445"/>
    <w:rsid w:val="009C1518"/>
    <w:rsid w:val="009C19D9"/>
    <w:rsid w:val="009C19F6"/>
    <w:rsid w:val="009C1C84"/>
    <w:rsid w:val="009C227F"/>
    <w:rsid w:val="009C23D5"/>
    <w:rsid w:val="009C2963"/>
    <w:rsid w:val="009C296D"/>
    <w:rsid w:val="009C2A04"/>
    <w:rsid w:val="009C2A0F"/>
    <w:rsid w:val="009C2A88"/>
    <w:rsid w:val="009C2ADF"/>
    <w:rsid w:val="009C2D80"/>
    <w:rsid w:val="009C2DC4"/>
    <w:rsid w:val="009C2DE5"/>
    <w:rsid w:val="009C32DC"/>
    <w:rsid w:val="009C32FD"/>
    <w:rsid w:val="009C3301"/>
    <w:rsid w:val="009C34FB"/>
    <w:rsid w:val="009C3545"/>
    <w:rsid w:val="009C3758"/>
    <w:rsid w:val="009C3776"/>
    <w:rsid w:val="009C3794"/>
    <w:rsid w:val="009C389F"/>
    <w:rsid w:val="009C38DB"/>
    <w:rsid w:val="009C3B44"/>
    <w:rsid w:val="009C40F2"/>
    <w:rsid w:val="009C4466"/>
    <w:rsid w:val="009C446D"/>
    <w:rsid w:val="009C4698"/>
    <w:rsid w:val="009C46BF"/>
    <w:rsid w:val="009C482B"/>
    <w:rsid w:val="009C48A2"/>
    <w:rsid w:val="009C4F8E"/>
    <w:rsid w:val="009C4FD9"/>
    <w:rsid w:val="009C5036"/>
    <w:rsid w:val="009C503B"/>
    <w:rsid w:val="009C50F5"/>
    <w:rsid w:val="009C535E"/>
    <w:rsid w:val="009C537D"/>
    <w:rsid w:val="009C548B"/>
    <w:rsid w:val="009C54F8"/>
    <w:rsid w:val="009C55F0"/>
    <w:rsid w:val="009C56B2"/>
    <w:rsid w:val="009C5746"/>
    <w:rsid w:val="009C57F8"/>
    <w:rsid w:val="009C5829"/>
    <w:rsid w:val="009C58F7"/>
    <w:rsid w:val="009C5D02"/>
    <w:rsid w:val="009C5DD5"/>
    <w:rsid w:val="009C5E8D"/>
    <w:rsid w:val="009C5F91"/>
    <w:rsid w:val="009C62BF"/>
    <w:rsid w:val="009C63E2"/>
    <w:rsid w:val="009C63ED"/>
    <w:rsid w:val="009C65C1"/>
    <w:rsid w:val="009C661B"/>
    <w:rsid w:val="009C67E9"/>
    <w:rsid w:val="009C699C"/>
    <w:rsid w:val="009C69E0"/>
    <w:rsid w:val="009C6AAD"/>
    <w:rsid w:val="009C6CA9"/>
    <w:rsid w:val="009C6CCB"/>
    <w:rsid w:val="009C6CF6"/>
    <w:rsid w:val="009C6D51"/>
    <w:rsid w:val="009C6DE6"/>
    <w:rsid w:val="009C6F91"/>
    <w:rsid w:val="009C705E"/>
    <w:rsid w:val="009C70F2"/>
    <w:rsid w:val="009C715B"/>
    <w:rsid w:val="009C732B"/>
    <w:rsid w:val="009C7527"/>
    <w:rsid w:val="009C78E6"/>
    <w:rsid w:val="009C7929"/>
    <w:rsid w:val="009C7A8D"/>
    <w:rsid w:val="009C7F52"/>
    <w:rsid w:val="009D0064"/>
    <w:rsid w:val="009D0202"/>
    <w:rsid w:val="009D0589"/>
    <w:rsid w:val="009D05CC"/>
    <w:rsid w:val="009D062F"/>
    <w:rsid w:val="009D09B3"/>
    <w:rsid w:val="009D0A5A"/>
    <w:rsid w:val="009D10AD"/>
    <w:rsid w:val="009D114C"/>
    <w:rsid w:val="009D118E"/>
    <w:rsid w:val="009D120D"/>
    <w:rsid w:val="009D136D"/>
    <w:rsid w:val="009D1452"/>
    <w:rsid w:val="009D1466"/>
    <w:rsid w:val="009D1537"/>
    <w:rsid w:val="009D1562"/>
    <w:rsid w:val="009D17BB"/>
    <w:rsid w:val="009D17DA"/>
    <w:rsid w:val="009D1835"/>
    <w:rsid w:val="009D1997"/>
    <w:rsid w:val="009D1B47"/>
    <w:rsid w:val="009D1BAF"/>
    <w:rsid w:val="009D22FF"/>
    <w:rsid w:val="009D233F"/>
    <w:rsid w:val="009D2445"/>
    <w:rsid w:val="009D292F"/>
    <w:rsid w:val="009D29E6"/>
    <w:rsid w:val="009D2C53"/>
    <w:rsid w:val="009D2C55"/>
    <w:rsid w:val="009D2C61"/>
    <w:rsid w:val="009D2D5C"/>
    <w:rsid w:val="009D2E98"/>
    <w:rsid w:val="009D2EFB"/>
    <w:rsid w:val="009D2F93"/>
    <w:rsid w:val="009D2FA6"/>
    <w:rsid w:val="009D3081"/>
    <w:rsid w:val="009D31A9"/>
    <w:rsid w:val="009D32B6"/>
    <w:rsid w:val="009D356A"/>
    <w:rsid w:val="009D38D2"/>
    <w:rsid w:val="009D38D8"/>
    <w:rsid w:val="009D3B6B"/>
    <w:rsid w:val="009D3DFB"/>
    <w:rsid w:val="009D3EAD"/>
    <w:rsid w:val="009D3FD6"/>
    <w:rsid w:val="009D4142"/>
    <w:rsid w:val="009D4215"/>
    <w:rsid w:val="009D4249"/>
    <w:rsid w:val="009D44A3"/>
    <w:rsid w:val="009D44D3"/>
    <w:rsid w:val="009D4575"/>
    <w:rsid w:val="009D4613"/>
    <w:rsid w:val="009D4795"/>
    <w:rsid w:val="009D4928"/>
    <w:rsid w:val="009D4B8A"/>
    <w:rsid w:val="009D4DA7"/>
    <w:rsid w:val="009D4F73"/>
    <w:rsid w:val="009D5073"/>
    <w:rsid w:val="009D508F"/>
    <w:rsid w:val="009D509F"/>
    <w:rsid w:val="009D555A"/>
    <w:rsid w:val="009D584D"/>
    <w:rsid w:val="009D592D"/>
    <w:rsid w:val="009D598E"/>
    <w:rsid w:val="009D5A0B"/>
    <w:rsid w:val="009D5BCC"/>
    <w:rsid w:val="009D5CFC"/>
    <w:rsid w:val="009D5D23"/>
    <w:rsid w:val="009D5EFB"/>
    <w:rsid w:val="009D5F16"/>
    <w:rsid w:val="009D6187"/>
    <w:rsid w:val="009D6534"/>
    <w:rsid w:val="009D6605"/>
    <w:rsid w:val="009D675A"/>
    <w:rsid w:val="009D697E"/>
    <w:rsid w:val="009D6BD2"/>
    <w:rsid w:val="009D6C22"/>
    <w:rsid w:val="009D6F72"/>
    <w:rsid w:val="009D6F91"/>
    <w:rsid w:val="009D6FDE"/>
    <w:rsid w:val="009D6FFA"/>
    <w:rsid w:val="009D70B9"/>
    <w:rsid w:val="009D712F"/>
    <w:rsid w:val="009D715F"/>
    <w:rsid w:val="009D730D"/>
    <w:rsid w:val="009D7340"/>
    <w:rsid w:val="009D738C"/>
    <w:rsid w:val="009D75AF"/>
    <w:rsid w:val="009D76B1"/>
    <w:rsid w:val="009D77A7"/>
    <w:rsid w:val="009D782A"/>
    <w:rsid w:val="009D7DE6"/>
    <w:rsid w:val="009D7DE9"/>
    <w:rsid w:val="009D7E0C"/>
    <w:rsid w:val="009E015D"/>
    <w:rsid w:val="009E018C"/>
    <w:rsid w:val="009E0356"/>
    <w:rsid w:val="009E047C"/>
    <w:rsid w:val="009E04B2"/>
    <w:rsid w:val="009E091F"/>
    <w:rsid w:val="009E09F0"/>
    <w:rsid w:val="009E0E78"/>
    <w:rsid w:val="009E0EFC"/>
    <w:rsid w:val="009E1003"/>
    <w:rsid w:val="009E1174"/>
    <w:rsid w:val="009E12D0"/>
    <w:rsid w:val="009E1361"/>
    <w:rsid w:val="009E14E2"/>
    <w:rsid w:val="009E1715"/>
    <w:rsid w:val="009E1739"/>
    <w:rsid w:val="009E18FA"/>
    <w:rsid w:val="009E1933"/>
    <w:rsid w:val="009E1CC9"/>
    <w:rsid w:val="009E1D8F"/>
    <w:rsid w:val="009E1D9D"/>
    <w:rsid w:val="009E1EA2"/>
    <w:rsid w:val="009E1F20"/>
    <w:rsid w:val="009E1F63"/>
    <w:rsid w:val="009E1F8C"/>
    <w:rsid w:val="009E2023"/>
    <w:rsid w:val="009E2086"/>
    <w:rsid w:val="009E21F1"/>
    <w:rsid w:val="009E2292"/>
    <w:rsid w:val="009E22D7"/>
    <w:rsid w:val="009E2326"/>
    <w:rsid w:val="009E292F"/>
    <w:rsid w:val="009E2A28"/>
    <w:rsid w:val="009E2A5B"/>
    <w:rsid w:val="009E2F08"/>
    <w:rsid w:val="009E2F7E"/>
    <w:rsid w:val="009E314C"/>
    <w:rsid w:val="009E3222"/>
    <w:rsid w:val="009E324C"/>
    <w:rsid w:val="009E329A"/>
    <w:rsid w:val="009E32CE"/>
    <w:rsid w:val="009E32E8"/>
    <w:rsid w:val="009E33CE"/>
    <w:rsid w:val="009E36DB"/>
    <w:rsid w:val="009E3709"/>
    <w:rsid w:val="009E376D"/>
    <w:rsid w:val="009E3807"/>
    <w:rsid w:val="009E38A4"/>
    <w:rsid w:val="009E3969"/>
    <w:rsid w:val="009E3AE1"/>
    <w:rsid w:val="009E3C37"/>
    <w:rsid w:val="009E3DD0"/>
    <w:rsid w:val="009E3EA3"/>
    <w:rsid w:val="009E3F0E"/>
    <w:rsid w:val="009E40A1"/>
    <w:rsid w:val="009E40CE"/>
    <w:rsid w:val="009E41B2"/>
    <w:rsid w:val="009E45F6"/>
    <w:rsid w:val="009E467E"/>
    <w:rsid w:val="009E4793"/>
    <w:rsid w:val="009E4B34"/>
    <w:rsid w:val="009E4CE3"/>
    <w:rsid w:val="009E4DA8"/>
    <w:rsid w:val="009E4DBA"/>
    <w:rsid w:val="009E4FDC"/>
    <w:rsid w:val="009E50E6"/>
    <w:rsid w:val="009E5296"/>
    <w:rsid w:val="009E52A4"/>
    <w:rsid w:val="009E53B0"/>
    <w:rsid w:val="009E5658"/>
    <w:rsid w:val="009E5731"/>
    <w:rsid w:val="009E5735"/>
    <w:rsid w:val="009E5805"/>
    <w:rsid w:val="009E58B1"/>
    <w:rsid w:val="009E598F"/>
    <w:rsid w:val="009E5B31"/>
    <w:rsid w:val="009E5EB2"/>
    <w:rsid w:val="009E5EC8"/>
    <w:rsid w:val="009E5F3A"/>
    <w:rsid w:val="009E6271"/>
    <w:rsid w:val="009E64C8"/>
    <w:rsid w:val="009E6B0E"/>
    <w:rsid w:val="009E6E49"/>
    <w:rsid w:val="009E6E55"/>
    <w:rsid w:val="009E702C"/>
    <w:rsid w:val="009E703D"/>
    <w:rsid w:val="009E7072"/>
    <w:rsid w:val="009E713F"/>
    <w:rsid w:val="009E72CA"/>
    <w:rsid w:val="009E7588"/>
    <w:rsid w:val="009E7690"/>
    <w:rsid w:val="009E7D45"/>
    <w:rsid w:val="009E7E00"/>
    <w:rsid w:val="009E7F55"/>
    <w:rsid w:val="009F0344"/>
    <w:rsid w:val="009F0452"/>
    <w:rsid w:val="009F04DA"/>
    <w:rsid w:val="009F077B"/>
    <w:rsid w:val="009F08B4"/>
    <w:rsid w:val="009F0A53"/>
    <w:rsid w:val="009F0A85"/>
    <w:rsid w:val="009F0D7F"/>
    <w:rsid w:val="009F0EE1"/>
    <w:rsid w:val="009F0F6B"/>
    <w:rsid w:val="009F0F8F"/>
    <w:rsid w:val="009F10C5"/>
    <w:rsid w:val="009F11AF"/>
    <w:rsid w:val="009F14C7"/>
    <w:rsid w:val="009F1589"/>
    <w:rsid w:val="009F1762"/>
    <w:rsid w:val="009F17B7"/>
    <w:rsid w:val="009F1807"/>
    <w:rsid w:val="009F1875"/>
    <w:rsid w:val="009F1A50"/>
    <w:rsid w:val="009F1A91"/>
    <w:rsid w:val="009F1B6C"/>
    <w:rsid w:val="009F1C5D"/>
    <w:rsid w:val="009F1C83"/>
    <w:rsid w:val="009F2070"/>
    <w:rsid w:val="009F269D"/>
    <w:rsid w:val="009F26F1"/>
    <w:rsid w:val="009F291F"/>
    <w:rsid w:val="009F2A67"/>
    <w:rsid w:val="009F2EF7"/>
    <w:rsid w:val="009F2F5F"/>
    <w:rsid w:val="009F2F9A"/>
    <w:rsid w:val="009F2FCD"/>
    <w:rsid w:val="009F32D9"/>
    <w:rsid w:val="009F343D"/>
    <w:rsid w:val="009F3828"/>
    <w:rsid w:val="009F39E6"/>
    <w:rsid w:val="009F3B1E"/>
    <w:rsid w:val="009F3D5A"/>
    <w:rsid w:val="009F3DBC"/>
    <w:rsid w:val="009F4085"/>
    <w:rsid w:val="009F40BA"/>
    <w:rsid w:val="009F40EA"/>
    <w:rsid w:val="009F4112"/>
    <w:rsid w:val="009F4169"/>
    <w:rsid w:val="009F41F6"/>
    <w:rsid w:val="009F4230"/>
    <w:rsid w:val="009F4311"/>
    <w:rsid w:val="009F4429"/>
    <w:rsid w:val="009F4605"/>
    <w:rsid w:val="009F4700"/>
    <w:rsid w:val="009F472C"/>
    <w:rsid w:val="009F47A2"/>
    <w:rsid w:val="009F4881"/>
    <w:rsid w:val="009F4E84"/>
    <w:rsid w:val="009F4F2E"/>
    <w:rsid w:val="009F4FB8"/>
    <w:rsid w:val="009F5111"/>
    <w:rsid w:val="009F51D4"/>
    <w:rsid w:val="009F528A"/>
    <w:rsid w:val="009F5324"/>
    <w:rsid w:val="009F55C9"/>
    <w:rsid w:val="009F5814"/>
    <w:rsid w:val="009F59D5"/>
    <w:rsid w:val="009F5B96"/>
    <w:rsid w:val="009F5C20"/>
    <w:rsid w:val="009F5C46"/>
    <w:rsid w:val="009F5FB8"/>
    <w:rsid w:val="009F5FCB"/>
    <w:rsid w:val="009F602C"/>
    <w:rsid w:val="009F6300"/>
    <w:rsid w:val="009F6382"/>
    <w:rsid w:val="009F6436"/>
    <w:rsid w:val="009F6652"/>
    <w:rsid w:val="009F66BD"/>
    <w:rsid w:val="009F6730"/>
    <w:rsid w:val="009F68CC"/>
    <w:rsid w:val="009F6962"/>
    <w:rsid w:val="009F6ADD"/>
    <w:rsid w:val="009F6DEE"/>
    <w:rsid w:val="009F6FC3"/>
    <w:rsid w:val="009F71A6"/>
    <w:rsid w:val="009F71B4"/>
    <w:rsid w:val="009F7285"/>
    <w:rsid w:val="009F7334"/>
    <w:rsid w:val="009F7412"/>
    <w:rsid w:val="009F77DD"/>
    <w:rsid w:val="009F792C"/>
    <w:rsid w:val="009F7E91"/>
    <w:rsid w:val="00A0014F"/>
    <w:rsid w:val="00A003EF"/>
    <w:rsid w:val="00A00409"/>
    <w:rsid w:val="00A0055A"/>
    <w:rsid w:val="00A005D6"/>
    <w:rsid w:val="00A0071E"/>
    <w:rsid w:val="00A00808"/>
    <w:rsid w:val="00A00920"/>
    <w:rsid w:val="00A009B2"/>
    <w:rsid w:val="00A00AE3"/>
    <w:rsid w:val="00A00B1A"/>
    <w:rsid w:val="00A00C1E"/>
    <w:rsid w:val="00A00E59"/>
    <w:rsid w:val="00A00E6D"/>
    <w:rsid w:val="00A00EC0"/>
    <w:rsid w:val="00A00EFD"/>
    <w:rsid w:val="00A00F10"/>
    <w:rsid w:val="00A015A2"/>
    <w:rsid w:val="00A01625"/>
    <w:rsid w:val="00A01732"/>
    <w:rsid w:val="00A0188F"/>
    <w:rsid w:val="00A019FB"/>
    <w:rsid w:val="00A01A2F"/>
    <w:rsid w:val="00A01A31"/>
    <w:rsid w:val="00A01A5A"/>
    <w:rsid w:val="00A01C7D"/>
    <w:rsid w:val="00A01D11"/>
    <w:rsid w:val="00A01F67"/>
    <w:rsid w:val="00A01FFB"/>
    <w:rsid w:val="00A02310"/>
    <w:rsid w:val="00A0234C"/>
    <w:rsid w:val="00A02504"/>
    <w:rsid w:val="00A02546"/>
    <w:rsid w:val="00A02569"/>
    <w:rsid w:val="00A025AE"/>
    <w:rsid w:val="00A0268E"/>
    <w:rsid w:val="00A02A3C"/>
    <w:rsid w:val="00A02AEA"/>
    <w:rsid w:val="00A02C3D"/>
    <w:rsid w:val="00A02D1D"/>
    <w:rsid w:val="00A02F3A"/>
    <w:rsid w:val="00A03055"/>
    <w:rsid w:val="00A03200"/>
    <w:rsid w:val="00A036D7"/>
    <w:rsid w:val="00A037C8"/>
    <w:rsid w:val="00A037CB"/>
    <w:rsid w:val="00A03863"/>
    <w:rsid w:val="00A03960"/>
    <w:rsid w:val="00A03B5A"/>
    <w:rsid w:val="00A03E40"/>
    <w:rsid w:val="00A03F17"/>
    <w:rsid w:val="00A03F5B"/>
    <w:rsid w:val="00A04105"/>
    <w:rsid w:val="00A04123"/>
    <w:rsid w:val="00A0423C"/>
    <w:rsid w:val="00A042C4"/>
    <w:rsid w:val="00A0455A"/>
    <w:rsid w:val="00A047FD"/>
    <w:rsid w:val="00A0495B"/>
    <w:rsid w:val="00A04BFD"/>
    <w:rsid w:val="00A04DD2"/>
    <w:rsid w:val="00A04F1F"/>
    <w:rsid w:val="00A050B9"/>
    <w:rsid w:val="00A057BE"/>
    <w:rsid w:val="00A0582B"/>
    <w:rsid w:val="00A05AC8"/>
    <w:rsid w:val="00A05ACB"/>
    <w:rsid w:val="00A05AF9"/>
    <w:rsid w:val="00A05B2B"/>
    <w:rsid w:val="00A05BBD"/>
    <w:rsid w:val="00A05C07"/>
    <w:rsid w:val="00A05F35"/>
    <w:rsid w:val="00A05FBF"/>
    <w:rsid w:val="00A0605A"/>
    <w:rsid w:val="00A063BE"/>
    <w:rsid w:val="00A0643E"/>
    <w:rsid w:val="00A064F7"/>
    <w:rsid w:val="00A06640"/>
    <w:rsid w:val="00A0667F"/>
    <w:rsid w:val="00A066D6"/>
    <w:rsid w:val="00A06719"/>
    <w:rsid w:val="00A06992"/>
    <w:rsid w:val="00A06B2F"/>
    <w:rsid w:val="00A06C4D"/>
    <w:rsid w:val="00A06C5C"/>
    <w:rsid w:val="00A06F3A"/>
    <w:rsid w:val="00A0741D"/>
    <w:rsid w:val="00A074E0"/>
    <w:rsid w:val="00A07616"/>
    <w:rsid w:val="00A0780C"/>
    <w:rsid w:val="00A07A95"/>
    <w:rsid w:val="00A07B12"/>
    <w:rsid w:val="00A07B42"/>
    <w:rsid w:val="00A07EF3"/>
    <w:rsid w:val="00A07FB1"/>
    <w:rsid w:val="00A07FF0"/>
    <w:rsid w:val="00A10174"/>
    <w:rsid w:val="00A10337"/>
    <w:rsid w:val="00A1051F"/>
    <w:rsid w:val="00A10611"/>
    <w:rsid w:val="00A107D2"/>
    <w:rsid w:val="00A10830"/>
    <w:rsid w:val="00A10A5F"/>
    <w:rsid w:val="00A10AE5"/>
    <w:rsid w:val="00A10D2C"/>
    <w:rsid w:val="00A10DF7"/>
    <w:rsid w:val="00A10FC4"/>
    <w:rsid w:val="00A110CD"/>
    <w:rsid w:val="00A112A0"/>
    <w:rsid w:val="00A11360"/>
    <w:rsid w:val="00A116BF"/>
    <w:rsid w:val="00A11798"/>
    <w:rsid w:val="00A1182B"/>
    <w:rsid w:val="00A118A2"/>
    <w:rsid w:val="00A11975"/>
    <w:rsid w:val="00A11984"/>
    <w:rsid w:val="00A11AA2"/>
    <w:rsid w:val="00A11EC5"/>
    <w:rsid w:val="00A11F64"/>
    <w:rsid w:val="00A11F68"/>
    <w:rsid w:val="00A12271"/>
    <w:rsid w:val="00A123C9"/>
    <w:rsid w:val="00A126A4"/>
    <w:rsid w:val="00A12C6B"/>
    <w:rsid w:val="00A12D59"/>
    <w:rsid w:val="00A12EE1"/>
    <w:rsid w:val="00A12EF2"/>
    <w:rsid w:val="00A130A1"/>
    <w:rsid w:val="00A1329C"/>
    <w:rsid w:val="00A133C0"/>
    <w:rsid w:val="00A138C1"/>
    <w:rsid w:val="00A13D66"/>
    <w:rsid w:val="00A13E13"/>
    <w:rsid w:val="00A140B2"/>
    <w:rsid w:val="00A14514"/>
    <w:rsid w:val="00A14537"/>
    <w:rsid w:val="00A145D4"/>
    <w:rsid w:val="00A146BF"/>
    <w:rsid w:val="00A14993"/>
    <w:rsid w:val="00A149D1"/>
    <w:rsid w:val="00A14D0D"/>
    <w:rsid w:val="00A15246"/>
    <w:rsid w:val="00A1527B"/>
    <w:rsid w:val="00A152E4"/>
    <w:rsid w:val="00A157DA"/>
    <w:rsid w:val="00A157DE"/>
    <w:rsid w:val="00A15A09"/>
    <w:rsid w:val="00A15A78"/>
    <w:rsid w:val="00A15A8B"/>
    <w:rsid w:val="00A15B7D"/>
    <w:rsid w:val="00A15DEF"/>
    <w:rsid w:val="00A160D7"/>
    <w:rsid w:val="00A163EF"/>
    <w:rsid w:val="00A163FA"/>
    <w:rsid w:val="00A168C4"/>
    <w:rsid w:val="00A16D02"/>
    <w:rsid w:val="00A16E10"/>
    <w:rsid w:val="00A16E2C"/>
    <w:rsid w:val="00A16FBE"/>
    <w:rsid w:val="00A1706F"/>
    <w:rsid w:val="00A170A2"/>
    <w:rsid w:val="00A17228"/>
    <w:rsid w:val="00A172BF"/>
    <w:rsid w:val="00A1757F"/>
    <w:rsid w:val="00A1759C"/>
    <w:rsid w:val="00A17673"/>
    <w:rsid w:val="00A17872"/>
    <w:rsid w:val="00A17902"/>
    <w:rsid w:val="00A17A6F"/>
    <w:rsid w:val="00A17B42"/>
    <w:rsid w:val="00A17B73"/>
    <w:rsid w:val="00A17C4D"/>
    <w:rsid w:val="00A17CCB"/>
    <w:rsid w:val="00A17D34"/>
    <w:rsid w:val="00A17D3A"/>
    <w:rsid w:val="00A17DDC"/>
    <w:rsid w:val="00A2002F"/>
    <w:rsid w:val="00A20055"/>
    <w:rsid w:val="00A20078"/>
    <w:rsid w:val="00A2025C"/>
    <w:rsid w:val="00A203F5"/>
    <w:rsid w:val="00A20407"/>
    <w:rsid w:val="00A209D3"/>
    <w:rsid w:val="00A20BD1"/>
    <w:rsid w:val="00A20D81"/>
    <w:rsid w:val="00A20EB9"/>
    <w:rsid w:val="00A20F91"/>
    <w:rsid w:val="00A213F6"/>
    <w:rsid w:val="00A217DF"/>
    <w:rsid w:val="00A21884"/>
    <w:rsid w:val="00A21903"/>
    <w:rsid w:val="00A21BBF"/>
    <w:rsid w:val="00A21BEC"/>
    <w:rsid w:val="00A21C6C"/>
    <w:rsid w:val="00A221B3"/>
    <w:rsid w:val="00A22272"/>
    <w:rsid w:val="00A2259B"/>
    <w:rsid w:val="00A2261C"/>
    <w:rsid w:val="00A22707"/>
    <w:rsid w:val="00A22756"/>
    <w:rsid w:val="00A228C0"/>
    <w:rsid w:val="00A22A3D"/>
    <w:rsid w:val="00A22B0B"/>
    <w:rsid w:val="00A22B9A"/>
    <w:rsid w:val="00A22CD3"/>
    <w:rsid w:val="00A22F76"/>
    <w:rsid w:val="00A22FE7"/>
    <w:rsid w:val="00A230A8"/>
    <w:rsid w:val="00A230B1"/>
    <w:rsid w:val="00A231F0"/>
    <w:rsid w:val="00A2344C"/>
    <w:rsid w:val="00A23883"/>
    <w:rsid w:val="00A23888"/>
    <w:rsid w:val="00A23A73"/>
    <w:rsid w:val="00A23B57"/>
    <w:rsid w:val="00A23D84"/>
    <w:rsid w:val="00A23DF0"/>
    <w:rsid w:val="00A24021"/>
    <w:rsid w:val="00A24087"/>
    <w:rsid w:val="00A24172"/>
    <w:rsid w:val="00A241D0"/>
    <w:rsid w:val="00A24557"/>
    <w:rsid w:val="00A2459D"/>
    <w:rsid w:val="00A246D0"/>
    <w:rsid w:val="00A24834"/>
    <w:rsid w:val="00A24846"/>
    <w:rsid w:val="00A24A7E"/>
    <w:rsid w:val="00A24D5E"/>
    <w:rsid w:val="00A24DF5"/>
    <w:rsid w:val="00A24EDE"/>
    <w:rsid w:val="00A24F90"/>
    <w:rsid w:val="00A2503D"/>
    <w:rsid w:val="00A25055"/>
    <w:rsid w:val="00A253BE"/>
    <w:rsid w:val="00A25414"/>
    <w:rsid w:val="00A25680"/>
    <w:rsid w:val="00A2568F"/>
    <w:rsid w:val="00A257C5"/>
    <w:rsid w:val="00A25A72"/>
    <w:rsid w:val="00A25A87"/>
    <w:rsid w:val="00A25B77"/>
    <w:rsid w:val="00A25D40"/>
    <w:rsid w:val="00A2612F"/>
    <w:rsid w:val="00A26165"/>
    <w:rsid w:val="00A263D4"/>
    <w:rsid w:val="00A264CA"/>
    <w:rsid w:val="00A26532"/>
    <w:rsid w:val="00A266F0"/>
    <w:rsid w:val="00A26930"/>
    <w:rsid w:val="00A26B5B"/>
    <w:rsid w:val="00A26E6C"/>
    <w:rsid w:val="00A26E96"/>
    <w:rsid w:val="00A26F36"/>
    <w:rsid w:val="00A270B4"/>
    <w:rsid w:val="00A27115"/>
    <w:rsid w:val="00A271D6"/>
    <w:rsid w:val="00A2725C"/>
    <w:rsid w:val="00A272A6"/>
    <w:rsid w:val="00A2750E"/>
    <w:rsid w:val="00A27B25"/>
    <w:rsid w:val="00A27B54"/>
    <w:rsid w:val="00A27BFE"/>
    <w:rsid w:val="00A27CDB"/>
    <w:rsid w:val="00A27CEF"/>
    <w:rsid w:val="00A27D7E"/>
    <w:rsid w:val="00A30038"/>
    <w:rsid w:val="00A301FE"/>
    <w:rsid w:val="00A30541"/>
    <w:rsid w:val="00A305F5"/>
    <w:rsid w:val="00A3074F"/>
    <w:rsid w:val="00A30C34"/>
    <w:rsid w:val="00A30CFB"/>
    <w:rsid w:val="00A30DEE"/>
    <w:rsid w:val="00A312EA"/>
    <w:rsid w:val="00A31406"/>
    <w:rsid w:val="00A31562"/>
    <w:rsid w:val="00A315B1"/>
    <w:rsid w:val="00A3188F"/>
    <w:rsid w:val="00A31934"/>
    <w:rsid w:val="00A31A8A"/>
    <w:rsid w:val="00A31A8D"/>
    <w:rsid w:val="00A31AD9"/>
    <w:rsid w:val="00A31CF1"/>
    <w:rsid w:val="00A31CF7"/>
    <w:rsid w:val="00A31DC5"/>
    <w:rsid w:val="00A31DFA"/>
    <w:rsid w:val="00A31E16"/>
    <w:rsid w:val="00A31ECB"/>
    <w:rsid w:val="00A31F18"/>
    <w:rsid w:val="00A31F6C"/>
    <w:rsid w:val="00A320EA"/>
    <w:rsid w:val="00A3232C"/>
    <w:rsid w:val="00A324A6"/>
    <w:rsid w:val="00A32513"/>
    <w:rsid w:val="00A32630"/>
    <w:rsid w:val="00A326DC"/>
    <w:rsid w:val="00A327EF"/>
    <w:rsid w:val="00A327F3"/>
    <w:rsid w:val="00A328C9"/>
    <w:rsid w:val="00A32955"/>
    <w:rsid w:val="00A329FD"/>
    <w:rsid w:val="00A32AEC"/>
    <w:rsid w:val="00A32B98"/>
    <w:rsid w:val="00A32D0F"/>
    <w:rsid w:val="00A32E5B"/>
    <w:rsid w:val="00A32FA9"/>
    <w:rsid w:val="00A330C0"/>
    <w:rsid w:val="00A33134"/>
    <w:rsid w:val="00A3313D"/>
    <w:rsid w:val="00A33229"/>
    <w:rsid w:val="00A3343F"/>
    <w:rsid w:val="00A3347B"/>
    <w:rsid w:val="00A33571"/>
    <w:rsid w:val="00A335ED"/>
    <w:rsid w:val="00A339FB"/>
    <w:rsid w:val="00A33D8F"/>
    <w:rsid w:val="00A33DA1"/>
    <w:rsid w:val="00A33DA9"/>
    <w:rsid w:val="00A33E6A"/>
    <w:rsid w:val="00A33F59"/>
    <w:rsid w:val="00A33F64"/>
    <w:rsid w:val="00A3404B"/>
    <w:rsid w:val="00A344C7"/>
    <w:rsid w:val="00A34752"/>
    <w:rsid w:val="00A348F4"/>
    <w:rsid w:val="00A3499E"/>
    <w:rsid w:val="00A349DA"/>
    <w:rsid w:val="00A34A94"/>
    <w:rsid w:val="00A34D79"/>
    <w:rsid w:val="00A35009"/>
    <w:rsid w:val="00A35010"/>
    <w:rsid w:val="00A35072"/>
    <w:rsid w:val="00A3511F"/>
    <w:rsid w:val="00A3525F"/>
    <w:rsid w:val="00A35468"/>
    <w:rsid w:val="00A355B2"/>
    <w:rsid w:val="00A35715"/>
    <w:rsid w:val="00A3580F"/>
    <w:rsid w:val="00A35900"/>
    <w:rsid w:val="00A35A23"/>
    <w:rsid w:val="00A35D6E"/>
    <w:rsid w:val="00A36099"/>
    <w:rsid w:val="00A36202"/>
    <w:rsid w:val="00A3640E"/>
    <w:rsid w:val="00A365EA"/>
    <w:rsid w:val="00A36903"/>
    <w:rsid w:val="00A369B4"/>
    <w:rsid w:val="00A36A54"/>
    <w:rsid w:val="00A36A57"/>
    <w:rsid w:val="00A36A79"/>
    <w:rsid w:val="00A36F60"/>
    <w:rsid w:val="00A37111"/>
    <w:rsid w:val="00A371C5"/>
    <w:rsid w:val="00A3753D"/>
    <w:rsid w:val="00A375EF"/>
    <w:rsid w:val="00A37655"/>
    <w:rsid w:val="00A37679"/>
    <w:rsid w:val="00A3777D"/>
    <w:rsid w:val="00A3779D"/>
    <w:rsid w:val="00A37BB6"/>
    <w:rsid w:val="00A37D35"/>
    <w:rsid w:val="00A37E9B"/>
    <w:rsid w:val="00A37EC1"/>
    <w:rsid w:val="00A37FF7"/>
    <w:rsid w:val="00A40091"/>
    <w:rsid w:val="00A40253"/>
    <w:rsid w:val="00A4043E"/>
    <w:rsid w:val="00A404AB"/>
    <w:rsid w:val="00A4070B"/>
    <w:rsid w:val="00A407D9"/>
    <w:rsid w:val="00A40860"/>
    <w:rsid w:val="00A40B10"/>
    <w:rsid w:val="00A40DE5"/>
    <w:rsid w:val="00A40F44"/>
    <w:rsid w:val="00A412C2"/>
    <w:rsid w:val="00A416BA"/>
    <w:rsid w:val="00A4199F"/>
    <w:rsid w:val="00A419EF"/>
    <w:rsid w:val="00A41F21"/>
    <w:rsid w:val="00A41F8C"/>
    <w:rsid w:val="00A41FF9"/>
    <w:rsid w:val="00A420C1"/>
    <w:rsid w:val="00A420C2"/>
    <w:rsid w:val="00A427AD"/>
    <w:rsid w:val="00A42A3C"/>
    <w:rsid w:val="00A42BE8"/>
    <w:rsid w:val="00A42C81"/>
    <w:rsid w:val="00A42DF8"/>
    <w:rsid w:val="00A43072"/>
    <w:rsid w:val="00A43098"/>
    <w:rsid w:val="00A4320A"/>
    <w:rsid w:val="00A432B4"/>
    <w:rsid w:val="00A4337D"/>
    <w:rsid w:val="00A435AD"/>
    <w:rsid w:val="00A436A3"/>
    <w:rsid w:val="00A43829"/>
    <w:rsid w:val="00A43B05"/>
    <w:rsid w:val="00A43CBC"/>
    <w:rsid w:val="00A43CC6"/>
    <w:rsid w:val="00A43D7D"/>
    <w:rsid w:val="00A43E16"/>
    <w:rsid w:val="00A43EB7"/>
    <w:rsid w:val="00A44235"/>
    <w:rsid w:val="00A4432A"/>
    <w:rsid w:val="00A4460D"/>
    <w:rsid w:val="00A4461A"/>
    <w:rsid w:val="00A446D8"/>
    <w:rsid w:val="00A44707"/>
    <w:rsid w:val="00A44861"/>
    <w:rsid w:val="00A448B0"/>
    <w:rsid w:val="00A44908"/>
    <w:rsid w:val="00A449D6"/>
    <w:rsid w:val="00A44B38"/>
    <w:rsid w:val="00A44E82"/>
    <w:rsid w:val="00A450C0"/>
    <w:rsid w:val="00A452B8"/>
    <w:rsid w:val="00A4543F"/>
    <w:rsid w:val="00A45497"/>
    <w:rsid w:val="00A45527"/>
    <w:rsid w:val="00A45934"/>
    <w:rsid w:val="00A45961"/>
    <w:rsid w:val="00A45C5B"/>
    <w:rsid w:val="00A45D59"/>
    <w:rsid w:val="00A45D6D"/>
    <w:rsid w:val="00A45DDF"/>
    <w:rsid w:val="00A45E11"/>
    <w:rsid w:val="00A45E7A"/>
    <w:rsid w:val="00A46187"/>
    <w:rsid w:val="00A4634C"/>
    <w:rsid w:val="00A466DD"/>
    <w:rsid w:val="00A46A80"/>
    <w:rsid w:val="00A46AFE"/>
    <w:rsid w:val="00A46B6A"/>
    <w:rsid w:val="00A46BC2"/>
    <w:rsid w:val="00A46FBD"/>
    <w:rsid w:val="00A470B6"/>
    <w:rsid w:val="00A4717D"/>
    <w:rsid w:val="00A471F2"/>
    <w:rsid w:val="00A47355"/>
    <w:rsid w:val="00A474C4"/>
    <w:rsid w:val="00A476F1"/>
    <w:rsid w:val="00A478AE"/>
    <w:rsid w:val="00A47962"/>
    <w:rsid w:val="00A47D8D"/>
    <w:rsid w:val="00A47E93"/>
    <w:rsid w:val="00A50019"/>
    <w:rsid w:val="00A5006F"/>
    <w:rsid w:val="00A50514"/>
    <w:rsid w:val="00A50572"/>
    <w:rsid w:val="00A506AB"/>
    <w:rsid w:val="00A50708"/>
    <w:rsid w:val="00A509B6"/>
    <w:rsid w:val="00A50D80"/>
    <w:rsid w:val="00A50FD2"/>
    <w:rsid w:val="00A510A9"/>
    <w:rsid w:val="00A5167E"/>
    <w:rsid w:val="00A5169E"/>
    <w:rsid w:val="00A5187A"/>
    <w:rsid w:val="00A518B4"/>
    <w:rsid w:val="00A51A04"/>
    <w:rsid w:val="00A51BD9"/>
    <w:rsid w:val="00A51F7E"/>
    <w:rsid w:val="00A5201B"/>
    <w:rsid w:val="00A523E1"/>
    <w:rsid w:val="00A52487"/>
    <w:rsid w:val="00A52611"/>
    <w:rsid w:val="00A52774"/>
    <w:rsid w:val="00A5278D"/>
    <w:rsid w:val="00A52B54"/>
    <w:rsid w:val="00A52EC6"/>
    <w:rsid w:val="00A530D8"/>
    <w:rsid w:val="00A533E3"/>
    <w:rsid w:val="00A537BA"/>
    <w:rsid w:val="00A53BA8"/>
    <w:rsid w:val="00A53F40"/>
    <w:rsid w:val="00A5401F"/>
    <w:rsid w:val="00A54232"/>
    <w:rsid w:val="00A54244"/>
    <w:rsid w:val="00A54588"/>
    <w:rsid w:val="00A54605"/>
    <w:rsid w:val="00A54660"/>
    <w:rsid w:val="00A548C7"/>
    <w:rsid w:val="00A549C7"/>
    <w:rsid w:val="00A54B21"/>
    <w:rsid w:val="00A54B62"/>
    <w:rsid w:val="00A54B89"/>
    <w:rsid w:val="00A54B9A"/>
    <w:rsid w:val="00A54C82"/>
    <w:rsid w:val="00A54E3C"/>
    <w:rsid w:val="00A54E3D"/>
    <w:rsid w:val="00A5510A"/>
    <w:rsid w:val="00A551AC"/>
    <w:rsid w:val="00A552FD"/>
    <w:rsid w:val="00A553F7"/>
    <w:rsid w:val="00A55477"/>
    <w:rsid w:val="00A555DA"/>
    <w:rsid w:val="00A555E3"/>
    <w:rsid w:val="00A55750"/>
    <w:rsid w:val="00A55773"/>
    <w:rsid w:val="00A558B0"/>
    <w:rsid w:val="00A55907"/>
    <w:rsid w:val="00A55A17"/>
    <w:rsid w:val="00A55FB1"/>
    <w:rsid w:val="00A56038"/>
    <w:rsid w:val="00A560D9"/>
    <w:rsid w:val="00A56159"/>
    <w:rsid w:val="00A56419"/>
    <w:rsid w:val="00A565A5"/>
    <w:rsid w:val="00A56712"/>
    <w:rsid w:val="00A568D3"/>
    <w:rsid w:val="00A56E1C"/>
    <w:rsid w:val="00A56F31"/>
    <w:rsid w:val="00A570D2"/>
    <w:rsid w:val="00A57323"/>
    <w:rsid w:val="00A57578"/>
    <w:rsid w:val="00A57585"/>
    <w:rsid w:val="00A5760E"/>
    <w:rsid w:val="00A57694"/>
    <w:rsid w:val="00A577FF"/>
    <w:rsid w:val="00A579E3"/>
    <w:rsid w:val="00A57BF5"/>
    <w:rsid w:val="00A57C0D"/>
    <w:rsid w:val="00A57C91"/>
    <w:rsid w:val="00A57D14"/>
    <w:rsid w:val="00A57E26"/>
    <w:rsid w:val="00A57F7E"/>
    <w:rsid w:val="00A57F9A"/>
    <w:rsid w:val="00A60233"/>
    <w:rsid w:val="00A60292"/>
    <w:rsid w:val="00A603D0"/>
    <w:rsid w:val="00A60724"/>
    <w:rsid w:val="00A6093F"/>
    <w:rsid w:val="00A61195"/>
    <w:rsid w:val="00A61246"/>
    <w:rsid w:val="00A6126F"/>
    <w:rsid w:val="00A612F3"/>
    <w:rsid w:val="00A61435"/>
    <w:rsid w:val="00A61855"/>
    <w:rsid w:val="00A618D4"/>
    <w:rsid w:val="00A61B4B"/>
    <w:rsid w:val="00A61C7C"/>
    <w:rsid w:val="00A61F4F"/>
    <w:rsid w:val="00A61FF8"/>
    <w:rsid w:val="00A621B1"/>
    <w:rsid w:val="00A62356"/>
    <w:rsid w:val="00A6248C"/>
    <w:rsid w:val="00A625CF"/>
    <w:rsid w:val="00A6261C"/>
    <w:rsid w:val="00A6264F"/>
    <w:rsid w:val="00A627FC"/>
    <w:rsid w:val="00A62815"/>
    <w:rsid w:val="00A6295D"/>
    <w:rsid w:val="00A6297C"/>
    <w:rsid w:val="00A629DC"/>
    <w:rsid w:val="00A62A9C"/>
    <w:rsid w:val="00A62AD0"/>
    <w:rsid w:val="00A62D76"/>
    <w:rsid w:val="00A62DE3"/>
    <w:rsid w:val="00A62F06"/>
    <w:rsid w:val="00A63010"/>
    <w:rsid w:val="00A634A1"/>
    <w:rsid w:val="00A63522"/>
    <w:rsid w:val="00A639FB"/>
    <w:rsid w:val="00A63AE0"/>
    <w:rsid w:val="00A63F68"/>
    <w:rsid w:val="00A6411F"/>
    <w:rsid w:val="00A6414F"/>
    <w:rsid w:val="00A641CD"/>
    <w:rsid w:val="00A641F8"/>
    <w:rsid w:val="00A642AA"/>
    <w:rsid w:val="00A6441F"/>
    <w:rsid w:val="00A6447C"/>
    <w:rsid w:val="00A644C1"/>
    <w:rsid w:val="00A64510"/>
    <w:rsid w:val="00A64681"/>
    <w:rsid w:val="00A6479B"/>
    <w:rsid w:val="00A64953"/>
    <w:rsid w:val="00A64AB3"/>
    <w:rsid w:val="00A64E15"/>
    <w:rsid w:val="00A65234"/>
    <w:rsid w:val="00A6530F"/>
    <w:rsid w:val="00A65352"/>
    <w:rsid w:val="00A654D4"/>
    <w:rsid w:val="00A656F3"/>
    <w:rsid w:val="00A664F6"/>
    <w:rsid w:val="00A66523"/>
    <w:rsid w:val="00A665E1"/>
    <w:rsid w:val="00A66789"/>
    <w:rsid w:val="00A667C8"/>
    <w:rsid w:val="00A668F2"/>
    <w:rsid w:val="00A66CE9"/>
    <w:rsid w:val="00A66D1A"/>
    <w:rsid w:val="00A66E9A"/>
    <w:rsid w:val="00A66FAB"/>
    <w:rsid w:val="00A67086"/>
    <w:rsid w:val="00A672E9"/>
    <w:rsid w:val="00A673EA"/>
    <w:rsid w:val="00A6757B"/>
    <w:rsid w:val="00A67583"/>
    <w:rsid w:val="00A675D8"/>
    <w:rsid w:val="00A676C5"/>
    <w:rsid w:val="00A67725"/>
    <w:rsid w:val="00A6781C"/>
    <w:rsid w:val="00A6790E"/>
    <w:rsid w:val="00A67ADA"/>
    <w:rsid w:val="00A67B18"/>
    <w:rsid w:val="00A67B2C"/>
    <w:rsid w:val="00A67CA4"/>
    <w:rsid w:val="00A7037E"/>
    <w:rsid w:val="00A703A8"/>
    <w:rsid w:val="00A70427"/>
    <w:rsid w:val="00A70448"/>
    <w:rsid w:val="00A705BF"/>
    <w:rsid w:val="00A70798"/>
    <w:rsid w:val="00A7080E"/>
    <w:rsid w:val="00A70933"/>
    <w:rsid w:val="00A70F29"/>
    <w:rsid w:val="00A71151"/>
    <w:rsid w:val="00A71378"/>
    <w:rsid w:val="00A7145E"/>
    <w:rsid w:val="00A714CE"/>
    <w:rsid w:val="00A71615"/>
    <w:rsid w:val="00A71A82"/>
    <w:rsid w:val="00A71CB4"/>
    <w:rsid w:val="00A71DF0"/>
    <w:rsid w:val="00A72066"/>
    <w:rsid w:val="00A7210B"/>
    <w:rsid w:val="00A72114"/>
    <w:rsid w:val="00A722D2"/>
    <w:rsid w:val="00A723A5"/>
    <w:rsid w:val="00A723EB"/>
    <w:rsid w:val="00A723EF"/>
    <w:rsid w:val="00A72621"/>
    <w:rsid w:val="00A72655"/>
    <w:rsid w:val="00A72A47"/>
    <w:rsid w:val="00A72BC7"/>
    <w:rsid w:val="00A72C74"/>
    <w:rsid w:val="00A72CBC"/>
    <w:rsid w:val="00A72F6D"/>
    <w:rsid w:val="00A72F99"/>
    <w:rsid w:val="00A730D7"/>
    <w:rsid w:val="00A7322F"/>
    <w:rsid w:val="00A7334D"/>
    <w:rsid w:val="00A7338B"/>
    <w:rsid w:val="00A733BC"/>
    <w:rsid w:val="00A73621"/>
    <w:rsid w:val="00A737A6"/>
    <w:rsid w:val="00A73A68"/>
    <w:rsid w:val="00A73AD1"/>
    <w:rsid w:val="00A73D10"/>
    <w:rsid w:val="00A73E39"/>
    <w:rsid w:val="00A7410C"/>
    <w:rsid w:val="00A7434C"/>
    <w:rsid w:val="00A743DC"/>
    <w:rsid w:val="00A74517"/>
    <w:rsid w:val="00A7455A"/>
    <w:rsid w:val="00A7463E"/>
    <w:rsid w:val="00A74C92"/>
    <w:rsid w:val="00A74DA1"/>
    <w:rsid w:val="00A74E0B"/>
    <w:rsid w:val="00A7501F"/>
    <w:rsid w:val="00A75030"/>
    <w:rsid w:val="00A751A4"/>
    <w:rsid w:val="00A75460"/>
    <w:rsid w:val="00A7550A"/>
    <w:rsid w:val="00A75929"/>
    <w:rsid w:val="00A75982"/>
    <w:rsid w:val="00A759DF"/>
    <w:rsid w:val="00A75DE5"/>
    <w:rsid w:val="00A75F15"/>
    <w:rsid w:val="00A76004"/>
    <w:rsid w:val="00A762CA"/>
    <w:rsid w:val="00A76313"/>
    <w:rsid w:val="00A763A4"/>
    <w:rsid w:val="00A76408"/>
    <w:rsid w:val="00A76485"/>
    <w:rsid w:val="00A767B2"/>
    <w:rsid w:val="00A76914"/>
    <w:rsid w:val="00A769BB"/>
    <w:rsid w:val="00A76AF7"/>
    <w:rsid w:val="00A76BE6"/>
    <w:rsid w:val="00A76F03"/>
    <w:rsid w:val="00A76F10"/>
    <w:rsid w:val="00A770D3"/>
    <w:rsid w:val="00A772F2"/>
    <w:rsid w:val="00A774D0"/>
    <w:rsid w:val="00A77512"/>
    <w:rsid w:val="00A77814"/>
    <w:rsid w:val="00A77815"/>
    <w:rsid w:val="00A778AB"/>
    <w:rsid w:val="00A77A3A"/>
    <w:rsid w:val="00A77B8E"/>
    <w:rsid w:val="00A77E29"/>
    <w:rsid w:val="00A77EB8"/>
    <w:rsid w:val="00A77F57"/>
    <w:rsid w:val="00A8002C"/>
    <w:rsid w:val="00A80094"/>
    <w:rsid w:val="00A80202"/>
    <w:rsid w:val="00A8025E"/>
    <w:rsid w:val="00A80391"/>
    <w:rsid w:val="00A80A83"/>
    <w:rsid w:val="00A80B37"/>
    <w:rsid w:val="00A81182"/>
    <w:rsid w:val="00A81551"/>
    <w:rsid w:val="00A8158E"/>
    <w:rsid w:val="00A816F2"/>
    <w:rsid w:val="00A8186B"/>
    <w:rsid w:val="00A819A2"/>
    <w:rsid w:val="00A81B82"/>
    <w:rsid w:val="00A81CEB"/>
    <w:rsid w:val="00A81FDC"/>
    <w:rsid w:val="00A82065"/>
    <w:rsid w:val="00A8212E"/>
    <w:rsid w:val="00A82385"/>
    <w:rsid w:val="00A82389"/>
    <w:rsid w:val="00A823A6"/>
    <w:rsid w:val="00A825AB"/>
    <w:rsid w:val="00A82692"/>
    <w:rsid w:val="00A82875"/>
    <w:rsid w:val="00A8287F"/>
    <w:rsid w:val="00A82889"/>
    <w:rsid w:val="00A8288F"/>
    <w:rsid w:val="00A828FD"/>
    <w:rsid w:val="00A82937"/>
    <w:rsid w:val="00A82A67"/>
    <w:rsid w:val="00A82AF1"/>
    <w:rsid w:val="00A82EC4"/>
    <w:rsid w:val="00A83034"/>
    <w:rsid w:val="00A831D2"/>
    <w:rsid w:val="00A834D9"/>
    <w:rsid w:val="00A83830"/>
    <w:rsid w:val="00A83920"/>
    <w:rsid w:val="00A8393A"/>
    <w:rsid w:val="00A8393E"/>
    <w:rsid w:val="00A83D06"/>
    <w:rsid w:val="00A83D9B"/>
    <w:rsid w:val="00A83DA3"/>
    <w:rsid w:val="00A842E9"/>
    <w:rsid w:val="00A843BE"/>
    <w:rsid w:val="00A84607"/>
    <w:rsid w:val="00A84614"/>
    <w:rsid w:val="00A8497C"/>
    <w:rsid w:val="00A84A44"/>
    <w:rsid w:val="00A84A89"/>
    <w:rsid w:val="00A84B91"/>
    <w:rsid w:val="00A84D9C"/>
    <w:rsid w:val="00A84E38"/>
    <w:rsid w:val="00A84EF7"/>
    <w:rsid w:val="00A84FFE"/>
    <w:rsid w:val="00A85158"/>
    <w:rsid w:val="00A85186"/>
    <w:rsid w:val="00A8527B"/>
    <w:rsid w:val="00A85524"/>
    <w:rsid w:val="00A8559D"/>
    <w:rsid w:val="00A85621"/>
    <w:rsid w:val="00A856C2"/>
    <w:rsid w:val="00A857B5"/>
    <w:rsid w:val="00A85904"/>
    <w:rsid w:val="00A85A78"/>
    <w:rsid w:val="00A85E65"/>
    <w:rsid w:val="00A85F1A"/>
    <w:rsid w:val="00A85FCF"/>
    <w:rsid w:val="00A8608F"/>
    <w:rsid w:val="00A86138"/>
    <w:rsid w:val="00A86220"/>
    <w:rsid w:val="00A862EF"/>
    <w:rsid w:val="00A86428"/>
    <w:rsid w:val="00A8652B"/>
    <w:rsid w:val="00A86995"/>
    <w:rsid w:val="00A86B35"/>
    <w:rsid w:val="00A86BE0"/>
    <w:rsid w:val="00A86C6D"/>
    <w:rsid w:val="00A86D8E"/>
    <w:rsid w:val="00A86FB5"/>
    <w:rsid w:val="00A8702A"/>
    <w:rsid w:val="00A8702B"/>
    <w:rsid w:val="00A871B9"/>
    <w:rsid w:val="00A872C9"/>
    <w:rsid w:val="00A8732B"/>
    <w:rsid w:val="00A8733D"/>
    <w:rsid w:val="00A8741A"/>
    <w:rsid w:val="00A87486"/>
    <w:rsid w:val="00A8755B"/>
    <w:rsid w:val="00A875EC"/>
    <w:rsid w:val="00A8765E"/>
    <w:rsid w:val="00A8767D"/>
    <w:rsid w:val="00A8785C"/>
    <w:rsid w:val="00A87927"/>
    <w:rsid w:val="00A8797F"/>
    <w:rsid w:val="00A87997"/>
    <w:rsid w:val="00A87A3D"/>
    <w:rsid w:val="00A87C9E"/>
    <w:rsid w:val="00A9003D"/>
    <w:rsid w:val="00A909B8"/>
    <w:rsid w:val="00A90A33"/>
    <w:rsid w:val="00A90ADC"/>
    <w:rsid w:val="00A90B02"/>
    <w:rsid w:val="00A91093"/>
    <w:rsid w:val="00A910BB"/>
    <w:rsid w:val="00A910E9"/>
    <w:rsid w:val="00A9185F"/>
    <w:rsid w:val="00A91B6C"/>
    <w:rsid w:val="00A91C42"/>
    <w:rsid w:val="00A91E9A"/>
    <w:rsid w:val="00A9211F"/>
    <w:rsid w:val="00A922D3"/>
    <w:rsid w:val="00A92361"/>
    <w:rsid w:val="00A927D0"/>
    <w:rsid w:val="00A92DEF"/>
    <w:rsid w:val="00A92FE0"/>
    <w:rsid w:val="00A92FE8"/>
    <w:rsid w:val="00A9317E"/>
    <w:rsid w:val="00A931DE"/>
    <w:rsid w:val="00A93431"/>
    <w:rsid w:val="00A9350B"/>
    <w:rsid w:val="00A937BE"/>
    <w:rsid w:val="00A938A1"/>
    <w:rsid w:val="00A93AB0"/>
    <w:rsid w:val="00A93B1A"/>
    <w:rsid w:val="00A93BBA"/>
    <w:rsid w:val="00A93BBE"/>
    <w:rsid w:val="00A93CF5"/>
    <w:rsid w:val="00A940F8"/>
    <w:rsid w:val="00A9410B"/>
    <w:rsid w:val="00A941C6"/>
    <w:rsid w:val="00A94220"/>
    <w:rsid w:val="00A942C2"/>
    <w:rsid w:val="00A94752"/>
    <w:rsid w:val="00A9475D"/>
    <w:rsid w:val="00A947D8"/>
    <w:rsid w:val="00A9495F"/>
    <w:rsid w:val="00A94B6A"/>
    <w:rsid w:val="00A94C54"/>
    <w:rsid w:val="00A94C67"/>
    <w:rsid w:val="00A94EA7"/>
    <w:rsid w:val="00A9502D"/>
    <w:rsid w:val="00A950AF"/>
    <w:rsid w:val="00A952A1"/>
    <w:rsid w:val="00A9533A"/>
    <w:rsid w:val="00A953E6"/>
    <w:rsid w:val="00A954BE"/>
    <w:rsid w:val="00A95972"/>
    <w:rsid w:val="00A95B77"/>
    <w:rsid w:val="00A95B7A"/>
    <w:rsid w:val="00A95C35"/>
    <w:rsid w:val="00A95C42"/>
    <w:rsid w:val="00A95D0F"/>
    <w:rsid w:val="00A95EB4"/>
    <w:rsid w:val="00A96041"/>
    <w:rsid w:val="00A96253"/>
    <w:rsid w:val="00A9632C"/>
    <w:rsid w:val="00A964C9"/>
    <w:rsid w:val="00A966F3"/>
    <w:rsid w:val="00A968A6"/>
    <w:rsid w:val="00A96983"/>
    <w:rsid w:val="00A969A4"/>
    <w:rsid w:val="00A96A93"/>
    <w:rsid w:val="00A96B79"/>
    <w:rsid w:val="00A96B81"/>
    <w:rsid w:val="00A970EE"/>
    <w:rsid w:val="00A9712E"/>
    <w:rsid w:val="00A973F3"/>
    <w:rsid w:val="00A974AA"/>
    <w:rsid w:val="00A974D9"/>
    <w:rsid w:val="00A9759A"/>
    <w:rsid w:val="00A9764B"/>
    <w:rsid w:val="00A97730"/>
    <w:rsid w:val="00A977F9"/>
    <w:rsid w:val="00A97958"/>
    <w:rsid w:val="00A97A04"/>
    <w:rsid w:val="00A97A14"/>
    <w:rsid w:val="00A97A62"/>
    <w:rsid w:val="00A97B48"/>
    <w:rsid w:val="00A97B4D"/>
    <w:rsid w:val="00A97B78"/>
    <w:rsid w:val="00A97D21"/>
    <w:rsid w:val="00A97E85"/>
    <w:rsid w:val="00AA0068"/>
    <w:rsid w:val="00AA011B"/>
    <w:rsid w:val="00AA0139"/>
    <w:rsid w:val="00AA03D5"/>
    <w:rsid w:val="00AA06F7"/>
    <w:rsid w:val="00AA0854"/>
    <w:rsid w:val="00AA09DD"/>
    <w:rsid w:val="00AA0EAE"/>
    <w:rsid w:val="00AA0F62"/>
    <w:rsid w:val="00AA1138"/>
    <w:rsid w:val="00AA126A"/>
    <w:rsid w:val="00AA1488"/>
    <w:rsid w:val="00AA1500"/>
    <w:rsid w:val="00AA15C3"/>
    <w:rsid w:val="00AA15E6"/>
    <w:rsid w:val="00AA1610"/>
    <w:rsid w:val="00AA167F"/>
    <w:rsid w:val="00AA1696"/>
    <w:rsid w:val="00AA192C"/>
    <w:rsid w:val="00AA1968"/>
    <w:rsid w:val="00AA1994"/>
    <w:rsid w:val="00AA1A47"/>
    <w:rsid w:val="00AA1A66"/>
    <w:rsid w:val="00AA1BE4"/>
    <w:rsid w:val="00AA200C"/>
    <w:rsid w:val="00AA21A2"/>
    <w:rsid w:val="00AA22EE"/>
    <w:rsid w:val="00AA23CE"/>
    <w:rsid w:val="00AA259B"/>
    <w:rsid w:val="00AA2644"/>
    <w:rsid w:val="00AA2732"/>
    <w:rsid w:val="00AA27CF"/>
    <w:rsid w:val="00AA2B46"/>
    <w:rsid w:val="00AA2DD5"/>
    <w:rsid w:val="00AA2F17"/>
    <w:rsid w:val="00AA2F48"/>
    <w:rsid w:val="00AA32B3"/>
    <w:rsid w:val="00AA32D5"/>
    <w:rsid w:val="00AA33AC"/>
    <w:rsid w:val="00AA33C5"/>
    <w:rsid w:val="00AA35A8"/>
    <w:rsid w:val="00AA35D8"/>
    <w:rsid w:val="00AA37EC"/>
    <w:rsid w:val="00AA395C"/>
    <w:rsid w:val="00AA3A47"/>
    <w:rsid w:val="00AA3B63"/>
    <w:rsid w:val="00AA3C7E"/>
    <w:rsid w:val="00AA3DE4"/>
    <w:rsid w:val="00AA4167"/>
    <w:rsid w:val="00AA41E4"/>
    <w:rsid w:val="00AA4289"/>
    <w:rsid w:val="00AA43B3"/>
    <w:rsid w:val="00AA452E"/>
    <w:rsid w:val="00AA468B"/>
    <w:rsid w:val="00AA4C3B"/>
    <w:rsid w:val="00AA4C55"/>
    <w:rsid w:val="00AA4C7D"/>
    <w:rsid w:val="00AA4D03"/>
    <w:rsid w:val="00AA4D29"/>
    <w:rsid w:val="00AA4E62"/>
    <w:rsid w:val="00AA4EC5"/>
    <w:rsid w:val="00AA4FAE"/>
    <w:rsid w:val="00AA4FAF"/>
    <w:rsid w:val="00AA5224"/>
    <w:rsid w:val="00AA5414"/>
    <w:rsid w:val="00AA5578"/>
    <w:rsid w:val="00AA5947"/>
    <w:rsid w:val="00AA5A85"/>
    <w:rsid w:val="00AA5D47"/>
    <w:rsid w:val="00AA6197"/>
    <w:rsid w:val="00AA67BE"/>
    <w:rsid w:val="00AA6826"/>
    <w:rsid w:val="00AA687E"/>
    <w:rsid w:val="00AA68E7"/>
    <w:rsid w:val="00AA6BAB"/>
    <w:rsid w:val="00AA6DD1"/>
    <w:rsid w:val="00AA7257"/>
    <w:rsid w:val="00AA72BA"/>
    <w:rsid w:val="00AA73D7"/>
    <w:rsid w:val="00AA7421"/>
    <w:rsid w:val="00AA756F"/>
    <w:rsid w:val="00AA7938"/>
    <w:rsid w:val="00AA7A09"/>
    <w:rsid w:val="00AA7A1F"/>
    <w:rsid w:val="00AA7E2F"/>
    <w:rsid w:val="00AA7F10"/>
    <w:rsid w:val="00AA7FD1"/>
    <w:rsid w:val="00AB001C"/>
    <w:rsid w:val="00AB006E"/>
    <w:rsid w:val="00AB011A"/>
    <w:rsid w:val="00AB02AA"/>
    <w:rsid w:val="00AB02B0"/>
    <w:rsid w:val="00AB065C"/>
    <w:rsid w:val="00AB074D"/>
    <w:rsid w:val="00AB07B0"/>
    <w:rsid w:val="00AB087C"/>
    <w:rsid w:val="00AB0BD1"/>
    <w:rsid w:val="00AB0BDF"/>
    <w:rsid w:val="00AB0E46"/>
    <w:rsid w:val="00AB0E78"/>
    <w:rsid w:val="00AB0EBF"/>
    <w:rsid w:val="00AB102C"/>
    <w:rsid w:val="00AB109E"/>
    <w:rsid w:val="00AB1367"/>
    <w:rsid w:val="00AB15EA"/>
    <w:rsid w:val="00AB17B5"/>
    <w:rsid w:val="00AB18AB"/>
    <w:rsid w:val="00AB18F2"/>
    <w:rsid w:val="00AB19A7"/>
    <w:rsid w:val="00AB19FD"/>
    <w:rsid w:val="00AB1B6E"/>
    <w:rsid w:val="00AB1FA8"/>
    <w:rsid w:val="00AB20A5"/>
    <w:rsid w:val="00AB250F"/>
    <w:rsid w:val="00AB274A"/>
    <w:rsid w:val="00AB27DE"/>
    <w:rsid w:val="00AB282A"/>
    <w:rsid w:val="00AB2943"/>
    <w:rsid w:val="00AB2A6F"/>
    <w:rsid w:val="00AB2F1F"/>
    <w:rsid w:val="00AB2FB4"/>
    <w:rsid w:val="00AB2FCB"/>
    <w:rsid w:val="00AB309A"/>
    <w:rsid w:val="00AB30A8"/>
    <w:rsid w:val="00AB30D8"/>
    <w:rsid w:val="00AB3261"/>
    <w:rsid w:val="00AB3E07"/>
    <w:rsid w:val="00AB3F0A"/>
    <w:rsid w:val="00AB3F3C"/>
    <w:rsid w:val="00AB3F4F"/>
    <w:rsid w:val="00AB3FAC"/>
    <w:rsid w:val="00AB413A"/>
    <w:rsid w:val="00AB41CB"/>
    <w:rsid w:val="00AB4228"/>
    <w:rsid w:val="00AB44E5"/>
    <w:rsid w:val="00AB45A4"/>
    <w:rsid w:val="00AB45E8"/>
    <w:rsid w:val="00AB4641"/>
    <w:rsid w:val="00AB4685"/>
    <w:rsid w:val="00AB4715"/>
    <w:rsid w:val="00AB4864"/>
    <w:rsid w:val="00AB4D89"/>
    <w:rsid w:val="00AB4E26"/>
    <w:rsid w:val="00AB4EC4"/>
    <w:rsid w:val="00AB50A3"/>
    <w:rsid w:val="00AB50C3"/>
    <w:rsid w:val="00AB54F9"/>
    <w:rsid w:val="00AB5995"/>
    <w:rsid w:val="00AB5A35"/>
    <w:rsid w:val="00AB5CF2"/>
    <w:rsid w:val="00AB5D04"/>
    <w:rsid w:val="00AB5EC6"/>
    <w:rsid w:val="00AB6071"/>
    <w:rsid w:val="00AB60CB"/>
    <w:rsid w:val="00AB62B3"/>
    <w:rsid w:val="00AB63FF"/>
    <w:rsid w:val="00AB6414"/>
    <w:rsid w:val="00AB66A7"/>
    <w:rsid w:val="00AB6A15"/>
    <w:rsid w:val="00AB6A61"/>
    <w:rsid w:val="00AB6A6A"/>
    <w:rsid w:val="00AB6D72"/>
    <w:rsid w:val="00AB6D9E"/>
    <w:rsid w:val="00AB6F3D"/>
    <w:rsid w:val="00AB6FC0"/>
    <w:rsid w:val="00AB74C8"/>
    <w:rsid w:val="00AB7577"/>
    <w:rsid w:val="00AB7AE5"/>
    <w:rsid w:val="00AB7AFD"/>
    <w:rsid w:val="00AB7DDD"/>
    <w:rsid w:val="00AC0034"/>
    <w:rsid w:val="00AC0074"/>
    <w:rsid w:val="00AC0351"/>
    <w:rsid w:val="00AC037E"/>
    <w:rsid w:val="00AC04D2"/>
    <w:rsid w:val="00AC04D9"/>
    <w:rsid w:val="00AC0744"/>
    <w:rsid w:val="00AC089C"/>
    <w:rsid w:val="00AC0957"/>
    <w:rsid w:val="00AC0B82"/>
    <w:rsid w:val="00AC0C1B"/>
    <w:rsid w:val="00AC0EAE"/>
    <w:rsid w:val="00AC11DC"/>
    <w:rsid w:val="00AC138A"/>
    <w:rsid w:val="00AC1440"/>
    <w:rsid w:val="00AC18F2"/>
    <w:rsid w:val="00AC19CB"/>
    <w:rsid w:val="00AC1C60"/>
    <w:rsid w:val="00AC1D54"/>
    <w:rsid w:val="00AC1DEA"/>
    <w:rsid w:val="00AC21F1"/>
    <w:rsid w:val="00AC22BA"/>
    <w:rsid w:val="00AC237E"/>
    <w:rsid w:val="00AC27A4"/>
    <w:rsid w:val="00AC2853"/>
    <w:rsid w:val="00AC28EA"/>
    <w:rsid w:val="00AC2923"/>
    <w:rsid w:val="00AC298B"/>
    <w:rsid w:val="00AC29F1"/>
    <w:rsid w:val="00AC2E85"/>
    <w:rsid w:val="00AC30A9"/>
    <w:rsid w:val="00AC3251"/>
    <w:rsid w:val="00AC3337"/>
    <w:rsid w:val="00AC3347"/>
    <w:rsid w:val="00AC33FE"/>
    <w:rsid w:val="00AC3454"/>
    <w:rsid w:val="00AC3748"/>
    <w:rsid w:val="00AC37C0"/>
    <w:rsid w:val="00AC38D8"/>
    <w:rsid w:val="00AC3A95"/>
    <w:rsid w:val="00AC3EDC"/>
    <w:rsid w:val="00AC420E"/>
    <w:rsid w:val="00AC4540"/>
    <w:rsid w:val="00AC46F5"/>
    <w:rsid w:val="00AC47AC"/>
    <w:rsid w:val="00AC47F8"/>
    <w:rsid w:val="00AC4823"/>
    <w:rsid w:val="00AC49DC"/>
    <w:rsid w:val="00AC49F5"/>
    <w:rsid w:val="00AC4A52"/>
    <w:rsid w:val="00AC4AE4"/>
    <w:rsid w:val="00AC4B95"/>
    <w:rsid w:val="00AC4D5B"/>
    <w:rsid w:val="00AC4F0D"/>
    <w:rsid w:val="00AC5172"/>
    <w:rsid w:val="00AC51E5"/>
    <w:rsid w:val="00AC5457"/>
    <w:rsid w:val="00AC549D"/>
    <w:rsid w:val="00AC55A5"/>
    <w:rsid w:val="00AC5677"/>
    <w:rsid w:val="00AC5817"/>
    <w:rsid w:val="00AC5A01"/>
    <w:rsid w:val="00AC5AF7"/>
    <w:rsid w:val="00AC5E69"/>
    <w:rsid w:val="00AC6045"/>
    <w:rsid w:val="00AC625C"/>
    <w:rsid w:val="00AC62FC"/>
    <w:rsid w:val="00AC64BC"/>
    <w:rsid w:val="00AC64C0"/>
    <w:rsid w:val="00AC6573"/>
    <w:rsid w:val="00AC6606"/>
    <w:rsid w:val="00AC667C"/>
    <w:rsid w:val="00AC6F1D"/>
    <w:rsid w:val="00AC710E"/>
    <w:rsid w:val="00AC7158"/>
    <w:rsid w:val="00AC751E"/>
    <w:rsid w:val="00AC7557"/>
    <w:rsid w:val="00AC75D7"/>
    <w:rsid w:val="00AC7692"/>
    <w:rsid w:val="00AC76BF"/>
    <w:rsid w:val="00AC77BA"/>
    <w:rsid w:val="00AC7A1C"/>
    <w:rsid w:val="00AC7DA5"/>
    <w:rsid w:val="00AC7E6F"/>
    <w:rsid w:val="00AD0083"/>
    <w:rsid w:val="00AD02C0"/>
    <w:rsid w:val="00AD0427"/>
    <w:rsid w:val="00AD04BA"/>
    <w:rsid w:val="00AD05EE"/>
    <w:rsid w:val="00AD08E3"/>
    <w:rsid w:val="00AD0903"/>
    <w:rsid w:val="00AD0916"/>
    <w:rsid w:val="00AD0939"/>
    <w:rsid w:val="00AD0985"/>
    <w:rsid w:val="00AD0B44"/>
    <w:rsid w:val="00AD0EA8"/>
    <w:rsid w:val="00AD0EA9"/>
    <w:rsid w:val="00AD114B"/>
    <w:rsid w:val="00AD12BD"/>
    <w:rsid w:val="00AD1386"/>
    <w:rsid w:val="00AD1427"/>
    <w:rsid w:val="00AD1508"/>
    <w:rsid w:val="00AD1616"/>
    <w:rsid w:val="00AD1656"/>
    <w:rsid w:val="00AD16DF"/>
    <w:rsid w:val="00AD1ABF"/>
    <w:rsid w:val="00AD1C48"/>
    <w:rsid w:val="00AD1E96"/>
    <w:rsid w:val="00AD1FCB"/>
    <w:rsid w:val="00AD2321"/>
    <w:rsid w:val="00AD23B7"/>
    <w:rsid w:val="00AD2539"/>
    <w:rsid w:val="00AD25DB"/>
    <w:rsid w:val="00AD29DE"/>
    <w:rsid w:val="00AD2A4B"/>
    <w:rsid w:val="00AD2A98"/>
    <w:rsid w:val="00AD318E"/>
    <w:rsid w:val="00AD3258"/>
    <w:rsid w:val="00AD33AD"/>
    <w:rsid w:val="00AD3420"/>
    <w:rsid w:val="00AD342B"/>
    <w:rsid w:val="00AD3545"/>
    <w:rsid w:val="00AD3600"/>
    <w:rsid w:val="00AD3A31"/>
    <w:rsid w:val="00AD3ABE"/>
    <w:rsid w:val="00AD3CC8"/>
    <w:rsid w:val="00AD3DBD"/>
    <w:rsid w:val="00AD3E08"/>
    <w:rsid w:val="00AD3F1E"/>
    <w:rsid w:val="00AD419E"/>
    <w:rsid w:val="00AD4459"/>
    <w:rsid w:val="00AD45DC"/>
    <w:rsid w:val="00AD4603"/>
    <w:rsid w:val="00AD468C"/>
    <w:rsid w:val="00AD46F5"/>
    <w:rsid w:val="00AD475E"/>
    <w:rsid w:val="00AD476E"/>
    <w:rsid w:val="00AD479F"/>
    <w:rsid w:val="00AD4A3B"/>
    <w:rsid w:val="00AD4AA2"/>
    <w:rsid w:val="00AD4AD1"/>
    <w:rsid w:val="00AD4CF7"/>
    <w:rsid w:val="00AD4E9E"/>
    <w:rsid w:val="00AD5119"/>
    <w:rsid w:val="00AD5175"/>
    <w:rsid w:val="00AD52D7"/>
    <w:rsid w:val="00AD54EB"/>
    <w:rsid w:val="00AD5555"/>
    <w:rsid w:val="00AD560B"/>
    <w:rsid w:val="00AD5796"/>
    <w:rsid w:val="00AD592B"/>
    <w:rsid w:val="00AD5993"/>
    <w:rsid w:val="00AD5A49"/>
    <w:rsid w:val="00AD5A99"/>
    <w:rsid w:val="00AD5B0C"/>
    <w:rsid w:val="00AD5EA1"/>
    <w:rsid w:val="00AD609D"/>
    <w:rsid w:val="00AD62B1"/>
    <w:rsid w:val="00AD63A5"/>
    <w:rsid w:val="00AD6419"/>
    <w:rsid w:val="00AD6457"/>
    <w:rsid w:val="00AD675E"/>
    <w:rsid w:val="00AD6A95"/>
    <w:rsid w:val="00AD6B09"/>
    <w:rsid w:val="00AD6B39"/>
    <w:rsid w:val="00AD6D62"/>
    <w:rsid w:val="00AD6DB6"/>
    <w:rsid w:val="00AD6DC9"/>
    <w:rsid w:val="00AD6F6A"/>
    <w:rsid w:val="00AD6FAF"/>
    <w:rsid w:val="00AD70C4"/>
    <w:rsid w:val="00AD70F2"/>
    <w:rsid w:val="00AD7142"/>
    <w:rsid w:val="00AD72A8"/>
    <w:rsid w:val="00AD74B1"/>
    <w:rsid w:val="00AD7519"/>
    <w:rsid w:val="00AD751E"/>
    <w:rsid w:val="00AD754A"/>
    <w:rsid w:val="00AD75DB"/>
    <w:rsid w:val="00AD77C4"/>
    <w:rsid w:val="00AD7842"/>
    <w:rsid w:val="00AD78F2"/>
    <w:rsid w:val="00AD79AC"/>
    <w:rsid w:val="00AD7A38"/>
    <w:rsid w:val="00AD7A76"/>
    <w:rsid w:val="00AE001C"/>
    <w:rsid w:val="00AE018B"/>
    <w:rsid w:val="00AE0302"/>
    <w:rsid w:val="00AE03A8"/>
    <w:rsid w:val="00AE0456"/>
    <w:rsid w:val="00AE0608"/>
    <w:rsid w:val="00AE0A62"/>
    <w:rsid w:val="00AE0E2A"/>
    <w:rsid w:val="00AE0E68"/>
    <w:rsid w:val="00AE0F88"/>
    <w:rsid w:val="00AE1002"/>
    <w:rsid w:val="00AE119C"/>
    <w:rsid w:val="00AE11ED"/>
    <w:rsid w:val="00AE148D"/>
    <w:rsid w:val="00AE172E"/>
    <w:rsid w:val="00AE1755"/>
    <w:rsid w:val="00AE17D5"/>
    <w:rsid w:val="00AE17F4"/>
    <w:rsid w:val="00AE182C"/>
    <w:rsid w:val="00AE1C0A"/>
    <w:rsid w:val="00AE1CA6"/>
    <w:rsid w:val="00AE1E99"/>
    <w:rsid w:val="00AE219D"/>
    <w:rsid w:val="00AE21E9"/>
    <w:rsid w:val="00AE220C"/>
    <w:rsid w:val="00AE22D5"/>
    <w:rsid w:val="00AE23BC"/>
    <w:rsid w:val="00AE24F1"/>
    <w:rsid w:val="00AE266B"/>
    <w:rsid w:val="00AE26C4"/>
    <w:rsid w:val="00AE275C"/>
    <w:rsid w:val="00AE2841"/>
    <w:rsid w:val="00AE2BEF"/>
    <w:rsid w:val="00AE2D1F"/>
    <w:rsid w:val="00AE2DB2"/>
    <w:rsid w:val="00AE309F"/>
    <w:rsid w:val="00AE32FE"/>
    <w:rsid w:val="00AE369B"/>
    <w:rsid w:val="00AE377C"/>
    <w:rsid w:val="00AE3A16"/>
    <w:rsid w:val="00AE3A1C"/>
    <w:rsid w:val="00AE3A81"/>
    <w:rsid w:val="00AE4094"/>
    <w:rsid w:val="00AE4151"/>
    <w:rsid w:val="00AE430A"/>
    <w:rsid w:val="00AE452A"/>
    <w:rsid w:val="00AE48AA"/>
    <w:rsid w:val="00AE494D"/>
    <w:rsid w:val="00AE4B17"/>
    <w:rsid w:val="00AE4C80"/>
    <w:rsid w:val="00AE4E5D"/>
    <w:rsid w:val="00AE5175"/>
    <w:rsid w:val="00AE53DD"/>
    <w:rsid w:val="00AE5542"/>
    <w:rsid w:val="00AE55FC"/>
    <w:rsid w:val="00AE575F"/>
    <w:rsid w:val="00AE5786"/>
    <w:rsid w:val="00AE5A1F"/>
    <w:rsid w:val="00AE5AF5"/>
    <w:rsid w:val="00AE5EED"/>
    <w:rsid w:val="00AE6096"/>
    <w:rsid w:val="00AE6127"/>
    <w:rsid w:val="00AE62B0"/>
    <w:rsid w:val="00AE6325"/>
    <w:rsid w:val="00AE6614"/>
    <w:rsid w:val="00AE6667"/>
    <w:rsid w:val="00AE6727"/>
    <w:rsid w:val="00AE67EE"/>
    <w:rsid w:val="00AE68D1"/>
    <w:rsid w:val="00AE6995"/>
    <w:rsid w:val="00AE69F7"/>
    <w:rsid w:val="00AE6AC4"/>
    <w:rsid w:val="00AE6BBF"/>
    <w:rsid w:val="00AE6EE2"/>
    <w:rsid w:val="00AE752C"/>
    <w:rsid w:val="00AE76B2"/>
    <w:rsid w:val="00AE778B"/>
    <w:rsid w:val="00AE7937"/>
    <w:rsid w:val="00AE7A1D"/>
    <w:rsid w:val="00AE7A91"/>
    <w:rsid w:val="00AE7B73"/>
    <w:rsid w:val="00AE7CEF"/>
    <w:rsid w:val="00AE7F83"/>
    <w:rsid w:val="00AE7FCC"/>
    <w:rsid w:val="00AF01A2"/>
    <w:rsid w:val="00AF01FA"/>
    <w:rsid w:val="00AF04BB"/>
    <w:rsid w:val="00AF0745"/>
    <w:rsid w:val="00AF07A3"/>
    <w:rsid w:val="00AF08F3"/>
    <w:rsid w:val="00AF09E1"/>
    <w:rsid w:val="00AF0AAD"/>
    <w:rsid w:val="00AF0BA8"/>
    <w:rsid w:val="00AF0CFD"/>
    <w:rsid w:val="00AF0EB7"/>
    <w:rsid w:val="00AF0F18"/>
    <w:rsid w:val="00AF11B0"/>
    <w:rsid w:val="00AF12E2"/>
    <w:rsid w:val="00AF1428"/>
    <w:rsid w:val="00AF15CD"/>
    <w:rsid w:val="00AF1615"/>
    <w:rsid w:val="00AF168D"/>
    <w:rsid w:val="00AF16DD"/>
    <w:rsid w:val="00AF16F1"/>
    <w:rsid w:val="00AF177F"/>
    <w:rsid w:val="00AF1810"/>
    <w:rsid w:val="00AF189C"/>
    <w:rsid w:val="00AF1BC9"/>
    <w:rsid w:val="00AF1C8A"/>
    <w:rsid w:val="00AF1D02"/>
    <w:rsid w:val="00AF1F2B"/>
    <w:rsid w:val="00AF2024"/>
    <w:rsid w:val="00AF21E2"/>
    <w:rsid w:val="00AF2218"/>
    <w:rsid w:val="00AF222B"/>
    <w:rsid w:val="00AF22F9"/>
    <w:rsid w:val="00AF2350"/>
    <w:rsid w:val="00AF248E"/>
    <w:rsid w:val="00AF252A"/>
    <w:rsid w:val="00AF278E"/>
    <w:rsid w:val="00AF27E1"/>
    <w:rsid w:val="00AF3603"/>
    <w:rsid w:val="00AF3918"/>
    <w:rsid w:val="00AF3D4C"/>
    <w:rsid w:val="00AF3D66"/>
    <w:rsid w:val="00AF3DB1"/>
    <w:rsid w:val="00AF3DBA"/>
    <w:rsid w:val="00AF4018"/>
    <w:rsid w:val="00AF4451"/>
    <w:rsid w:val="00AF47C7"/>
    <w:rsid w:val="00AF47F7"/>
    <w:rsid w:val="00AF484A"/>
    <w:rsid w:val="00AF4A53"/>
    <w:rsid w:val="00AF51F0"/>
    <w:rsid w:val="00AF5492"/>
    <w:rsid w:val="00AF54AE"/>
    <w:rsid w:val="00AF55CC"/>
    <w:rsid w:val="00AF571F"/>
    <w:rsid w:val="00AF58A1"/>
    <w:rsid w:val="00AF5A69"/>
    <w:rsid w:val="00AF5EFA"/>
    <w:rsid w:val="00AF64D6"/>
    <w:rsid w:val="00AF6558"/>
    <w:rsid w:val="00AF6571"/>
    <w:rsid w:val="00AF666C"/>
    <w:rsid w:val="00AF66AF"/>
    <w:rsid w:val="00AF66E4"/>
    <w:rsid w:val="00AF68A2"/>
    <w:rsid w:val="00AF6B7F"/>
    <w:rsid w:val="00AF6DCD"/>
    <w:rsid w:val="00AF7117"/>
    <w:rsid w:val="00AF717C"/>
    <w:rsid w:val="00AF71B9"/>
    <w:rsid w:val="00AF7302"/>
    <w:rsid w:val="00AF73C4"/>
    <w:rsid w:val="00AF7581"/>
    <w:rsid w:val="00AF76A8"/>
    <w:rsid w:val="00AF799A"/>
    <w:rsid w:val="00AF79A2"/>
    <w:rsid w:val="00AF7A61"/>
    <w:rsid w:val="00AF7BAA"/>
    <w:rsid w:val="00AF7DCD"/>
    <w:rsid w:val="00B00056"/>
    <w:rsid w:val="00B00217"/>
    <w:rsid w:val="00B005AC"/>
    <w:rsid w:val="00B0068F"/>
    <w:rsid w:val="00B007EA"/>
    <w:rsid w:val="00B00A44"/>
    <w:rsid w:val="00B00F08"/>
    <w:rsid w:val="00B00F2F"/>
    <w:rsid w:val="00B00F6E"/>
    <w:rsid w:val="00B01060"/>
    <w:rsid w:val="00B01381"/>
    <w:rsid w:val="00B013F8"/>
    <w:rsid w:val="00B01972"/>
    <w:rsid w:val="00B01BBD"/>
    <w:rsid w:val="00B01BCD"/>
    <w:rsid w:val="00B0273E"/>
    <w:rsid w:val="00B02775"/>
    <w:rsid w:val="00B02A3F"/>
    <w:rsid w:val="00B02A63"/>
    <w:rsid w:val="00B02CB3"/>
    <w:rsid w:val="00B02DD5"/>
    <w:rsid w:val="00B02E8A"/>
    <w:rsid w:val="00B02EC0"/>
    <w:rsid w:val="00B02FB1"/>
    <w:rsid w:val="00B0301F"/>
    <w:rsid w:val="00B03188"/>
    <w:rsid w:val="00B03374"/>
    <w:rsid w:val="00B034A5"/>
    <w:rsid w:val="00B034D6"/>
    <w:rsid w:val="00B036EA"/>
    <w:rsid w:val="00B0383C"/>
    <w:rsid w:val="00B039AA"/>
    <w:rsid w:val="00B03A2F"/>
    <w:rsid w:val="00B03C5A"/>
    <w:rsid w:val="00B03C5B"/>
    <w:rsid w:val="00B03CB0"/>
    <w:rsid w:val="00B03E38"/>
    <w:rsid w:val="00B03F34"/>
    <w:rsid w:val="00B03F72"/>
    <w:rsid w:val="00B0415A"/>
    <w:rsid w:val="00B0459D"/>
    <w:rsid w:val="00B0471E"/>
    <w:rsid w:val="00B04749"/>
    <w:rsid w:val="00B04919"/>
    <w:rsid w:val="00B04A45"/>
    <w:rsid w:val="00B04E70"/>
    <w:rsid w:val="00B0531B"/>
    <w:rsid w:val="00B05541"/>
    <w:rsid w:val="00B0556B"/>
    <w:rsid w:val="00B0564D"/>
    <w:rsid w:val="00B056D4"/>
    <w:rsid w:val="00B05755"/>
    <w:rsid w:val="00B05CDE"/>
    <w:rsid w:val="00B05DB1"/>
    <w:rsid w:val="00B05E6A"/>
    <w:rsid w:val="00B060D6"/>
    <w:rsid w:val="00B062D3"/>
    <w:rsid w:val="00B0632F"/>
    <w:rsid w:val="00B064E1"/>
    <w:rsid w:val="00B06511"/>
    <w:rsid w:val="00B0678E"/>
    <w:rsid w:val="00B06830"/>
    <w:rsid w:val="00B06883"/>
    <w:rsid w:val="00B068AA"/>
    <w:rsid w:val="00B068B9"/>
    <w:rsid w:val="00B06B4A"/>
    <w:rsid w:val="00B06D13"/>
    <w:rsid w:val="00B07031"/>
    <w:rsid w:val="00B07162"/>
    <w:rsid w:val="00B07180"/>
    <w:rsid w:val="00B0721E"/>
    <w:rsid w:val="00B07628"/>
    <w:rsid w:val="00B07717"/>
    <w:rsid w:val="00B0782F"/>
    <w:rsid w:val="00B078E8"/>
    <w:rsid w:val="00B07B58"/>
    <w:rsid w:val="00B07C0B"/>
    <w:rsid w:val="00B07E33"/>
    <w:rsid w:val="00B1018A"/>
    <w:rsid w:val="00B103CC"/>
    <w:rsid w:val="00B104DA"/>
    <w:rsid w:val="00B104E0"/>
    <w:rsid w:val="00B104FF"/>
    <w:rsid w:val="00B10662"/>
    <w:rsid w:val="00B106B4"/>
    <w:rsid w:val="00B10709"/>
    <w:rsid w:val="00B10B91"/>
    <w:rsid w:val="00B10C9F"/>
    <w:rsid w:val="00B10DB1"/>
    <w:rsid w:val="00B10E57"/>
    <w:rsid w:val="00B10E5A"/>
    <w:rsid w:val="00B10E64"/>
    <w:rsid w:val="00B10E87"/>
    <w:rsid w:val="00B11059"/>
    <w:rsid w:val="00B11065"/>
    <w:rsid w:val="00B115B8"/>
    <w:rsid w:val="00B116F0"/>
    <w:rsid w:val="00B11770"/>
    <w:rsid w:val="00B11871"/>
    <w:rsid w:val="00B11938"/>
    <w:rsid w:val="00B119BF"/>
    <w:rsid w:val="00B11A7A"/>
    <w:rsid w:val="00B11B4A"/>
    <w:rsid w:val="00B11BE7"/>
    <w:rsid w:val="00B11C43"/>
    <w:rsid w:val="00B120F2"/>
    <w:rsid w:val="00B121A5"/>
    <w:rsid w:val="00B121AB"/>
    <w:rsid w:val="00B1236B"/>
    <w:rsid w:val="00B124E8"/>
    <w:rsid w:val="00B126FB"/>
    <w:rsid w:val="00B1277F"/>
    <w:rsid w:val="00B127D5"/>
    <w:rsid w:val="00B12923"/>
    <w:rsid w:val="00B12A7C"/>
    <w:rsid w:val="00B12B09"/>
    <w:rsid w:val="00B12D1D"/>
    <w:rsid w:val="00B12E3B"/>
    <w:rsid w:val="00B13047"/>
    <w:rsid w:val="00B13236"/>
    <w:rsid w:val="00B13245"/>
    <w:rsid w:val="00B1325F"/>
    <w:rsid w:val="00B13699"/>
    <w:rsid w:val="00B1376D"/>
    <w:rsid w:val="00B137F1"/>
    <w:rsid w:val="00B13897"/>
    <w:rsid w:val="00B13BE8"/>
    <w:rsid w:val="00B13C91"/>
    <w:rsid w:val="00B13D3D"/>
    <w:rsid w:val="00B14101"/>
    <w:rsid w:val="00B14178"/>
    <w:rsid w:val="00B142AA"/>
    <w:rsid w:val="00B1432B"/>
    <w:rsid w:val="00B1433E"/>
    <w:rsid w:val="00B14427"/>
    <w:rsid w:val="00B144C8"/>
    <w:rsid w:val="00B148F6"/>
    <w:rsid w:val="00B14B4B"/>
    <w:rsid w:val="00B14B7D"/>
    <w:rsid w:val="00B15344"/>
    <w:rsid w:val="00B154B3"/>
    <w:rsid w:val="00B15627"/>
    <w:rsid w:val="00B156C3"/>
    <w:rsid w:val="00B157E7"/>
    <w:rsid w:val="00B1587C"/>
    <w:rsid w:val="00B15AD6"/>
    <w:rsid w:val="00B15B82"/>
    <w:rsid w:val="00B15D20"/>
    <w:rsid w:val="00B15D55"/>
    <w:rsid w:val="00B15E58"/>
    <w:rsid w:val="00B15F83"/>
    <w:rsid w:val="00B15FDB"/>
    <w:rsid w:val="00B16119"/>
    <w:rsid w:val="00B165A5"/>
    <w:rsid w:val="00B16685"/>
    <w:rsid w:val="00B16B14"/>
    <w:rsid w:val="00B16D07"/>
    <w:rsid w:val="00B16DB0"/>
    <w:rsid w:val="00B16DDC"/>
    <w:rsid w:val="00B1720F"/>
    <w:rsid w:val="00B1772C"/>
    <w:rsid w:val="00B1786E"/>
    <w:rsid w:val="00B178C6"/>
    <w:rsid w:val="00B17A55"/>
    <w:rsid w:val="00B17BF9"/>
    <w:rsid w:val="00B17CCE"/>
    <w:rsid w:val="00B17DA2"/>
    <w:rsid w:val="00B17DD4"/>
    <w:rsid w:val="00B17E84"/>
    <w:rsid w:val="00B17F74"/>
    <w:rsid w:val="00B2037E"/>
    <w:rsid w:val="00B203F1"/>
    <w:rsid w:val="00B20482"/>
    <w:rsid w:val="00B2062E"/>
    <w:rsid w:val="00B20642"/>
    <w:rsid w:val="00B206B5"/>
    <w:rsid w:val="00B206F6"/>
    <w:rsid w:val="00B207F7"/>
    <w:rsid w:val="00B20BCE"/>
    <w:rsid w:val="00B20D21"/>
    <w:rsid w:val="00B20DEB"/>
    <w:rsid w:val="00B20DFB"/>
    <w:rsid w:val="00B20E5D"/>
    <w:rsid w:val="00B213C0"/>
    <w:rsid w:val="00B21454"/>
    <w:rsid w:val="00B214C3"/>
    <w:rsid w:val="00B21767"/>
    <w:rsid w:val="00B219A7"/>
    <w:rsid w:val="00B219DF"/>
    <w:rsid w:val="00B21A72"/>
    <w:rsid w:val="00B21B3C"/>
    <w:rsid w:val="00B21B58"/>
    <w:rsid w:val="00B21C19"/>
    <w:rsid w:val="00B21DE5"/>
    <w:rsid w:val="00B21FF2"/>
    <w:rsid w:val="00B2229A"/>
    <w:rsid w:val="00B225AB"/>
    <w:rsid w:val="00B225CD"/>
    <w:rsid w:val="00B22638"/>
    <w:rsid w:val="00B229E4"/>
    <w:rsid w:val="00B22AA4"/>
    <w:rsid w:val="00B22B5B"/>
    <w:rsid w:val="00B22C85"/>
    <w:rsid w:val="00B22EB9"/>
    <w:rsid w:val="00B230A7"/>
    <w:rsid w:val="00B230E1"/>
    <w:rsid w:val="00B230E9"/>
    <w:rsid w:val="00B23184"/>
    <w:rsid w:val="00B232A5"/>
    <w:rsid w:val="00B233EC"/>
    <w:rsid w:val="00B23613"/>
    <w:rsid w:val="00B236FA"/>
    <w:rsid w:val="00B237E1"/>
    <w:rsid w:val="00B23865"/>
    <w:rsid w:val="00B23916"/>
    <w:rsid w:val="00B23AF8"/>
    <w:rsid w:val="00B23E67"/>
    <w:rsid w:val="00B24530"/>
    <w:rsid w:val="00B2482D"/>
    <w:rsid w:val="00B24876"/>
    <w:rsid w:val="00B248CA"/>
    <w:rsid w:val="00B248E0"/>
    <w:rsid w:val="00B24B27"/>
    <w:rsid w:val="00B24E9F"/>
    <w:rsid w:val="00B250C9"/>
    <w:rsid w:val="00B2573F"/>
    <w:rsid w:val="00B25A03"/>
    <w:rsid w:val="00B25ACC"/>
    <w:rsid w:val="00B25B9F"/>
    <w:rsid w:val="00B25FA8"/>
    <w:rsid w:val="00B26429"/>
    <w:rsid w:val="00B26521"/>
    <w:rsid w:val="00B26809"/>
    <w:rsid w:val="00B268D3"/>
    <w:rsid w:val="00B269F0"/>
    <w:rsid w:val="00B26FFA"/>
    <w:rsid w:val="00B27059"/>
    <w:rsid w:val="00B270C6"/>
    <w:rsid w:val="00B27341"/>
    <w:rsid w:val="00B27697"/>
    <w:rsid w:val="00B27E5C"/>
    <w:rsid w:val="00B27E84"/>
    <w:rsid w:val="00B30330"/>
    <w:rsid w:val="00B30393"/>
    <w:rsid w:val="00B3039A"/>
    <w:rsid w:val="00B30B9D"/>
    <w:rsid w:val="00B30CAB"/>
    <w:rsid w:val="00B30CE7"/>
    <w:rsid w:val="00B30D41"/>
    <w:rsid w:val="00B30DA3"/>
    <w:rsid w:val="00B310F6"/>
    <w:rsid w:val="00B3122E"/>
    <w:rsid w:val="00B3160C"/>
    <w:rsid w:val="00B3167A"/>
    <w:rsid w:val="00B31766"/>
    <w:rsid w:val="00B3180A"/>
    <w:rsid w:val="00B31890"/>
    <w:rsid w:val="00B31AAA"/>
    <w:rsid w:val="00B31AB7"/>
    <w:rsid w:val="00B31EE3"/>
    <w:rsid w:val="00B32088"/>
    <w:rsid w:val="00B321B6"/>
    <w:rsid w:val="00B322C6"/>
    <w:rsid w:val="00B322D6"/>
    <w:rsid w:val="00B3235E"/>
    <w:rsid w:val="00B325CB"/>
    <w:rsid w:val="00B32826"/>
    <w:rsid w:val="00B3283D"/>
    <w:rsid w:val="00B3293F"/>
    <w:rsid w:val="00B32C85"/>
    <w:rsid w:val="00B32D26"/>
    <w:rsid w:val="00B32D96"/>
    <w:rsid w:val="00B33036"/>
    <w:rsid w:val="00B3308F"/>
    <w:rsid w:val="00B33323"/>
    <w:rsid w:val="00B335E7"/>
    <w:rsid w:val="00B3381A"/>
    <w:rsid w:val="00B33864"/>
    <w:rsid w:val="00B3394B"/>
    <w:rsid w:val="00B3399B"/>
    <w:rsid w:val="00B339B4"/>
    <w:rsid w:val="00B339E2"/>
    <w:rsid w:val="00B33E02"/>
    <w:rsid w:val="00B33FD2"/>
    <w:rsid w:val="00B340CE"/>
    <w:rsid w:val="00B34243"/>
    <w:rsid w:val="00B34775"/>
    <w:rsid w:val="00B347C6"/>
    <w:rsid w:val="00B347F1"/>
    <w:rsid w:val="00B348EF"/>
    <w:rsid w:val="00B3499C"/>
    <w:rsid w:val="00B349F6"/>
    <w:rsid w:val="00B34A59"/>
    <w:rsid w:val="00B34A76"/>
    <w:rsid w:val="00B34C5D"/>
    <w:rsid w:val="00B34D61"/>
    <w:rsid w:val="00B34D71"/>
    <w:rsid w:val="00B34DED"/>
    <w:rsid w:val="00B34EC5"/>
    <w:rsid w:val="00B34ECE"/>
    <w:rsid w:val="00B34FDB"/>
    <w:rsid w:val="00B3525A"/>
    <w:rsid w:val="00B3537E"/>
    <w:rsid w:val="00B35519"/>
    <w:rsid w:val="00B35844"/>
    <w:rsid w:val="00B35A8D"/>
    <w:rsid w:val="00B35B41"/>
    <w:rsid w:val="00B35B80"/>
    <w:rsid w:val="00B35E63"/>
    <w:rsid w:val="00B35F00"/>
    <w:rsid w:val="00B362DB"/>
    <w:rsid w:val="00B366EF"/>
    <w:rsid w:val="00B36759"/>
    <w:rsid w:val="00B367A9"/>
    <w:rsid w:val="00B367C4"/>
    <w:rsid w:val="00B36A44"/>
    <w:rsid w:val="00B36ADF"/>
    <w:rsid w:val="00B36BAB"/>
    <w:rsid w:val="00B36C2B"/>
    <w:rsid w:val="00B36F65"/>
    <w:rsid w:val="00B36FD2"/>
    <w:rsid w:val="00B37028"/>
    <w:rsid w:val="00B372FA"/>
    <w:rsid w:val="00B37349"/>
    <w:rsid w:val="00B3764A"/>
    <w:rsid w:val="00B37814"/>
    <w:rsid w:val="00B37D31"/>
    <w:rsid w:val="00B37F7C"/>
    <w:rsid w:val="00B40137"/>
    <w:rsid w:val="00B40523"/>
    <w:rsid w:val="00B4054E"/>
    <w:rsid w:val="00B40576"/>
    <w:rsid w:val="00B4065B"/>
    <w:rsid w:val="00B40711"/>
    <w:rsid w:val="00B40863"/>
    <w:rsid w:val="00B408FD"/>
    <w:rsid w:val="00B40CE0"/>
    <w:rsid w:val="00B41050"/>
    <w:rsid w:val="00B41071"/>
    <w:rsid w:val="00B410C7"/>
    <w:rsid w:val="00B41162"/>
    <w:rsid w:val="00B412BA"/>
    <w:rsid w:val="00B41887"/>
    <w:rsid w:val="00B41C9D"/>
    <w:rsid w:val="00B4249B"/>
    <w:rsid w:val="00B425B4"/>
    <w:rsid w:val="00B426C4"/>
    <w:rsid w:val="00B426C9"/>
    <w:rsid w:val="00B42954"/>
    <w:rsid w:val="00B42B33"/>
    <w:rsid w:val="00B43064"/>
    <w:rsid w:val="00B4317E"/>
    <w:rsid w:val="00B431AE"/>
    <w:rsid w:val="00B4327C"/>
    <w:rsid w:val="00B43492"/>
    <w:rsid w:val="00B43581"/>
    <w:rsid w:val="00B4360D"/>
    <w:rsid w:val="00B4365E"/>
    <w:rsid w:val="00B43702"/>
    <w:rsid w:val="00B43717"/>
    <w:rsid w:val="00B4374B"/>
    <w:rsid w:val="00B437FE"/>
    <w:rsid w:val="00B43AD6"/>
    <w:rsid w:val="00B43D5D"/>
    <w:rsid w:val="00B43E12"/>
    <w:rsid w:val="00B43E1E"/>
    <w:rsid w:val="00B43E51"/>
    <w:rsid w:val="00B43F2F"/>
    <w:rsid w:val="00B43F57"/>
    <w:rsid w:val="00B43FD4"/>
    <w:rsid w:val="00B4400A"/>
    <w:rsid w:val="00B44256"/>
    <w:rsid w:val="00B44391"/>
    <w:rsid w:val="00B449E4"/>
    <w:rsid w:val="00B45173"/>
    <w:rsid w:val="00B45677"/>
    <w:rsid w:val="00B45891"/>
    <w:rsid w:val="00B45924"/>
    <w:rsid w:val="00B45E11"/>
    <w:rsid w:val="00B45F57"/>
    <w:rsid w:val="00B46035"/>
    <w:rsid w:val="00B46057"/>
    <w:rsid w:val="00B46107"/>
    <w:rsid w:val="00B46380"/>
    <w:rsid w:val="00B463AA"/>
    <w:rsid w:val="00B46551"/>
    <w:rsid w:val="00B466FF"/>
    <w:rsid w:val="00B467D7"/>
    <w:rsid w:val="00B4688C"/>
    <w:rsid w:val="00B46B11"/>
    <w:rsid w:val="00B46E63"/>
    <w:rsid w:val="00B46EFE"/>
    <w:rsid w:val="00B47088"/>
    <w:rsid w:val="00B475B6"/>
    <w:rsid w:val="00B47794"/>
    <w:rsid w:val="00B4781D"/>
    <w:rsid w:val="00B478AA"/>
    <w:rsid w:val="00B47997"/>
    <w:rsid w:val="00B47CC4"/>
    <w:rsid w:val="00B47E17"/>
    <w:rsid w:val="00B47EBC"/>
    <w:rsid w:val="00B500AB"/>
    <w:rsid w:val="00B50268"/>
    <w:rsid w:val="00B5037B"/>
    <w:rsid w:val="00B50632"/>
    <w:rsid w:val="00B50633"/>
    <w:rsid w:val="00B50BDA"/>
    <w:rsid w:val="00B50E43"/>
    <w:rsid w:val="00B51013"/>
    <w:rsid w:val="00B510E2"/>
    <w:rsid w:val="00B513A6"/>
    <w:rsid w:val="00B515EB"/>
    <w:rsid w:val="00B5178A"/>
    <w:rsid w:val="00B517A5"/>
    <w:rsid w:val="00B51B9B"/>
    <w:rsid w:val="00B51C51"/>
    <w:rsid w:val="00B51D49"/>
    <w:rsid w:val="00B51EA1"/>
    <w:rsid w:val="00B5202A"/>
    <w:rsid w:val="00B52035"/>
    <w:rsid w:val="00B522C3"/>
    <w:rsid w:val="00B5231E"/>
    <w:rsid w:val="00B526FF"/>
    <w:rsid w:val="00B527CF"/>
    <w:rsid w:val="00B529AC"/>
    <w:rsid w:val="00B529C3"/>
    <w:rsid w:val="00B52B46"/>
    <w:rsid w:val="00B52D47"/>
    <w:rsid w:val="00B52DE6"/>
    <w:rsid w:val="00B52FCC"/>
    <w:rsid w:val="00B5344F"/>
    <w:rsid w:val="00B53606"/>
    <w:rsid w:val="00B5375D"/>
    <w:rsid w:val="00B5387F"/>
    <w:rsid w:val="00B53A2B"/>
    <w:rsid w:val="00B53AC6"/>
    <w:rsid w:val="00B53CD6"/>
    <w:rsid w:val="00B53D13"/>
    <w:rsid w:val="00B53F4B"/>
    <w:rsid w:val="00B540E7"/>
    <w:rsid w:val="00B54218"/>
    <w:rsid w:val="00B5427B"/>
    <w:rsid w:val="00B54310"/>
    <w:rsid w:val="00B544B3"/>
    <w:rsid w:val="00B544E8"/>
    <w:rsid w:val="00B545C7"/>
    <w:rsid w:val="00B54688"/>
    <w:rsid w:val="00B54D0E"/>
    <w:rsid w:val="00B54DDE"/>
    <w:rsid w:val="00B54E0B"/>
    <w:rsid w:val="00B55078"/>
    <w:rsid w:val="00B55150"/>
    <w:rsid w:val="00B552BF"/>
    <w:rsid w:val="00B5540D"/>
    <w:rsid w:val="00B5563B"/>
    <w:rsid w:val="00B55811"/>
    <w:rsid w:val="00B55C2C"/>
    <w:rsid w:val="00B56262"/>
    <w:rsid w:val="00B569C5"/>
    <w:rsid w:val="00B56C7D"/>
    <w:rsid w:val="00B56E7B"/>
    <w:rsid w:val="00B56FF1"/>
    <w:rsid w:val="00B5726F"/>
    <w:rsid w:val="00B57AFE"/>
    <w:rsid w:val="00B57D5D"/>
    <w:rsid w:val="00B57F6B"/>
    <w:rsid w:val="00B6057E"/>
    <w:rsid w:val="00B6069A"/>
    <w:rsid w:val="00B6075F"/>
    <w:rsid w:val="00B60878"/>
    <w:rsid w:val="00B609B3"/>
    <w:rsid w:val="00B60A6C"/>
    <w:rsid w:val="00B60CB6"/>
    <w:rsid w:val="00B60D35"/>
    <w:rsid w:val="00B60E9F"/>
    <w:rsid w:val="00B6104F"/>
    <w:rsid w:val="00B6119F"/>
    <w:rsid w:val="00B611D4"/>
    <w:rsid w:val="00B61568"/>
    <w:rsid w:val="00B61807"/>
    <w:rsid w:val="00B61B1D"/>
    <w:rsid w:val="00B61CF8"/>
    <w:rsid w:val="00B61F41"/>
    <w:rsid w:val="00B620F8"/>
    <w:rsid w:val="00B62244"/>
    <w:rsid w:val="00B6284E"/>
    <w:rsid w:val="00B62A70"/>
    <w:rsid w:val="00B62A8F"/>
    <w:rsid w:val="00B62C17"/>
    <w:rsid w:val="00B62D03"/>
    <w:rsid w:val="00B62D3F"/>
    <w:rsid w:val="00B62FF4"/>
    <w:rsid w:val="00B631F4"/>
    <w:rsid w:val="00B63638"/>
    <w:rsid w:val="00B636B0"/>
    <w:rsid w:val="00B637E0"/>
    <w:rsid w:val="00B6386B"/>
    <w:rsid w:val="00B63A26"/>
    <w:rsid w:val="00B640B5"/>
    <w:rsid w:val="00B64159"/>
    <w:rsid w:val="00B6451C"/>
    <w:rsid w:val="00B6456A"/>
    <w:rsid w:val="00B646C6"/>
    <w:rsid w:val="00B6486A"/>
    <w:rsid w:val="00B649E4"/>
    <w:rsid w:val="00B64E8F"/>
    <w:rsid w:val="00B64EBB"/>
    <w:rsid w:val="00B64EE6"/>
    <w:rsid w:val="00B6501A"/>
    <w:rsid w:val="00B6510A"/>
    <w:rsid w:val="00B65403"/>
    <w:rsid w:val="00B65468"/>
    <w:rsid w:val="00B65849"/>
    <w:rsid w:val="00B65A43"/>
    <w:rsid w:val="00B65CF8"/>
    <w:rsid w:val="00B65D0D"/>
    <w:rsid w:val="00B65D35"/>
    <w:rsid w:val="00B65D40"/>
    <w:rsid w:val="00B65D6C"/>
    <w:rsid w:val="00B661B3"/>
    <w:rsid w:val="00B661EC"/>
    <w:rsid w:val="00B66418"/>
    <w:rsid w:val="00B66451"/>
    <w:rsid w:val="00B665B7"/>
    <w:rsid w:val="00B66754"/>
    <w:rsid w:val="00B66A42"/>
    <w:rsid w:val="00B66AA0"/>
    <w:rsid w:val="00B66FC8"/>
    <w:rsid w:val="00B6701F"/>
    <w:rsid w:val="00B671F7"/>
    <w:rsid w:val="00B67374"/>
    <w:rsid w:val="00B67764"/>
    <w:rsid w:val="00B67937"/>
    <w:rsid w:val="00B67978"/>
    <w:rsid w:val="00B679AD"/>
    <w:rsid w:val="00B679D2"/>
    <w:rsid w:val="00B67E0E"/>
    <w:rsid w:val="00B701BA"/>
    <w:rsid w:val="00B701BC"/>
    <w:rsid w:val="00B701EE"/>
    <w:rsid w:val="00B70586"/>
    <w:rsid w:val="00B705E5"/>
    <w:rsid w:val="00B7072E"/>
    <w:rsid w:val="00B70775"/>
    <w:rsid w:val="00B709FE"/>
    <w:rsid w:val="00B70C4D"/>
    <w:rsid w:val="00B70D4E"/>
    <w:rsid w:val="00B70F74"/>
    <w:rsid w:val="00B711B3"/>
    <w:rsid w:val="00B71272"/>
    <w:rsid w:val="00B712BF"/>
    <w:rsid w:val="00B71764"/>
    <w:rsid w:val="00B7185E"/>
    <w:rsid w:val="00B71951"/>
    <w:rsid w:val="00B7197C"/>
    <w:rsid w:val="00B719B4"/>
    <w:rsid w:val="00B719B5"/>
    <w:rsid w:val="00B719D9"/>
    <w:rsid w:val="00B71ABF"/>
    <w:rsid w:val="00B71CFC"/>
    <w:rsid w:val="00B7213C"/>
    <w:rsid w:val="00B72204"/>
    <w:rsid w:val="00B72596"/>
    <w:rsid w:val="00B72771"/>
    <w:rsid w:val="00B72895"/>
    <w:rsid w:val="00B728CD"/>
    <w:rsid w:val="00B72C68"/>
    <w:rsid w:val="00B72F54"/>
    <w:rsid w:val="00B732A2"/>
    <w:rsid w:val="00B73474"/>
    <w:rsid w:val="00B73584"/>
    <w:rsid w:val="00B7399A"/>
    <w:rsid w:val="00B739E0"/>
    <w:rsid w:val="00B73A33"/>
    <w:rsid w:val="00B73AA0"/>
    <w:rsid w:val="00B73B46"/>
    <w:rsid w:val="00B73B7B"/>
    <w:rsid w:val="00B73D77"/>
    <w:rsid w:val="00B73E16"/>
    <w:rsid w:val="00B73FD5"/>
    <w:rsid w:val="00B741D4"/>
    <w:rsid w:val="00B7432B"/>
    <w:rsid w:val="00B74353"/>
    <w:rsid w:val="00B743DA"/>
    <w:rsid w:val="00B74448"/>
    <w:rsid w:val="00B74528"/>
    <w:rsid w:val="00B74DD8"/>
    <w:rsid w:val="00B74E46"/>
    <w:rsid w:val="00B75164"/>
    <w:rsid w:val="00B751D3"/>
    <w:rsid w:val="00B7546C"/>
    <w:rsid w:val="00B7553B"/>
    <w:rsid w:val="00B7576B"/>
    <w:rsid w:val="00B758ED"/>
    <w:rsid w:val="00B75A77"/>
    <w:rsid w:val="00B75B23"/>
    <w:rsid w:val="00B75F8D"/>
    <w:rsid w:val="00B7610E"/>
    <w:rsid w:val="00B7653E"/>
    <w:rsid w:val="00B76829"/>
    <w:rsid w:val="00B769C3"/>
    <w:rsid w:val="00B769D0"/>
    <w:rsid w:val="00B76B65"/>
    <w:rsid w:val="00B76F3E"/>
    <w:rsid w:val="00B76F93"/>
    <w:rsid w:val="00B77128"/>
    <w:rsid w:val="00B771DC"/>
    <w:rsid w:val="00B773B3"/>
    <w:rsid w:val="00B774C8"/>
    <w:rsid w:val="00B77586"/>
    <w:rsid w:val="00B77717"/>
    <w:rsid w:val="00B77746"/>
    <w:rsid w:val="00B77764"/>
    <w:rsid w:val="00B77DBB"/>
    <w:rsid w:val="00B77F0B"/>
    <w:rsid w:val="00B77FA0"/>
    <w:rsid w:val="00B801E3"/>
    <w:rsid w:val="00B802B5"/>
    <w:rsid w:val="00B80331"/>
    <w:rsid w:val="00B804CA"/>
    <w:rsid w:val="00B80615"/>
    <w:rsid w:val="00B80739"/>
    <w:rsid w:val="00B80809"/>
    <w:rsid w:val="00B808A1"/>
    <w:rsid w:val="00B808AD"/>
    <w:rsid w:val="00B808D4"/>
    <w:rsid w:val="00B808E3"/>
    <w:rsid w:val="00B80A85"/>
    <w:rsid w:val="00B80C02"/>
    <w:rsid w:val="00B80C24"/>
    <w:rsid w:val="00B80C87"/>
    <w:rsid w:val="00B80D0F"/>
    <w:rsid w:val="00B80D55"/>
    <w:rsid w:val="00B80E06"/>
    <w:rsid w:val="00B80F2F"/>
    <w:rsid w:val="00B80FF6"/>
    <w:rsid w:val="00B813E9"/>
    <w:rsid w:val="00B8185B"/>
    <w:rsid w:val="00B8191B"/>
    <w:rsid w:val="00B81B27"/>
    <w:rsid w:val="00B81BC6"/>
    <w:rsid w:val="00B81C32"/>
    <w:rsid w:val="00B81C92"/>
    <w:rsid w:val="00B82111"/>
    <w:rsid w:val="00B8213B"/>
    <w:rsid w:val="00B821FC"/>
    <w:rsid w:val="00B824CB"/>
    <w:rsid w:val="00B825BB"/>
    <w:rsid w:val="00B825C3"/>
    <w:rsid w:val="00B825F2"/>
    <w:rsid w:val="00B8265E"/>
    <w:rsid w:val="00B82752"/>
    <w:rsid w:val="00B8280B"/>
    <w:rsid w:val="00B8284F"/>
    <w:rsid w:val="00B82A04"/>
    <w:rsid w:val="00B82B68"/>
    <w:rsid w:val="00B82C1D"/>
    <w:rsid w:val="00B82F44"/>
    <w:rsid w:val="00B82F5E"/>
    <w:rsid w:val="00B82F72"/>
    <w:rsid w:val="00B82FED"/>
    <w:rsid w:val="00B8305C"/>
    <w:rsid w:val="00B8309A"/>
    <w:rsid w:val="00B83113"/>
    <w:rsid w:val="00B8323B"/>
    <w:rsid w:val="00B83347"/>
    <w:rsid w:val="00B83469"/>
    <w:rsid w:val="00B83617"/>
    <w:rsid w:val="00B8385D"/>
    <w:rsid w:val="00B8388C"/>
    <w:rsid w:val="00B838D6"/>
    <w:rsid w:val="00B83B76"/>
    <w:rsid w:val="00B83C8B"/>
    <w:rsid w:val="00B83D22"/>
    <w:rsid w:val="00B840E1"/>
    <w:rsid w:val="00B844E6"/>
    <w:rsid w:val="00B8478E"/>
    <w:rsid w:val="00B84851"/>
    <w:rsid w:val="00B84949"/>
    <w:rsid w:val="00B84BF1"/>
    <w:rsid w:val="00B84FFC"/>
    <w:rsid w:val="00B85209"/>
    <w:rsid w:val="00B852C3"/>
    <w:rsid w:val="00B853FE"/>
    <w:rsid w:val="00B85588"/>
    <w:rsid w:val="00B85592"/>
    <w:rsid w:val="00B855AF"/>
    <w:rsid w:val="00B8582D"/>
    <w:rsid w:val="00B859D8"/>
    <w:rsid w:val="00B85A17"/>
    <w:rsid w:val="00B85BDC"/>
    <w:rsid w:val="00B85C47"/>
    <w:rsid w:val="00B85F4B"/>
    <w:rsid w:val="00B86105"/>
    <w:rsid w:val="00B8616C"/>
    <w:rsid w:val="00B86202"/>
    <w:rsid w:val="00B864FF"/>
    <w:rsid w:val="00B86784"/>
    <w:rsid w:val="00B86826"/>
    <w:rsid w:val="00B86AAE"/>
    <w:rsid w:val="00B86BA0"/>
    <w:rsid w:val="00B86F26"/>
    <w:rsid w:val="00B870FB"/>
    <w:rsid w:val="00B87226"/>
    <w:rsid w:val="00B872D9"/>
    <w:rsid w:val="00B87589"/>
    <w:rsid w:val="00B87863"/>
    <w:rsid w:val="00B878D2"/>
    <w:rsid w:val="00B8793F"/>
    <w:rsid w:val="00B8796A"/>
    <w:rsid w:val="00B879F5"/>
    <w:rsid w:val="00B87A43"/>
    <w:rsid w:val="00B87A71"/>
    <w:rsid w:val="00B87BED"/>
    <w:rsid w:val="00B87BF1"/>
    <w:rsid w:val="00B87F27"/>
    <w:rsid w:val="00B87FF1"/>
    <w:rsid w:val="00B900D9"/>
    <w:rsid w:val="00B903CF"/>
    <w:rsid w:val="00B905E7"/>
    <w:rsid w:val="00B907A2"/>
    <w:rsid w:val="00B907FF"/>
    <w:rsid w:val="00B90912"/>
    <w:rsid w:val="00B90A63"/>
    <w:rsid w:val="00B90B6C"/>
    <w:rsid w:val="00B90D0A"/>
    <w:rsid w:val="00B90D34"/>
    <w:rsid w:val="00B90E58"/>
    <w:rsid w:val="00B90EA0"/>
    <w:rsid w:val="00B90F3F"/>
    <w:rsid w:val="00B90F7C"/>
    <w:rsid w:val="00B91169"/>
    <w:rsid w:val="00B9119A"/>
    <w:rsid w:val="00B912BE"/>
    <w:rsid w:val="00B91385"/>
    <w:rsid w:val="00B913A5"/>
    <w:rsid w:val="00B917E0"/>
    <w:rsid w:val="00B91A0A"/>
    <w:rsid w:val="00B91E3B"/>
    <w:rsid w:val="00B91E98"/>
    <w:rsid w:val="00B91F29"/>
    <w:rsid w:val="00B924CF"/>
    <w:rsid w:val="00B926CF"/>
    <w:rsid w:val="00B929FB"/>
    <w:rsid w:val="00B92DA7"/>
    <w:rsid w:val="00B92EFE"/>
    <w:rsid w:val="00B92FF9"/>
    <w:rsid w:val="00B9301F"/>
    <w:rsid w:val="00B93319"/>
    <w:rsid w:val="00B933E7"/>
    <w:rsid w:val="00B93DCC"/>
    <w:rsid w:val="00B93E6E"/>
    <w:rsid w:val="00B93FD8"/>
    <w:rsid w:val="00B9426F"/>
    <w:rsid w:val="00B942D6"/>
    <w:rsid w:val="00B94444"/>
    <w:rsid w:val="00B94483"/>
    <w:rsid w:val="00B948FB"/>
    <w:rsid w:val="00B94997"/>
    <w:rsid w:val="00B949B3"/>
    <w:rsid w:val="00B94A35"/>
    <w:rsid w:val="00B94C87"/>
    <w:rsid w:val="00B94EBE"/>
    <w:rsid w:val="00B94F6E"/>
    <w:rsid w:val="00B95167"/>
    <w:rsid w:val="00B953A0"/>
    <w:rsid w:val="00B954B4"/>
    <w:rsid w:val="00B955A1"/>
    <w:rsid w:val="00B957FC"/>
    <w:rsid w:val="00B95894"/>
    <w:rsid w:val="00B95C42"/>
    <w:rsid w:val="00B95CB9"/>
    <w:rsid w:val="00B95FA5"/>
    <w:rsid w:val="00B95FD2"/>
    <w:rsid w:val="00B96183"/>
    <w:rsid w:val="00B961D9"/>
    <w:rsid w:val="00B9645F"/>
    <w:rsid w:val="00B964E6"/>
    <w:rsid w:val="00B96624"/>
    <w:rsid w:val="00B9666C"/>
    <w:rsid w:val="00B96740"/>
    <w:rsid w:val="00B968B7"/>
    <w:rsid w:val="00B96970"/>
    <w:rsid w:val="00B96A3A"/>
    <w:rsid w:val="00B96A74"/>
    <w:rsid w:val="00B96B4F"/>
    <w:rsid w:val="00B96CB3"/>
    <w:rsid w:val="00B96D20"/>
    <w:rsid w:val="00B96E61"/>
    <w:rsid w:val="00B96F06"/>
    <w:rsid w:val="00B9701B"/>
    <w:rsid w:val="00B9704A"/>
    <w:rsid w:val="00B97309"/>
    <w:rsid w:val="00B9770E"/>
    <w:rsid w:val="00B97827"/>
    <w:rsid w:val="00B97A05"/>
    <w:rsid w:val="00B97B03"/>
    <w:rsid w:val="00B97CE6"/>
    <w:rsid w:val="00B97DD3"/>
    <w:rsid w:val="00B97DF3"/>
    <w:rsid w:val="00BA00E0"/>
    <w:rsid w:val="00BA01EF"/>
    <w:rsid w:val="00BA0503"/>
    <w:rsid w:val="00BA05C0"/>
    <w:rsid w:val="00BA09AF"/>
    <w:rsid w:val="00BA0AE8"/>
    <w:rsid w:val="00BA0D5E"/>
    <w:rsid w:val="00BA0DAC"/>
    <w:rsid w:val="00BA1045"/>
    <w:rsid w:val="00BA1085"/>
    <w:rsid w:val="00BA1123"/>
    <w:rsid w:val="00BA13DC"/>
    <w:rsid w:val="00BA1453"/>
    <w:rsid w:val="00BA14F4"/>
    <w:rsid w:val="00BA1589"/>
    <w:rsid w:val="00BA1596"/>
    <w:rsid w:val="00BA166E"/>
    <w:rsid w:val="00BA1933"/>
    <w:rsid w:val="00BA198D"/>
    <w:rsid w:val="00BA1A46"/>
    <w:rsid w:val="00BA1A90"/>
    <w:rsid w:val="00BA1AAD"/>
    <w:rsid w:val="00BA1AC6"/>
    <w:rsid w:val="00BA1C39"/>
    <w:rsid w:val="00BA1DB9"/>
    <w:rsid w:val="00BA1E75"/>
    <w:rsid w:val="00BA1FCE"/>
    <w:rsid w:val="00BA1FEB"/>
    <w:rsid w:val="00BA220B"/>
    <w:rsid w:val="00BA22B8"/>
    <w:rsid w:val="00BA23E6"/>
    <w:rsid w:val="00BA24D2"/>
    <w:rsid w:val="00BA2505"/>
    <w:rsid w:val="00BA25EB"/>
    <w:rsid w:val="00BA27BB"/>
    <w:rsid w:val="00BA2937"/>
    <w:rsid w:val="00BA2A4E"/>
    <w:rsid w:val="00BA2B54"/>
    <w:rsid w:val="00BA2BDB"/>
    <w:rsid w:val="00BA2C28"/>
    <w:rsid w:val="00BA2E73"/>
    <w:rsid w:val="00BA30EA"/>
    <w:rsid w:val="00BA3556"/>
    <w:rsid w:val="00BA3A56"/>
    <w:rsid w:val="00BA3C81"/>
    <w:rsid w:val="00BA3DE9"/>
    <w:rsid w:val="00BA3E34"/>
    <w:rsid w:val="00BA4017"/>
    <w:rsid w:val="00BA4060"/>
    <w:rsid w:val="00BA41E3"/>
    <w:rsid w:val="00BA44D9"/>
    <w:rsid w:val="00BA48A4"/>
    <w:rsid w:val="00BA48B1"/>
    <w:rsid w:val="00BA4960"/>
    <w:rsid w:val="00BA49B2"/>
    <w:rsid w:val="00BA4AAA"/>
    <w:rsid w:val="00BA4ADE"/>
    <w:rsid w:val="00BA4CD0"/>
    <w:rsid w:val="00BA4FAB"/>
    <w:rsid w:val="00BA5199"/>
    <w:rsid w:val="00BA5262"/>
    <w:rsid w:val="00BA53FB"/>
    <w:rsid w:val="00BA57E8"/>
    <w:rsid w:val="00BA5876"/>
    <w:rsid w:val="00BA58D6"/>
    <w:rsid w:val="00BA5A8A"/>
    <w:rsid w:val="00BA5BF0"/>
    <w:rsid w:val="00BA5CF6"/>
    <w:rsid w:val="00BA5DCC"/>
    <w:rsid w:val="00BA5DF2"/>
    <w:rsid w:val="00BA5ED1"/>
    <w:rsid w:val="00BA5F11"/>
    <w:rsid w:val="00BA5F42"/>
    <w:rsid w:val="00BA5FCF"/>
    <w:rsid w:val="00BA61DB"/>
    <w:rsid w:val="00BA6436"/>
    <w:rsid w:val="00BA651A"/>
    <w:rsid w:val="00BA6691"/>
    <w:rsid w:val="00BA66DE"/>
    <w:rsid w:val="00BA6796"/>
    <w:rsid w:val="00BA67CE"/>
    <w:rsid w:val="00BA6933"/>
    <w:rsid w:val="00BA698D"/>
    <w:rsid w:val="00BA6C0D"/>
    <w:rsid w:val="00BA6CB1"/>
    <w:rsid w:val="00BA6E7F"/>
    <w:rsid w:val="00BA7023"/>
    <w:rsid w:val="00BA70F0"/>
    <w:rsid w:val="00BA70F4"/>
    <w:rsid w:val="00BA7634"/>
    <w:rsid w:val="00BA76F2"/>
    <w:rsid w:val="00BA7789"/>
    <w:rsid w:val="00BA7BAE"/>
    <w:rsid w:val="00BA7DE4"/>
    <w:rsid w:val="00BA7F50"/>
    <w:rsid w:val="00BA7FF6"/>
    <w:rsid w:val="00BB0005"/>
    <w:rsid w:val="00BB007B"/>
    <w:rsid w:val="00BB0117"/>
    <w:rsid w:val="00BB036A"/>
    <w:rsid w:val="00BB07BC"/>
    <w:rsid w:val="00BB0C3A"/>
    <w:rsid w:val="00BB0DBB"/>
    <w:rsid w:val="00BB0F6F"/>
    <w:rsid w:val="00BB0FE7"/>
    <w:rsid w:val="00BB0FFF"/>
    <w:rsid w:val="00BB10F3"/>
    <w:rsid w:val="00BB1168"/>
    <w:rsid w:val="00BB1268"/>
    <w:rsid w:val="00BB15B3"/>
    <w:rsid w:val="00BB17A7"/>
    <w:rsid w:val="00BB1D32"/>
    <w:rsid w:val="00BB2188"/>
    <w:rsid w:val="00BB24F9"/>
    <w:rsid w:val="00BB26F9"/>
    <w:rsid w:val="00BB27E7"/>
    <w:rsid w:val="00BB2980"/>
    <w:rsid w:val="00BB2AD3"/>
    <w:rsid w:val="00BB2BB2"/>
    <w:rsid w:val="00BB2E2A"/>
    <w:rsid w:val="00BB2F23"/>
    <w:rsid w:val="00BB2FE0"/>
    <w:rsid w:val="00BB2FE3"/>
    <w:rsid w:val="00BB3130"/>
    <w:rsid w:val="00BB32BB"/>
    <w:rsid w:val="00BB33DD"/>
    <w:rsid w:val="00BB3512"/>
    <w:rsid w:val="00BB3763"/>
    <w:rsid w:val="00BB3874"/>
    <w:rsid w:val="00BB387A"/>
    <w:rsid w:val="00BB3AE8"/>
    <w:rsid w:val="00BB41EF"/>
    <w:rsid w:val="00BB4265"/>
    <w:rsid w:val="00BB43B1"/>
    <w:rsid w:val="00BB447E"/>
    <w:rsid w:val="00BB4497"/>
    <w:rsid w:val="00BB4663"/>
    <w:rsid w:val="00BB477F"/>
    <w:rsid w:val="00BB48EF"/>
    <w:rsid w:val="00BB4C31"/>
    <w:rsid w:val="00BB4C39"/>
    <w:rsid w:val="00BB4E1A"/>
    <w:rsid w:val="00BB4E99"/>
    <w:rsid w:val="00BB520A"/>
    <w:rsid w:val="00BB52DA"/>
    <w:rsid w:val="00BB53D8"/>
    <w:rsid w:val="00BB54C5"/>
    <w:rsid w:val="00BB54C8"/>
    <w:rsid w:val="00BB551B"/>
    <w:rsid w:val="00BB554D"/>
    <w:rsid w:val="00BB58F7"/>
    <w:rsid w:val="00BB5ECC"/>
    <w:rsid w:val="00BB5F49"/>
    <w:rsid w:val="00BB619C"/>
    <w:rsid w:val="00BB61B5"/>
    <w:rsid w:val="00BB663E"/>
    <w:rsid w:val="00BB673F"/>
    <w:rsid w:val="00BB687A"/>
    <w:rsid w:val="00BB69E0"/>
    <w:rsid w:val="00BB6B68"/>
    <w:rsid w:val="00BB6D54"/>
    <w:rsid w:val="00BB6EB2"/>
    <w:rsid w:val="00BB6F52"/>
    <w:rsid w:val="00BB6F6D"/>
    <w:rsid w:val="00BB70EF"/>
    <w:rsid w:val="00BB7104"/>
    <w:rsid w:val="00BB71B0"/>
    <w:rsid w:val="00BB71B8"/>
    <w:rsid w:val="00BB777A"/>
    <w:rsid w:val="00BB7AE8"/>
    <w:rsid w:val="00BB7D57"/>
    <w:rsid w:val="00BB7D87"/>
    <w:rsid w:val="00BB7E21"/>
    <w:rsid w:val="00BB7EEB"/>
    <w:rsid w:val="00BC022C"/>
    <w:rsid w:val="00BC0232"/>
    <w:rsid w:val="00BC045D"/>
    <w:rsid w:val="00BC058F"/>
    <w:rsid w:val="00BC064E"/>
    <w:rsid w:val="00BC08AF"/>
    <w:rsid w:val="00BC0ED7"/>
    <w:rsid w:val="00BC1302"/>
    <w:rsid w:val="00BC13B4"/>
    <w:rsid w:val="00BC16C5"/>
    <w:rsid w:val="00BC1D3F"/>
    <w:rsid w:val="00BC1DCD"/>
    <w:rsid w:val="00BC1E45"/>
    <w:rsid w:val="00BC1E9A"/>
    <w:rsid w:val="00BC1FBB"/>
    <w:rsid w:val="00BC210B"/>
    <w:rsid w:val="00BC218F"/>
    <w:rsid w:val="00BC220B"/>
    <w:rsid w:val="00BC228F"/>
    <w:rsid w:val="00BC2421"/>
    <w:rsid w:val="00BC25B4"/>
    <w:rsid w:val="00BC26C0"/>
    <w:rsid w:val="00BC2767"/>
    <w:rsid w:val="00BC2906"/>
    <w:rsid w:val="00BC296A"/>
    <w:rsid w:val="00BC2C5A"/>
    <w:rsid w:val="00BC2CC9"/>
    <w:rsid w:val="00BC2D3F"/>
    <w:rsid w:val="00BC2DD2"/>
    <w:rsid w:val="00BC2ED8"/>
    <w:rsid w:val="00BC2EEF"/>
    <w:rsid w:val="00BC2F01"/>
    <w:rsid w:val="00BC2F37"/>
    <w:rsid w:val="00BC30C2"/>
    <w:rsid w:val="00BC3127"/>
    <w:rsid w:val="00BC333B"/>
    <w:rsid w:val="00BC3399"/>
    <w:rsid w:val="00BC3426"/>
    <w:rsid w:val="00BC3591"/>
    <w:rsid w:val="00BC3882"/>
    <w:rsid w:val="00BC38FE"/>
    <w:rsid w:val="00BC3940"/>
    <w:rsid w:val="00BC398A"/>
    <w:rsid w:val="00BC3DE9"/>
    <w:rsid w:val="00BC3DED"/>
    <w:rsid w:val="00BC3E39"/>
    <w:rsid w:val="00BC3F2C"/>
    <w:rsid w:val="00BC409A"/>
    <w:rsid w:val="00BC412E"/>
    <w:rsid w:val="00BC43D8"/>
    <w:rsid w:val="00BC444F"/>
    <w:rsid w:val="00BC4514"/>
    <w:rsid w:val="00BC453C"/>
    <w:rsid w:val="00BC45E4"/>
    <w:rsid w:val="00BC46C8"/>
    <w:rsid w:val="00BC4740"/>
    <w:rsid w:val="00BC47BE"/>
    <w:rsid w:val="00BC4B66"/>
    <w:rsid w:val="00BC4B7A"/>
    <w:rsid w:val="00BC4C59"/>
    <w:rsid w:val="00BC4C8D"/>
    <w:rsid w:val="00BC4D60"/>
    <w:rsid w:val="00BC52B3"/>
    <w:rsid w:val="00BC531E"/>
    <w:rsid w:val="00BC5357"/>
    <w:rsid w:val="00BC5428"/>
    <w:rsid w:val="00BC560E"/>
    <w:rsid w:val="00BC59A5"/>
    <w:rsid w:val="00BC5AAA"/>
    <w:rsid w:val="00BC5BDF"/>
    <w:rsid w:val="00BC5BF2"/>
    <w:rsid w:val="00BC5E12"/>
    <w:rsid w:val="00BC5E68"/>
    <w:rsid w:val="00BC6477"/>
    <w:rsid w:val="00BC67A6"/>
    <w:rsid w:val="00BC6C7C"/>
    <w:rsid w:val="00BC7038"/>
    <w:rsid w:val="00BC7258"/>
    <w:rsid w:val="00BC75E0"/>
    <w:rsid w:val="00BC7790"/>
    <w:rsid w:val="00BC7A85"/>
    <w:rsid w:val="00BC7DBF"/>
    <w:rsid w:val="00BD0320"/>
    <w:rsid w:val="00BD05CA"/>
    <w:rsid w:val="00BD070A"/>
    <w:rsid w:val="00BD08E2"/>
    <w:rsid w:val="00BD0921"/>
    <w:rsid w:val="00BD0AF9"/>
    <w:rsid w:val="00BD1032"/>
    <w:rsid w:val="00BD110E"/>
    <w:rsid w:val="00BD123A"/>
    <w:rsid w:val="00BD1358"/>
    <w:rsid w:val="00BD13EB"/>
    <w:rsid w:val="00BD1489"/>
    <w:rsid w:val="00BD14D9"/>
    <w:rsid w:val="00BD1607"/>
    <w:rsid w:val="00BD1720"/>
    <w:rsid w:val="00BD172E"/>
    <w:rsid w:val="00BD1827"/>
    <w:rsid w:val="00BD188E"/>
    <w:rsid w:val="00BD1B11"/>
    <w:rsid w:val="00BD1B28"/>
    <w:rsid w:val="00BD1CAB"/>
    <w:rsid w:val="00BD1FCB"/>
    <w:rsid w:val="00BD1FE6"/>
    <w:rsid w:val="00BD2076"/>
    <w:rsid w:val="00BD20E8"/>
    <w:rsid w:val="00BD2168"/>
    <w:rsid w:val="00BD21BF"/>
    <w:rsid w:val="00BD2293"/>
    <w:rsid w:val="00BD22F8"/>
    <w:rsid w:val="00BD22FC"/>
    <w:rsid w:val="00BD22FD"/>
    <w:rsid w:val="00BD25F5"/>
    <w:rsid w:val="00BD2A6E"/>
    <w:rsid w:val="00BD2AB0"/>
    <w:rsid w:val="00BD2D44"/>
    <w:rsid w:val="00BD2F82"/>
    <w:rsid w:val="00BD322A"/>
    <w:rsid w:val="00BD3785"/>
    <w:rsid w:val="00BD37CA"/>
    <w:rsid w:val="00BD39BE"/>
    <w:rsid w:val="00BD3A64"/>
    <w:rsid w:val="00BD3F0F"/>
    <w:rsid w:val="00BD3F23"/>
    <w:rsid w:val="00BD40ED"/>
    <w:rsid w:val="00BD4147"/>
    <w:rsid w:val="00BD4346"/>
    <w:rsid w:val="00BD47F5"/>
    <w:rsid w:val="00BD48C6"/>
    <w:rsid w:val="00BD4AC5"/>
    <w:rsid w:val="00BD4BC8"/>
    <w:rsid w:val="00BD4D2D"/>
    <w:rsid w:val="00BD4E88"/>
    <w:rsid w:val="00BD4F52"/>
    <w:rsid w:val="00BD50AE"/>
    <w:rsid w:val="00BD53F4"/>
    <w:rsid w:val="00BD54FF"/>
    <w:rsid w:val="00BD5502"/>
    <w:rsid w:val="00BD55F6"/>
    <w:rsid w:val="00BD5816"/>
    <w:rsid w:val="00BD5AB6"/>
    <w:rsid w:val="00BD5AB7"/>
    <w:rsid w:val="00BD5B38"/>
    <w:rsid w:val="00BD5E1A"/>
    <w:rsid w:val="00BD5F05"/>
    <w:rsid w:val="00BD60F6"/>
    <w:rsid w:val="00BD621B"/>
    <w:rsid w:val="00BD63AC"/>
    <w:rsid w:val="00BD645F"/>
    <w:rsid w:val="00BD65D5"/>
    <w:rsid w:val="00BD6753"/>
    <w:rsid w:val="00BD6777"/>
    <w:rsid w:val="00BD6A96"/>
    <w:rsid w:val="00BD6B29"/>
    <w:rsid w:val="00BD6D5B"/>
    <w:rsid w:val="00BD6E26"/>
    <w:rsid w:val="00BD6F8E"/>
    <w:rsid w:val="00BD718B"/>
    <w:rsid w:val="00BD724B"/>
    <w:rsid w:val="00BD765E"/>
    <w:rsid w:val="00BD79A5"/>
    <w:rsid w:val="00BD7E73"/>
    <w:rsid w:val="00BD7E74"/>
    <w:rsid w:val="00BD7FD8"/>
    <w:rsid w:val="00BE0182"/>
    <w:rsid w:val="00BE022D"/>
    <w:rsid w:val="00BE04E4"/>
    <w:rsid w:val="00BE05D5"/>
    <w:rsid w:val="00BE07DC"/>
    <w:rsid w:val="00BE0D95"/>
    <w:rsid w:val="00BE100E"/>
    <w:rsid w:val="00BE16D4"/>
    <w:rsid w:val="00BE1703"/>
    <w:rsid w:val="00BE172C"/>
    <w:rsid w:val="00BE1853"/>
    <w:rsid w:val="00BE1952"/>
    <w:rsid w:val="00BE1973"/>
    <w:rsid w:val="00BE1A6F"/>
    <w:rsid w:val="00BE1B58"/>
    <w:rsid w:val="00BE1D47"/>
    <w:rsid w:val="00BE21A7"/>
    <w:rsid w:val="00BE21D2"/>
    <w:rsid w:val="00BE21DE"/>
    <w:rsid w:val="00BE2330"/>
    <w:rsid w:val="00BE2335"/>
    <w:rsid w:val="00BE23C1"/>
    <w:rsid w:val="00BE23CD"/>
    <w:rsid w:val="00BE2483"/>
    <w:rsid w:val="00BE2945"/>
    <w:rsid w:val="00BE2A7E"/>
    <w:rsid w:val="00BE2EC5"/>
    <w:rsid w:val="00BE3378"/>
    <w:rsid w:val="00BE351A"/>
    <w:rsid w:val="00BE353F"/>
    <w:rsid w:val="00BE3600"/>
    <w:rsid w:val="00BE3795"/>
    <w:rsid w:val="00BE3816"/>
    <w:rsid w:val="00BE3904"/>
    <w:rsid w:val="00BE39AF"/>
    <w:rsid w:val="00BE3C77"/>
    <w:rsid w:val="00BE3D37"/>
    <w:rsid w:val="00BE3D65"/>
    <w:rsid w:val="00BE4363"/>
    <w:rsid w:val="00BE443B"/>
    <w:rsid w:val="00BE46A7"/>
    <w:rsid w:val="00BE48E7"/>
    <w:rsid w:val="00BE48FE"/>
    <w:rsid w:val="00BE4D07"/>
    <w:rsid w:val="00BE4D39"/>
    <w:rsid w:val="00BE512B"/>
    <w:rsid w:val="00BE5194"/>
    <w:rsid w:val="00BE519C"/>
    <w:rsid w:val="00BE527B"/>
    <w:rsid w:val="00BE5373"/>
    <w:rsid w:val="00BE537F"/>
    <w:rsid w:val="00BE5442"/>
    <w:rsid w:val="00BE5769"/>
    <w:rsid w:val="00BE57E9"/>
    <w:rsid w:val="00BE58CA"/>
    <w:rsid w:val="00BE59FA"/>
    <w:rsid w:val="00BE5B9B"/>
    <w:rsid w:val="00BE5C61"/>
    <w:rsid w:val="00BE5D0C"/>
    <w:rsid w:val="00BE603D"/>
    <w:rsid w:val="00BE60B7"/>
    <w:rsid w:val="00BE60BC"/>
    <w:rsid w:val="00BE6491"/>
    <w:rsid w:val="00BE655E"/>
    <w:rsid w:val="00BE659E"/>
    <w:rsid w:val="00BE6818"/>
    <w:rsid w:val="00BE6B42"/>
    <w:rsid w:val="00BE6B71"/>
    <w:rsid w:val="00BE6E9D"/>
    <w:rsid w:val="00BE6EE5"/>
    <w:rsid w:val="00BE6F53"/>
    <w:rsid w:val="00BE6FCE"/>
    <w:rsid w:val="00BE7024"/>
    <w:rsid w:val="00BE76D3"/>
    <w:rsid w:val="00BE778C"/>
    <w:rsid w:val="00BE7A50"/>
    <w:rsid w:val="00BE7A8C"/>
    <w:rsid w:val="00BE7B7F"/>
    <w:rsid w:val="00BF001E"/>
    <w:rsid w:val="00BF007E"/>
    <w:rsid w:val="00BF0501"/>
    <w:rsid w:val="00BF0677"/>
    <w:rsid w:val="00BF082E"/>
    <w:rsid w:val="00BF0C7B"/>
    <w:rsid w:val="00BF0DCD"/>
    <w:rsid w:val="00BF0E4D"/>
    <w:rsid w:val="00BF0F67"/>
    <w:rsid w:val="00BF0F76"/>
    <w:rsid w:val="00BF0FFD"/>
    <w:rsid w:val="00BF10F7"/>
    <w:rsid w:val="00BF13AC"/>
    <w:rsid w:val="00BF1430"/>
    <w:rsid w:val="00BF166F"/>
    <w:rsid w:val="00BF1942"/>
    <w:rsid w:val="00BF1BC1"/>
    <w:rsid w:val="00BF1D8D"/>
    <w:rsid w:val="00BF1E41"/>
    <w:rsid w:val="00BF2414"/>
    <w:rsid w:val="00BF24B6"/>
    <w:rsid w:val="00BF25FB"/>
    <w:rsid w:val="00BF2600"/>
    <w:rsid w:val="00BF2A91"/>
    <w:rsid w:val="00BF2B12"/>
    <w:rsid w:val="00BF2C89"/>
    <w:rsid w:val="00BF2CE4"/>
    <w:rsid w:val="00BF2CEE"/>
    <w:rsid w:val="00BF2DAC"/>
    <w:rsid w:val="00BF3067"/>
    <w:rsid w:val="00BF30A2"/>
    <w:rsid w:val="00BF326A"/>
    <w:rsid w:val="00BF3490"/>
    <w:rsid w:val="00BF361A"/>
    <w:rsid w:val="00BF3752"/>
    <w:rsid w:val="00BF3964"/>
    <w:rsid w:val="00BF3A91"/>
    <w:rsid w:val="00BF3ABD"/>
    <w:rsid w:val="00BF3C93"/>
    <w:rsid w:val="00BF3E31"/>
    <w:rsid w:val="00BF404B"/>
    <w:rsid w:val="00BF40FE"/>
    <w:rsid w:val="00BF423E"/>
    <w:rsid w:val="00BF425C"/>
    <w:rsid w:val="00BF4270"/>
    <w:rsid w:val="00BF47D3"/>
    <w:rsid w:val="00BF4B56"/>
    <w:rsid w:val="00BF4E1F"/>
    <w:rsid w:val="00BF4ED1"/>
    <w:rsid w:val="00BF4EEF"/>
    <w:rsid w:val="00BF50EF"/>
    <w:rsid w:val="00BF51D5"/>
    <w:rsid w:val="00BF5311"/>
    <w:rsid w:val="00BF5636"/>
    <w:rsid w:val="00BF58B6"/>
    <w:rsid w:val="00BF5A3D"/>
    <w:rsid w:val="00BF5CD7"/>
    <w:rsid w:val="00BF5D2F"/>
    <w:rsid w:val="00BF6103"/>
    <w:rsid w:val="00BF6285"/>
    <w:rsid w:val="00BF62C5"/>
    <w:rsid w:val="00BF62CC"/>
    <w:rsid w:val="00BF64DC"/>
    <w:rsid w:val="00BF6702"/>
    <w:rsid w:val="00BF675B"/>
    <w:rsid w:val="00BF67B5"/>
    <w:rsid w:val="00BF6882"/>
    <w:rsid w:val="00BF6B83"/>
    <w:rsid w:val="00BF6BCB"/>
    <w:rsid w:val="00BF6D81"/>
    <w:rsid w:val="00BF6E0A"/>
    <w:rsid w:val="00BF7438"/>
    <w:rsid w:val="00BF7787"/>
    <w:rsid w:val="00BF786B"/>
    <w:rsid w:val="00BF799D"/>
    <w:rsid w:val="00BF79A2"/>
    <w:rsid w:val="00BF79D9"/>
    <w:rsid w:val="00BF7F93"/>
    <w:rsid w:val="00C000C4"/>
    <w:rsid w:val="00C00190"/>
    <w:rsid w:val="00C00459"/>
    <w:rsid w:val="00C00625"/>
    <w:rsid w:val="00C00865"/>
    <w:rsid w:val="00C00BE7"/>
    <w:rsid w:val="00C00C45"/>
    <w:rsid w:val="00C00F66"/>
    <w:rsid w:val="00C00FC2"/>
    <w:rsid w:val="00C010F6"/>
    <w:rsid w:val="00C01238"/>
    <w:rsid w:val="00C015D7"/>
    <w:rsid w:val="00C019CE"/>
    <w:rsid w:val="00C01A61"/>
    <w:rsid w:val="00C01AC2"/>
    <w:rsid w:val="00C01CFC"/>
    <w:rsid w:val="00C01DD2"/>
    <w:rsid w:val="00C01EF1"/>
    <w:rsid w:val="00C01F3C"/>
    <w:rsid w:val="00C01F54"/>
    <w:rsid w:val="00C01F6E"/>
    <w:rsid w:val="00C01FF0"/>
    <w:rsid w:val="00C0206B"/>
    <w:rsid w:val="00C020DC"/>
    <w:rsid w:val="00C0226E"/>
    <w:rsid w:val="00C022C0"/>
    <w:rsid w:val="00C022C9"/>
    <w:rsid w:val="00C024E3"/>
    <w:rsid w:val="00C02737"/>
    <w:rsid w:val="00C02812"/>
    <w:rsid w:val="00C02885"/>
    <w:rsid w:val="00C02A8C"/>
    <w:rsid w:val="00C02CD7"/>
    <w:rsid w:val="00C02D1D"/>
    <w:rsid w:val="00C02F25"/>
    <w:rsid w:val="00C030FB"/>
    <w:rsid w:val="00C03393"/>
    <w:rsid w:val="00C03400"/>
    <w:rsid w:val="00C037D8"/>
    <w:rsid w:val="00C03AED"/>
    <w:rsid w:val="00C03CC7"/>
    <w:rsid w:val="00C03CD4"/>
    <w:rsid w:val="00C04311"/>
    <w:rsid w:val="00C04761"/>
    <w:rsid w:val="00C0498D"/>
    <w:rsid w:val="00C04A84"/>
    <w:rsid w:val="00C04B19"/>
    <w:rsid w:val="00C04CF2"/>
    <w:rsid w:val="00C05001"/>
    <w:rsid w:val="00C05012"/>
    <w:rsid w:val="00C051A0"/>
    <w:rsid w:val="00C0520C"/>
    <w:rsid w:val="00C05302"/>
    <w:rsid w:val="00C054E6"/>
    <w:rsid w:val="00C0574B"/>
    <w:rsid w:val="00C05818"/>
    <w:rsid w:val="00C0583D"/>
    <w:rsid w:val="00C05990"/>
    <w:rsid w:val="00C05A35"/>
    <w:rsid w:val="00C05E12"/>
    <w:rsid w:val="00C05FC7"/>
    <w:rsid w:val="00C05FF1"/>
    <w:rsid w:val="00C061E4"/>
    <w:rsid w:val="00C06257"/>
    <w:rsid w:val="00C062D9"/>
    <w:rsid w:val="00C06496"/>
    <w:rsid w:val="00C06556"/>
    <w:rsid w:val="00C06730"/>
    <w:rsid w:val="00C068C4"/>
    <w:rsid w:val="00C06972"/>
    <w:rsid w:val="00C069B5"/>
    <w:rsid w:val="00C06A4D"/>
    <w:rsid w:val="00C06A70"/>
    <w:rsid w:val="00C06ADC"/>
    <w:rsid w:val="00C06B5D"/>
    <w:rsid w:val="00C06B96"/>
    <w:rsid w:val="00C06D63"/>
    <w:rsid w:val="00C06F19"/>
    <w:rsid w:val="00C06F9C"/>
    <w:rsid w:val="00C06FF3"/>
    <w:rsid w:val="00C07248"/>
    <w:rsid w:val="00C0751F"/>
    <w:rsid w:val="00C075E4"/>
    <w:rsid w:val="00C078FC"/>
    <w:rsid w:val="00C07B53"/>
    <w:rsid w:val="00C07FDD"/>
    <w:rsid w:val="00C10019"/>
    <w:rsid w:val="00C100EF"/>
    <w:rsid w:val="00C10103"/>
    <w:rsid w:val="00C101DD"/>
    <w:rsid w:val="00C1021C"/>
    <w:rsid w:val="00C10264"/>
    <w:rsid w:val="00C105C1"/>
    <w:rsid w:val="00C1068C"/>
    <w:rsid w:val="00C1068F"/>
    <w:rsid w:val="00C1069E"/>
    <w:rsid w:val="00C10708"/>
    <w:rsid w:val="00C10A0B"/>
    <w:rsid w:val="00C10A91"/>
    <w:rsid w:val="00C10C9A"/>
    <w:rsid w:val="00C10CC1"/>
    <w:rsid w:val="00C10CEC"/>
    <w:rsid w:val="00C10D3A"/>
    <w:rsid w:val="00C10D81"/>
    <w:rsid w:val="00C10DBD"/>
    <w:rsid w:val="00C10EE8"/>
    <w:rsid w:val="00C1156C"/>
    <w:rsid w:val="00C11760"/>
    <w:rsid w:val="00C117CA"/>
    <w:rsid w:val="00C117D4"/>
    <w:rsid w:val="00C11846"/>
    <w:rsid w:val="00C118AA"/>
    <w:rsid w:val="00C119C7"/>
    <w:rsid w:val="00C11A1E"/>
    <w:rsid w:val="00C11C53"/>
    <w:rsid w:val="00C11F80"/>
    <w:rsid w:val="00C11FBE"/>
    <w:rsid w:val="00C1204F"/>
    <w:rsid w:val="00C120BF"/>
    <w:rsid w:val="00C12125"/>
    <w:rsid w:val="00C12166"/>
    <w:rsid w:val="00C12215"/>
    <w:rsid w:val="00C12364"/>
    <w:rsid w:val="00C12465"/>
    <w:rsid w:val="00C1267C"/>
    <w:rsid w:val="00C12727"/>
    <w:rsid w:val="00C1292A"/>
    <w:rsid w:val="00C12990"/>
    <w:rsid w:val="00C12AD3"/>
    <w:rsid w:val="00C12B1F"/>
    <w:rsid w:val="00C12C10"/>
    <w:rsid w:val="00C12CC7"/>
    <w:rsid w:val="00C12D2C"/>
    <w:rsid w:val="00C12E27"/>
    <w:rsid w:val="00C134CC"/>
    <w:rsid w:val="00C13546"/>
    <w:rsid w:val="00C136C2"/>
    <w:rsid w:val="00C13801"/>
    <w:rsid w:val="00C13935"/>
    <w:rsid w:val="00C13964"/>
    <w:rsid w:val="00C139EA"/>
    <w:rsid w:val="00C13AB8"/>
    <w:rsid w:val="00C13D10"/>
    <w:rsid w:val="00C13EC6"/>
    <w:rsid w:val="00C13EEE"/>
    <w:rsid w:val="00C14031"/>
    <w:rsid w:val="00C14220"/>
    <w:rsid w:val="00C142AC"/>
    <w:rsid w:val="00C1436A"/>
    <w:rsid w:val="00C144A4"/>
    <w:rsid w:val="00C14840"/>
    <w:rsid w:val="00C14B4C"/>
    <w:rsid w:val="00C14B70"/>
    <w:rsid w:val="00C14C59"/>
    <w:rsid w:val="00C14D26"/>
    <w:rsid w:val="00C14EB5"/>
    <w:rsid w:val="00C14F38"/>
    <w:rsid w:val="00C150AA"/>
    <w:rsid w:val="00C150C2"/>
    <w:rsid w:val="00C15650"/>
    <w:rsid w:val="00C15815"/>
    <w:rsid w:val="00C15B2B"/>
    <w:rsid w:val="00C15B61"/>
    <w:rsid w:val="00C15D73"/>
    <w:rsid w:val="00C1610C"/>
    <w:rsid w:val="00C162FD"/>
    <w:rsid w:val="00C1634A"/>
    <w:rsid w:val="00C16632"/>
    <w:rsid w:val="00C16793"/>
    <w:rsid w:val="00C16BB5"/>
    <w:rsid w:val="00C16BD3"/>
    <w:rsid w:val="00C16BD8"/>
    <w:rsid w:val="00C16BDA"/>
    <w:rsid w:val="00C16F1E"/>
    <w:rsid w:val="00C170AB"/>
    <w:rsid w:val="00C1710E"/>
    <w:rsid w:val="00C17112"/>
    <w:rsid w:val="00C17216"/>
    <w:rsid w:val="00C175E4"/>
    <w:rsid w:val="00C17656"/>
    <w:rsid w:val="00C17699"/>
    <w:rsid w:val="00C1786F"/>
    <w:rsid w:val="00C17943"/>
    <w:rsid w:val="00C179B4"/>
    <w:rsid w:val="00C179F4"/>
    <w:rsid w:val="00C17AF3"/>
    <w:rsid w:val="00C17C3E"/>
    <w:rsid w:val="00C17E8B"/>
    <w:rsid w:val="00C17F83"/>
    <w:rsid w:val="00C20269"/>
    <w:rsid w:val="00C2028C"/>
    <w:rsid w:val="00C202DC"/>
    <w:rsid w:val="00C20455"/>
    <w:rsid w:val="00C204A0"/>
    <w:rsid w:val="00C208B7"/>
    <w:rsid w:val="00C20BC1"/>
    <w:rsid w:val="00C20DA6"/>
    <w:rsid w:val="00C20E1B"/>
    <w:rsid w:val="00C20E1E"/>
    <w:rsid w:val="00C21111"/>
    <w:rsid w:val="00C213FC"/>
    <w:rsid w:val="00C21780"/>
    <w:rsid w:val="00C217CD"/>
    <w:rsid w:val="00C219DD"/>
    <w:rsid w:val="00C21A3B"/>
    <w:rsid w:val="00C21A41"/>
    <w:rsid w:val="00C21BEF"/>
    <w:rsid w:val="00C21CD2"/>
    <w:rsid w:val="00C21EFD"/>
    <w:rsid w:val="00C21F00"/>
    <w:rsid w:val="00C222B4"/>
    <w:rsid w:val="00C2230E"/>
    <w:rsid w:val="00C2236F"/>
    <w:rsid w:val="00C223D7"/>
    <w:rsid w:val="00C22460"/>
    <w:rsid w:val="00C22488"/>
    <w:rsid w:val="00C2256F"/>
    <w:rsid w:val="00C22613"/>
    <w:rsid w:val="00C2267E"/>
    <w:rsid w:val="00C227FD"/>
    <w:rsid w:val="00C22929"/>
    <w:rsid w:val="00C22B9A"/>
    <w:rsid w:val="00C22C50"/>
    <w:rsid w:val="00C23036"/>
    <w:rsid w:val="00C233C0"/>
    <w:rsid w:val="00C23852"/>
    <w:rsid w:val="00C238B1"/>
    <w:rsid w:val="00C238B9"/>
    <w:rsid w:val="00C23944"/>
    <w:rsid w:val="00C23AC9"/>
    <w:rsid w:val="00C23BD8"/>
    <w:rsid w:val="00C23BF0"/>
    <w:rsid w:val="00C23DAC"/>
    <w:rsid w:val="00C23EA5"/>
    <w:rsid w:val="00C23F1E"/>
    <w:rsid w:val="00C23F5B"/>
    <w:rsid w:val="00C244D0"/>
    <w:rsid w:val="00C245EF"/>
    <w:rsid w:val="00C246B1"/>
    <w:rsid w:val="00C24836"/>
    <w:rsid w:val="00C24962"/>
    <w:rsid w:val="00C249CE"/>
    <w:rsid w:val="00C24A1F"/>
    <w:rsid w:val="00C24BB2"/>
    <w:rsid w:val="00C24BC5"/>
    <w:rsid w:val="00C24D88"/>
    <w:rsid w:val="00C24DCF"/>
    <w:rsid w:val="00C24E7D"/>
    <w:rsid w:val="00C24F7B"/>
    <w:rsid w:val="00C253CB"/>
    <w:rsid w:val="00C25449"/>
    <w:rsid w:val="00C25CCE"/>
    <w:rsid w:val="00C25D0E"/>
    <w:rsid w:val="00C25D43"/>
    <w:rsid w:val="00C25F31"/>
    <w:rsid w:val="00C261B4"/>
    <w:rsid w:val="00C262C2"/>
    <w:rsid w:val="00C26309"/>
    <w:rsid w:val="00C26689"/>
    <w:rsid w:val="00C267F2"/>
    <w:rsid w:val="00C2693C"/>
    <w:rsid w:val="00C26A47"/>
    <w:rsid w:val="00C26C29"/>
    <w:rsid w:val="00C26EF6"/>
    <w:rsid w:val="00C26F48"/>
    <w:rsid w:val="00C273F5"/>
    <w:rsid w:val="00C275AF"/>
    <w:rsid w:val="00C2777C"/>
    <w:rsid w:val="00C27927"/>
    <w:rsid w:val="00C27B07"/>
    <w:rsid w:val="00C27CA7"/>
    <w:rsid w:val="00C27D55"/>
    <w:rsid w:val="00C27E1B"/>
    <w:rsid w:val="00C27EA9"/>
    <w:rsid w:val="00C27F79"/>
    <w:rsid w:val="00C3009C"/>
    <w:rsid w:val="00C3012C"/>
    <w:rsid w:val="00C301BF"/>
    <w:rsid w:val="00C302E1"/>
    <w:rsid w:val="00C30321"/>
    <w:rsid w:val="00C303F7"/>
    <w:rsid w:val="00C30761"/>
    <w:rsid w:val="00C30792"/>
    <w:rsid w:val="00C309DA"/>
    <w:rsid w:val="00C30A79"/>
    <w:rsid w:val="00C30B7B"/>
    <w:rsid w:val="00C30BB2"/>
    <w:rsid w:val="00C30E66"/>
    <w:rsid w:val="00C30F0B"/>
    <w:rsid w:val="00C30F52"/>
    <w:rsid w:val="00C313F6"/>
    <w:rsid w:val="00C3141D"/>
    <w:rsid w:val="00C3152E"/>
    <w:rsid w:val="00C31621"/>
    <w:rsid w:val="00C31629"/>
    <w:rsid w:val="00C31874"/>
    <w:rsid w:val="00C31912"/>
    <w:rsid w:val="00C31AFF"/>
    <w:rsid w:val="00C31C02"/>
    <w:rsid w:val="00C31EA7"/>
    <w:rsid w:val="00C31F42"/>
    <w:rsid w:val="00C3208E"/>
    <w:rsid w:val="00C32152"/>
    <w:rsid w:val="00C32270"/>
    <w:rsid w:val="00C32400"/>
    <w:rsid w:val="00C32459"/>
    <w:rsid w:val="00C3249C"/>
    <w:rsid w:val="00C32AD1"/>
    <w:rsid w:val="00C32C5F"/>
    <w:rsid w:val="00C32CEF"/>
    <w:rsid w:val="00C32DDB"/>
    <w:rsid w:val="00C32E35"/>
    <w:rsid w:val="00C32E3D"/>
    <w:rsid w:val="00C3322F"/>
    <w:rsid w:val="00C3345C"/>
    <w:rsid w:val="00C33740"/>
    <w:rsid w:val="00C338C6"/>
    <w:rsid w:val="00C33DAD"/>
    <w:rsid w:val="00C33F2D"/>
    <w:rsid w:val="00C34005"/>
    <w:rsid w:val="00C341DB"/>
    <w:rsid w:val="00C344EC"/>
    <w:rsid w:val="00C34525"/>
    <w:rsid w:val="00C3488C"/>
    <w:rsid w:val="00C34893"/>
    <w:rsid w:val="00C348AE"/>
    <w:rsid w:val="00C34A3D"/>
    <w:rsid w:val="00C34AA9"/>
    <w:rsid w:val="00C34B52"/>
    <w:rsid w:val="00C34B6D"/>
    <w:rsid w:val="00C34B77"/>
    <w:rsid w:val="00C34C8B"/>
    <w:rsid w:val="00C34CC7"/>
    <w:rsid w:val="00C352F7"/>
    <w:rsid w:val="00C35389"/>
    <w:rsid w:val="00C354C7"/>
    <w:rsid w:val="00C355F6"/>
    <w:rsid w:val="00C35851"/>
    <w:rsid w:val="00C35B4B"/>
    <w:rsid w:val="00C35C89"/>
    <w:rsid w:val="00C35CF2"/>
    <w:rsid w:val="00C35D08"/>
    <w:rsid w:val="00C35D7A"/>
    <w:rsid w:val="00C35E61"/>
    <w:rsid w:val="00C35F20"/>
    <w:rsid w:val="00C3626A"/>
    <w:rsid w:val="00C36397"/>
    <w:rsid w:val="00C36649"/>
    <w:rsid w:val="00C366FB"/>
    <w:rsid w:val="00C36728"/>
    <w:rsid w:val="00C36802"/>
    <w:rsid w:val="00C368E0"/>
    <w:rsid w:val="00C36ACB"/>
    <w:rsid w:val="00C36AE7"/>
    <w:rsid w:val="00C36E53"/>
    <w:rsid w:val="00C36E87"/>
    <w:rsid w:val="00C372B6"/>
    <w:rsid w:val="00C37686"/>
    <w:rsid w:val="00C37D91"/>
    <w:rsid w:val="00C37EA0"/>
    <w:rsid w:val="00C37EA7"/>
    <w:rsid w:val="00C403F0"/>
    <w:rsid w:val="00C4040B"/>
    <w:rsid w:val="00C4059D"/>
    <w:rsid w:val="00C408B7"/>
    <w:rsid w:val="00C40918"/>
    <w:rsid w:val="00C4097B"/>
    <w:rsid w:val="00C40C96"/>
    <w:rsid w:val="00C40D65"/>
    <w:rsid w:val="00C40FDB"/>
    <w:rsid w:val="00C412E4"/>
    <w:rsid w:val="00C416C1"/>
    <w:rsid w:val="00C4177A"/>
    <w:rsid w:val="00C417AC"/>
    <w:rsid w:val="00C417F6"/>
    <w:rsid w:val="00C41938"/>
    <w:rsid w:val="00C419F7"/>
    <w:rsid w:val="00C41A3C"/>
    <w:rsid w:val="00C41AC5"/>
    <w:rsid w:val="00C41B2E"/>
    <w:rsid w:val="00C41B62"/>
    <w:rsid w:val="00C41B86"/>
    <w:rsid w:val="00C41DC6"/>
    <w:rsid w:val="00C41F37"/>
    <w:rsid w:val="00C42253"/>
    <w:rsid w:val="00C42371"/>
    <w:rsid w:val="00C42403"/>
    <w:rsid w:val="00C424A9"/>
    <w:rsid w:val="00C424BB"/>
    <w:rsid w:val="00C42636"/>
    <w:rsid w:val="00C42678"/>
    <w:rsid w:val="00C428BF"/>
    <w:rsid w:val="00C42948"/>
    <w:rsid w:val="00C42A76"/>
    <w:rsid w:val="00C42AA0"/>
    <w:rsid w:val="00C42AE2"/>
    <w:rsid w:val="00C42C99"/>
    <w:rsid w:val="00C42D08"/>
    <w:rsid w:val="00C42D59"/>
    <w:rsid w:val="00C43033"/>
    <w:rsid w:val="00C430FD"/>
    <w:rsid w:val="00C4342D"/>
    <w:rsid w:val="00C43C54"/>
    <w:rsid w:val="00C43FD6"/>
    <w:rsid w:val="00C4421C"/>
    <w:rsid w:val="00C442C6"/>
    <w:rsid w:val="00C44383"/>
    <w:rsid w:val="00C44400"/>
    <w:rsid w:val="00C444E2"/>
    <w:rsid w:val="00C44664"/>
    <w:rsid w:val="00C44699"/>
    <w:rsid w:val="00C447A5"/>
    <w:rsid w:val="00C44C78"/>
    <w:rsid w:val="00C44E0B"/>
    <w:rsid w:val="00C44F7E"/>
    <w:rsid w:val="00C453C9"/>
    <w:rsid w:val="00C45441"/>
    <w:rsid w:val="00C45558"/>
    <w:rsid w:val="00C45560"/>
    <w:rsid w:val="00C45726"/>
    <w:rsid w:val="00C45871"/>
    <w:rsid w:val="00C45905"/>
    <w:rsid w:val="00C45919"/>
    <w:rsid w:val="00C45920"/>
    <w:rsid w:val="00C45AB7"/>
    <w:rsid w:val="00C45C10"/>
    <w:rsid w:val="00C45D6E"/>
    <w:rsid w:val="00C45F24"/>
    <w:rsid w:val="00C46095"/>
    <w:rsid w:val="00C4662D"/>
    <w:rsid w:val="00C46961"/>
    <w:rsid w:val="00C4697A"/>
    <w:rsid w:val="00C46FED"/>
    <w:rsid w:val="00C472BE"/>
    <w:rsid w:val="00C47421"/>
    <w:rsid w:val="00C47527"/>
    <w:rsid w:val="00C4760B"/>
    <w:rsid w:val="00C4765F"/>
    <w:rsid w:val="00C47BB6"/>
    <w:rsid w:val="00C47BD0"/>
    <w:rsid w:val="00C47C01"/>
    <w:rsid w:val="00C47F0D"/>
    <w:rsid w:val="00C50179"/>
    <w:rsid w:val="00C50229"/>
    <w:rsid w:val="00C50483"/>
    <w:rsid w:val="00C50724"/>
    <w:rsid w:val="00C507BB"/>
    <w:rsid w:val="00C5082B"/>
    <w:rsid w:val="00C5089D"/>
    <w:rsid w:val="00C50A0A"/>
    <w:rsid w:val="00C50A34"/>
    <w:rsid w:val="00C50BE2"/>
    <w:rsid w:val="00C50D3F"/>
    <w:rsid w:val="00C510B8"/>
    <w:rsid w:val="00C51128"/>
    <w:rsid w:val="00C5125B"/>
    <w:rsid w:val="00C51279"/>
    <w:rsid w:val="00C51373"/>
    <w:rsid w:val="00C51382"/>
    <w:rsid w:val="00C514A3"/>
    <w:rsid w:val="00C518BD"/>
    <w:rsid w:val="00C518FF"/>
    <w:rsid w:val="00C51C61"/>
    <w:rsid w:val="00C51EDC"/>
    <w:rsid w:val="00C52073"/>
    <w:rsid w:val="00C520D0"/>
    <w:rsid w:val="00C520E5"/>
    <w:rsid w:val="00C52168"/>
    <w:rsid w:val="00C5217A"/>
    <w:rsid w:val="00C52235"/>
    <w:rsid w:val="00C5272E"/>
    <w:rsid w:val="00C52A88"/>
    <w:rsid w:val="00C52AC1"/>
    <w:rsid w:val="00C52B96"/>
    <w:rsid w:val="00C52D36"/>
    <w:rsid w:val="00C5305C"/>
    <w:rsid w:val="00C53060"/>
    <w:rsid w:val="00C532F9"/>
    <w:rsid w:val="00C53640"/>
    <w:rsid w:val="00C53980"/>
    <w:rsid w:val="00C5399F"/>
    <w:rsid w:val="00C539C7"/>
    <w:rsid w:val="00C53A4D"/>
    <w:rsid w:val="00C53B4A"/>
    <w:rsid w:val="00C540C3"/>
    <w:rsid w:val="00C541DB"/>
    <w:rsid w:val="00C543AD"/>
    <w:rsid w:val="00C5443C"/>
    <w:rsid w:val="00C545EB"/>
    <w:rsid w:val="00C545F6"/>
    <w:rsid w:val="00C54986"/>
    <w:rsid w:val="00C54BF3"/>
    <w:rsid w:val="00C54C96"/>
    <w:rsid w:val="00C54D26"/>
    <w:rsid w:val="00C54D65"/>
    <w:rsid w:val="00C54DC4"/>
    <w:rsid w:val="00C54E2E"/>
    <w:rsid w:val="00C54F29"/>
    <w:rsid w:val="00C552AE"/>
    <w:rsid w:val="00C552F5"/>
    <w:rsid w:val="00C553FB"/>
    <w:rsid w:val="00C555B2"/>
    <w:rsid w:val="00C5572C"/>
    <w:rsid w:val="00C55743"/>
    <w:rsid w:val="00C55863"/>
    <w:rsid w:val="00C55929"/>
    <w:rsid w:val="00C5593E"/>
    <w:rsid w:val="00C55A20"/>
    <w:rsid w:val="00C55ABD"/>
    <w:rsid w:val="00C55AD6"/>
    <w:rsid w:val="00C55B05"/>
    <w:rsid w:val="00C55CC7"/>
    <w:rsid w:val="00C561EE"/>
    <w:rsid w:val="00C562E0"/>
    <w:rsid w:val="00C5638C"/>
    <w:rsid w:val="00C565B2"/>
    <w:rsid w:val="00C565F4"/>
    <w:rsid w:val="00C56893"/>
    <w:rsid w:val="00C568A4"/>
    <w:rsid w:val="00C56E1E"/>
    <w:rsid w:val="00C5714D"/>
    <w:rsid w:val="00C572CB"/>
    <w:rsid w:val="00C5730F"/>
    <w:rsid w:val="00C57341"/>
    <w:rsid w:val="00C57602"/>
    <w:rsid w:val="00C5761A"/>
    <w:rsid w:val="00C57648"/>
    <w:rsid w:val="00C57659"/>
    <w:rsid w:val="00C577F5"/>
    <w:rsid w:val="00C57953"/>
    <w:rsid w:val="00C57B20"/>
    <w:rsid w:val="00C57BA5"/>
    <w:rsid w:val="00C57BFD"/>
    <w:rsid w:val="00C57D0F"/>
    <w:rsid w:val="00C57E9C"/>
    <w:rsid w:val="00C60171"/>
    <w:rsid w:val="00C603B4"/>
    <w:rsid w:val="00C60465"/>
    <w:rsid w:val="00C606BE"/>
    <w:rsid w:val="00C60A73"/>
    <w:rsid w:val="00C60DAF"/>
    <w:rsid w:val="00C6102E"/>
    <w:rsid w:val="00C6138F"/>
    <w:rsid w:val="00C613CB"/>
    <w:rsid w:val="00C616C8"/>
    <w:rsid w:val="00C61A19"/>
    <w:rsid w:val="00C61A9E"/>
    <w:rsid w:val="00C61AF7"/>
    <w:rsid w:val="00C61B9F"/>
    <w:rsid w:val="00C61BF9"/>
    <w:rsid w:val="00C61CDF"/>
    <w:rsid w:val="00C61DC8"/>
    <w:rsid w:val="00C61E2D"/>
    <w:rsid w:val="00C61F66"/>
    <w:rsid w:val="00C62023"/>
    <w:rsid w:val="00C622C0"/>
    <w:rsid w:val="00C62337"/>
    <w:rsid w:val="00C624BE"/>
    <w:rsid w:val="00C62C74"/>
    <w:rsid w:val="00C62FF6"/>
    <w:rsid w:val="00C632D2"/>
    <w:rsid w:val="00C6345C"/>
    <w:rsid w:val="00C638D9"/>
    <w:rsid w:val="00C6391B"/>
    <w:rsid w:val="00C63A5C"/>
    <w:rsid w:val="00C63C73"/>
    <w:rsid w:val="00C63D79"/>
    <w:rsid w:val="00C63E76"/>
    <w:rsid w:val="00C63F9D"/>
    <w:rsid w:val="00C63FF8"/>
    <w:rsid w:val="00C643D5"/>
    <w:rsid w:val="00C646B8"/>
    <w:rsid w:val="00C6485C"/>
    <w:rsid w:val="00C64929"/>
    <w:rsid w:val="00C649DD"/>
    <w:rsid w:val="00C64A1C"/>
    <w:rsid w:val="00C64A6A"/>
    <w:rsid w:val="00C64D0C"/>
    <w:rsid w:val="00C6516B"/>
    <w:rsid w:val="00C6518A"/>
    <w:rsid w:val="00C65252"/>
    <w:rsid w:val="00C65502"/>
    <w:rsid w:val="00C656F2"/>
    <w:rsid w:val="00C6572F"/>
    <w:rsid w:val="00C65E21"/>
    <w:rsid w:val="00C65E93"/>
    <w:rsid w:val="00C65EED"/>
    <w:rsid w:val="00C662A9"/>
    <w:rsid w:val="00C66332"/>
    <w:rsid w:val="00C6670F"/>
    <w:rsid w:val="00C66847"/>
    <w:rsid w:val="00C66915"/>
    <w:rsid w:val="00C6695A"/>
    <w:rsid w:val="00C66983"/>
    <w:rsid w:val="00C669A8"/>
    <w:rsid w:val="00C669B8"/>
    <w:rsid w:val="00C66B36"/>
    <w:rsid w:val="00C66BDB"/>
    <w:rsid w:val="00C66E7A"/>
    <w:rsid w:val="00C66ED8"/>
    <w:rsid w:val="00C66F34"/>
    <w:rsid w:val="00C66F9B"/>
    <w:rsid w:val="00C672D4"/>
    <w:rsid w:val="00C674A6"/>
    <w:rsid w:val="00C6756B"/>
    <w:rsid w:val="00C6777C"/>
    <w:rsid w:val="00C679D1"/>
    <w:rsid w:val="00C67B46"/>
    <w:rsid w:val="00C67BDA"/>
    <w:rsid w:val="00C67E73"/>
    <w:rsid w:val="00C67FB5"/>
    <w:rsid w:val="00C70232"/>
    <w:rsid w:val="00C70344"/>
    <w:rsid w:val="00C70362"/>
    <w:rsid w:val="00C703DE"/>
    <w:rsid w:val="00C704FF"/>
    <w:rsid w:val="00C7076F"/>
    <w:rsid w:val="00C709BE"/>
    <w:rsid w:val="00C70F0F"/>
    <w:rsid w:val="00C7134B"/>
    <w:rsid w:val="00C716BD"/>
    <w:rsid w:val="00C717C1"/>
    <w:rsid w:val="00C71854"/>
    <w:rsid w:val="00C718E6"/>
    <w:rsid w:val="00C71AE3"/>
    <w:rsid w:val="00C71B6C"/>
    <w:rsid w:val="00C71E53"/>
    <w:rsid w:val="00C7209E"/>
    <w:rsid w:val="00C721D4"/>
    <w:rsid w:val="00C72428"/>
    <w:rsid w:val="00C72497"/>
    <w:rsid w:val="00C724ED"/>
    <w:rsid w:val="00C725F4"/>
    <w:rsid w:val="00C72779"/>
    <w:rsid w:val="00C72944"/>
    <w:rsid w:val="00C72BE8"/>
    <w:rsid w:val="00C72C4B"/>
    <w:rsid w:val="00C72C8C"/>
    <w:rsid w:val="00C72C93"/>
    <w:rsid w:val="00C72D26"/>
    <w:rsid w:val="00C72E17"/>
    <w:rsid w:val="00C72F8A"/>
    <w:rsid w:val="00C73022"/>
    <w:rsid w:val="00C731B3"/>
    <w:rsid w:val="00C73716"/>
    <w:rsid w:val="00C73758"/>
    <w:rsid w:val="00C73C21"/>
    <w:rsid w:val="00C73D32"/>
    <w:rsid w:val="00C73D42"/>
    <w:rsid w:val="00C740A5"/>
    <w:rsid w:val="00C7452D"/>
    <w:rsid w:val="00C74671"/>
    <w:rsid w:val="00C746C7"/>
    <w:rsid w:val="00C746F3"/>
    <w:rsid w:val="00C74737"/>
    <w:rsid w:val="00C74783"/>
    <w:rsid w:val="00C747F0"/>
    <w:rsid w:val="00C748F2"/>
    <w:rsid w:val="00C7497F"/>
    <w:rsid w:val="00C74C34"/>
    <w:rsid w:val="00C74CBC"/>
    <w:rsid w:val="00C74DD2"/>
    <w:rsid w:val="00C74F9C"/>
    <w:rsid w:val="00C74FBD"/>
    <w:rsid w:val="00C75122"/>
    <w:rsid w:val="00C75357"/>
    <w:rsid w:val="00C75A82"/>
    <w:rsid w:val="00C75AF7"/>
    <w:rsid w:val="00C75B35"/>
    <w:rsid w:val="00C75B77"/>
    <w:rsid w:val="00C76039"/>
    <w:rsid w:val="00C7608D"/>
    <w:rsid w:val="00C76205"/>
    <w:rsid w:val="00C76280"/>
    <w:rsid w:val="00C76308"/>
    <w:rsid w:val="00C76621"/>
    <w:rsid w:val="00C7663F"/>
    <w:rsid w:val="00C7667F"/>
    <w:rsid w:val="00C76684"/>
    <w:rsid w:val="00C7678E"/>
    <w:rsid w:val="00C76819"/>
    <w:rsid w:val="00C76A24"/>
    <w:rsid w:val="00C76A5A"/>
    <w:rsid w:val="00C76BD4"/>
    <w:rsid w:val="00C76E4C"/>
    <w:rsid w:val="00C77082"/>
    <w:rsid w:val="00C77386"/>
    <w:rsid w:val="00C7757E"/>
    <w:rsid w:val="00C777D8"/>
    <w:rsid w:val="00C77801"/>
    <w:rsid w:val="00C77A40"/>
    <w:rsid w:val="00C77B3B"/>
    <w:rsid w:val="00C77C54"/>
    <w:rsid w:val="00C77DF1"/>
    <w:rsid w:val="00C77E13"/>
    <w:rsid w:val="00C77F15"/>
    <w:rsid w:val="00C8006B"/>
    <w:rsid w:val="00C8058D"/>
    <w:rsid w:val="00C805AF"/>
    <w:rsid w:val="00C80614"/>
    <w:rsid w:val="00C80620"/>
    <w:rsid w:val="00C8065F"/>
    <w:rsid w:val="00C80954"/>
    <w:rsid w:val="00C80B9F"/>
    <w:rsid w:val="00C8132F"/>
    <w:rsid w:val="00C8148C"/>
    <w:rsid w:val="00C814D5"/>
    <w:rsid w:val="00C815AF"/>
    <w:rsid w:val="00C81859"/>
    <w:rsid w:val="00C819DA"/>
    <w:rsid w:val="00C821D7"/>
    <w:rsid w:val="00C8236C"/>
    <w:rsid w:val="00C8253F"/>
    <w:rsid w:val="00C826A1"/>
    <w:rsid w:val="00C826A3"/>
    <w:rsid w:val="00C826E7"/>
    <w:rsid w:val="00C829F4"/>
    <w:rsid w:val="00C82A8D"/>
    <w:rsid w:val="00C82BD5"/>
    <w:rsid w:val="00C82BDF"/>
    <w:rsid w:val="00C82D64"/>
    <w:rsid w:val="00C82E7C"/>
    <w:rsid w:val="00C82E84"/>
    <w:rsid w:val="00C82F8C"/>
    <w:rsid w:val="00C83013"/>
    <w:rsid w:val="00C8303D"/>
    <w:rsid w:val="00C837B2"/>
    <w:rsid w:val="00C83816"/>
    <w:rsid w:val="00C83845"/>
    <w:rsid w:val="00C83AFE"/>
    <w:rsid w:val="00C83D11"/>
    <w:rsid w:val="00C83DD6"/>
    <w:rsid w:val="00C83F8A"/>
    <w:rsid w:val="00C8405C"/>
    <w:rsid w:val="00C840CE"/>
    <w:rsid w:val="00C84204"/>
    <w:rsid w:val="00C8426C"/>
    <w:rsid w:val="00C843C0"/>
    <w:rsid w:val="00C84550"/>
    <w:rsid w:val="00C847D7"/>
    <w:rsid w:val="00C847E4"/>
    <w:rsid w:val="00C848A7"/>
    <w:rsid w:val="00C84948"/>
    <w:rsid w:val="00C84AB6"/>
    <w:rsid w:val="00C84BD6"/>
    <w:rsid w:val="00C84C63"/>
    <w:rsid w:val="00C84F25"/>
    <w:rsid w:val="00C85021"/>
    <w:rsid w:val="00C851CE"/>
    <w:rsid w:val="00C851DB"/>
    <w:rsid w:val="00C8567B"/>
    <w:rsid w:val="00C8582E"/>
    <w:rsid w:val="00C85862"/>
    <w:rsid w:val="00C85895"/>
    <w:rsid w:val="00C85A43"/>
    <w:rsid w:val="00C85AE6"/>
    <w:rsid w:val="00C85B42"/>
    <w:rsid w:val="00C85BCF"/>
    <w:rsid w:val="00C85D1C"/>
    <w:rsid w:val="00C8613F"/>
    <w:rsid w:val="00C861F9"/>
    <w:rsid w:val="00C862D3"/>
    <w:rsid w:val="00C86314"/>
    <w:rsid w:val="00C8641B"/>
    <w:rsid w:val="00C86755"/>
    <w:rsid w:val="00C867AF"/>
    <w:rsid w:val="00C869AE"/>
    <w:rsid w:val="00C86AAB"/>
    <w:rsid w:val="00C86B27"/>
    <w:rsid w:val="00C86BF1"/>
    <w:rsid w:val="00C86C76"/>
    <w:rsid w:val="00C86D1F"/>
    <w:rsid w:val="00C86D8D"/>
    <w:rsid w:val="00C86DDA"/>
    <w:rsid w:val="00C870E1"/>
    <w:rsid w:val="00C87188"/>
    <w:rsid w:val="00C87274"/>
    <w:rsid w:val="00C87305"/>
    <w:rsid w:val="00C875A1"/>
    <w:rsid w:val="00C877A2"/>
    <w:rsid w:val="00C878B2"/>
    <w:rsid w:val="00C87C0F"/>
    <w:rsid w:val="00C87E72"/>
    <w:rsid w:val="00C87F98"/>
    <w:rsid w:val="00C90040"/>
    <w:rsid w:val="00C90229"/>
    <w:rsid w:val="00C9049F"/>
    <w:rsid w:val="00C9050B"/>
    <w:rsid w:val="00C90573"/>
    <w:rsid w:val="00C9087C"/>
    <w:rsid w:val="00C908C5"/>
    <w:rsid w:val="00C90981"/>
    <w:rsid w:val="00C90B2C"/>
    <w:rsid w:val="00C90C7B"/>
    <w:rsid w:val="00C91072"/>
    <w:rsid w:val="00C91458"/>
    <w:rsid w:val="00C91463"/>
    <w:rsid w:val="00C914B2"/>
    <w:rsid w:val="00C91575"/>
    <w:rsid w:val="00C9162F"/>
    <w:rsid w:val="00C9172F"/>
    <w:rsid w:val="00C91997"/>
    <w:rsid w:val="00C91AC9"/>
    <w:rsid w:val="00C91B81"/>
    <w:rsid w:val="00C91B88"/>
    <w:rsid w:val="00C91C74"/>
    <w:rsid w:val="00C9210D"/>
    <w:rsid w:val="00C92568"/>
    <w:rsid w:val="00C9259C"/>
    <w:rsid w:val="00C925AB"/>
    <w:rsid w:val="00C92632"/>
    <w:rsid w:val="00C92658"/>
    <w:rsid w:val="00C927B6"/>
    <w:rsid w:val="00C927E3"/>
    <w:rsid w:val="00C92827"/>
    <w:rsid w:val="00C92841"/>
    <w:rsid w:val="00C92851"/>
    <w:rsid w:val="00C9287C"/>
    <w:rsid w:val="00C92B2B"/>
    <w:rsid w:val="00C92C71"/>
    <w:rsid w:val="00C92CC0"/>
    <w:rsid w:val="00C92DD6"/>
    <w:rsid w:val="00C92F5E"/>
    <w:rsid w:val="00C93444"/>
    <w:rsid w:val="00C9360D"/>
    <w:rsid w:val="00C9370A"/>
    <w:rsid w:val="00C93795"/>
    <w:rsid w:val="00C937FA"/>
    <w:rsid w:val="00C937FD"/>
    <w:rsid w:val="00C9390C"/>
    <w:rsid w:val="00C93B64"/>
    <w:rsid w:val="00C93EC5"/>
    <w:rsid w:val="00C93F25"/>
    <w:rsid w:val="00C93F49"/>
    <w:rsid w:val="00C94047"/>
    <w:rsid w:val="00C94357"/>
    <w:rsid w:val="00C944AE"/>
    <w:rsid w:val="00C944D3"/>
    <w:rsid w:val="00C94753"/>
    <w:rsid w:val="00C94868"/>
    <w:rsid w:val="00C94C4A"/>
    <w:rsid w:val="00C94C89"/>
    <w:rsid w:val="00C94DA5"/>
    <w:rsid w:val="00C94F83"/>
    <w:rsid w:val="00C950D9"/>
    <w:rsid w:val="00C95464"/>
    <w:rsid w:val="00C95485"/>
    <w:rsid w:val="00C9562C"/>
    <w:rsid w:val="00C95B43"/>
    <w:rsid w:val="00C95BB5"/>
    <w:rsid w:val="00C95BF4"/>
    <w:rsid w:val="00C95C82"/>
    <w:rsid w:val="00C95CB7"/>
    <w:rsid w:val="00C95D23"/>
    <w:rsid w:val="00C95F8D"/>
    <w:rsid w:val="00C961F9"/>
    <w:rsid w:val="00C96258"/>
    <w:rsid w:val="00C9691A"/>
    <w:rsid w:val="00C96C93"/>
    <w:rsid w:val="00C96F5A"/>
    <w:rsid w:val="00C9718C"/>
    <w:rsid w:val="00C97256"/>
    <w:rsid w:val="00C9731C"/>
    <w:rsid w:val="00C97482"/>
    <w:rsid w:val="00C974FF"/>
    <w:rsid w:val="00C97548"/>
    <w:rsid w:val="00C9761B"/>
    <w:rsid w:val="00C97A4B"/>
    <w:rsid w:val="00C97C89"/>
    <w:rsid w:val="00C97CC3"/>
    <w:rsid w:val="00C97D05"/>
    <w:rsid w:val="00C97D83"/>
    <w:rsid w:val="00C97D99"/>
    <w:rsid w:val="00C97EB5"/>
    <w:rsid w:val="00CA04F6"/>
    <w:rsid w:val="00CA0722"/>
    <w:rsid w:val="00CA0850"/>
    <w:rsid w:val="00CA09CD"/>
    <w:rsid w:val="00CA0AE2"/>
    <w:rsid w:val="00CA0CE5"/>
    <w:rsid w:val="00CA0ED8"/>
    <w:rsid w:val="00CA0F31"/>
    <w:rsid w:val="00CA122A"/>
    <w:rsid w:val="00CA12FD"/>
    <w:rsid w:val="00CA1490"/>
    <w:rsid w:val="00CA172A"/>
    <w:rsid w:val="00CA1CCE"/>
    <w:rsid w:val="00CA1E0C"/>
    <w:rsid w:val="00CA20B3"/>
    <w:rsid w:val="00CA20C1"/>
    <w:rsid w:val="00CA24A7"/>
    <w:rsid w:val="00CA24D6"/>
    <w:rsid w:val="00CA254A"/>
    <w:rsid w:val="00CA25E6"/>
    <w:rsid w:val="00CA2902"/>
    <w:rsid w:val="00CA293E"/>
    <w:rsid w:val="00CA2A4D"/>
    <w:rsid w:val="00CA2A82"/>
    <w:rsid w:val="00CA2A8B"/>
    <w:rsid w:val="00CA2D14"/>
    <w:rsid w:val="00CA2D5E"/>
    <w:rsid w:val="00CA3949"/>
    <w:rsid w:val="00CA3F4E"/>
    <w:rsid w:val="00CA427A"/>
    <w:rsid w:val="00CA4386"/>
    <w:rsid w:val="00CA43D5"/>
    <w:rsid w:val="00CA4631"/>
    <w:rsid w:val="00CA4AC8"/>
    <w:rsid w:val="00CA4B1A"/>
    <w:rsid w:val="00CA4CF6"/>
    <w:rsid w:val="00CA4E19"/>
    <w:rsid w:val="00CA4F49"/>
    <w:rsid w:val="00CA52DC"/>
    <w:rsid w:val="00CA5392"/>
    <w:rsid w:val="00CA5589"/>
    <w:rsid w:val="00CA563B"/>
    <w:rsid w:val="00CA567A"/>
    <w:rsid w:val="00CA56B6"/>
    <w:rsid w:val="00CA594F"/>
    <w:rsid w:val="00CA5A0D"/>
    <w:rsid w:val="00CA5C2E"/>
    <w:rsid w:val="00CA5D11"/>
    <w:rsid w:val="00CA5D8E"/>
    <w:rsid w:val="00CA6066"/>
    <w:rsid w:val="00CA6117"/>
    <w:rsid w:val="00CA62E8"/>
    <w:rsid w:val="00CA6355"/>
    <w:rsid w:val="00CA6389"/>
    <w:rsid w:val="00CA63D9"/>
    <w:rsid w:val="00CA669F"/>
    <w:rsid w:val="00CA6712"/>
    <w:rsid w:val="00CA6B01"/>
    <w:rsid w:val="00CA70E3"/>
    <w:rsid w:val="00CA713C"/>
    <w:rsid w:val="00CA718A"/>
    <w:rsid w:val="00CA73EB"/>
    <w:rsid w:val="00CA74C9"/>
    <w:rsid w:val="00CA7526"/>
    <w:rsid w:val="00CA7606"/>
    <w:rsid w:val="00CA762A"/>
    <w:rsid w:val="00CA7681"/>
    <w:rsid w:val="00CA768B"/>
    <w:rsid w:val="00CA7701"/>
    <w:rsid w:val="00CA773C"/>
    <w:rsid w:val="00CA77A1"/>
    <w:rsid w:val="00CA7953"/>
    <w:rsid w:val="00CA79A7"/>
    <w:rsid w:val="00CA79E6"/>
    <w:rsid w:val="00CA7A0A"/>
    <w:rsid w:val="00CA7AF6"/>
    <w:rsid w:val="00CA7C9F"/>
    <w:rsid w:val="00CB0328"/>
    <w:rsid w:val="00CB0588"/>
    <w:rsid w:val="00CB08E9"/>
    <w:rsid w:val="00CB096A"/>
    <w:rsid w:val="00CB0A2C"/>
    <w:rsid w:val="00CB0C46"/>
    <w:rsid w:val="00CB0DA3"/>
    <w:rsid w:val="00CB0DBE"/>
    <w:rsid w:val="00CB0F6A"/>
    <w:rsid w:val="00CB0F7D"/>
    <w:rsid w:val="00CB0FC4"/>
    <w:rsid w:val="00CB114E"/>
    <w:rsid w:val="00CB11B9"/>
    <w:rsid w:val="00CB1396"/>
    <w:rsid w:val="00CB15CE"/>
    <w:rsid w:val="00CB18AA"/>
    <w:rsid w:val="00CB1976"/>
    <w:rsid w:val="00CB1AE0"/>
    <w:rsid w:val="00CB1C04"/>
    <w:rsid w:val="00CB1E73"/>
    <w:rsid w:val="00CB20F1"/>
    <w:rsid w:val="00CB20F8"/>
    <w:rsid w:val="00CB20FC"/>
    <w:rsid w:val="00CB2165"/>
    <w:rsid w:val="00CB2194"/>
    <w:rsid w:val="00CB21B4"/>
    <w:rsid w:val="00CB21DC"/>
    <w:rsid w:val="00CB23E5"/>
    <w:rsid w:val="00CB25A5"/>
    <w:rsid w:val="00CB2737"/>
    <w:rsid w:val="00CB2A51"/>
    <w:rsid w:val="00CB2AAD"/>
    <w:rsid w:val="00CB2AEC"/>
    <w:rsid w:val="00CB2EBD"/>
    <w:rsid w:val="00CB31C5"/>
    <w:rsid w:val="00CB31E0"/>
    <w:rsid w:val="00CB3508"/>
    <w:rsid w:val="00CB3CC9"/>
    <w:rsid w:val="00CB3FB9"/>
    <w:rsid w:val="00CB406E"/>
    <w:rsid w:val="00CB40CB"/>
    <w:rsid w:val="00CB4475"/>
    <w:rsid w:val="00CB4498"/>
    <w:rsid w:val="00CB4521"/>
    <w:rsid w:val="00CB466A"/>
    <w:rsid w:val="00CB47A4"/>
    <w:rsid w:val="00CB4AF9"/>
    <w:rsid w:val="00CB4BE0"/>
    <w:rsid w:val="00CB4CC2"/>
    <w:rsid w:val="00CB4D5C"/>
    <w:rsid w:val="00CB4DEA"/>
    <w:rsid w:val="00CB4F95"/>
    <w:rsid w:val="00CB4F9F"/>
    <w:rsid w:val="00CB4FAC"/>
    <w:rsid w:val="00CB4FF0"/>
    <w:rsid w:val="00CB50A3"/>
    <w:rsid w:val="00CB50C7"/>
    <w:rsid w:val="00CB5123"/>
    <w:rsid w:val="00CB542E"/>
    <w:rsid w:val="00CB5464"/>
    <w:rsid w:val="00CB5646"/>
    <w:rsid w:val="00CB56C8"/>
    <w:rsid w:val="00CB58A8"/>
    <w:rsid w:val="00CB58CF"/>
    <w:rsid w:val="00CB597B"/>
    <w:rsid w:val="00CB5A41"/>
    <w:rsid w:val="00CB5A9B"/>
    <w:rsid w:val="00CB5D6D"/>
    <w:rsid w:val="00CB5E43"/>
    <w:rsid w:val="00CB5E78"/>
    <w:rsid w:val="00CB601B"/>
    <w:rsid w:val="00CB624D"/>
    <w:rsid w:val="00CB6324"/>
    <w:rsid w:val="00CB6668"/>
    <w:rsid w:val="00CB666D"/>
    <w:rsid w:val="00CB6787"/>
    <w:rsid w:val="00CB69FA"/>
    <w:rsid w:val="00CB6D5B"/>
    <w:rsid w:val="00CB71F6"/>
    <w:rsid w:val="00CB72F3"/>
    <w:rsid w:val="00CB73BC"/>
    <w:rsid w:val="00CB74AC"/>
    <w:rsid w:val="00CB7541"/>
    <w:rsid w:val="00CB75A8"/>
    <w:rsid w:val="00CB75AE"/>
    <w:rsid w:val="00CB75C9"/>
    <w:rsid w:val="00CB7868"/>
    <w:rsid w:val="00CB7A58"/>
    <w:rsid w:val="00CB7AF6"/>
    <w:rsid w:val="00CB7CD1"/>
    <w:rsid w:val="00CB7D4D"/>
    <w:rsid w:val="00CB7D60"/>
    <w:rsid w:val="00CB7EC8"/>
    <w:rsid w:val="00CC0168"/>
    <w:rsid w:val="00CC01DE"/>
    <w:rsid w:val="00CC0202"/>
    <w:rsid w:val="00CC02A1"/>
    <w:rsid w:val="00CC03C7"/>
    <w:rsid w:val="00CC0514"/>
    <w:rsid w:val="00CC067C"/>
    <w:rsid w:val="00CC06EC"/>
    <w:rsid w:val="00CC07F2"/>
    <w:rsid w:val="00CC083E"/>
    <w:rsid w:val="00CC087F"/>
    <w:rsid w:val="00CC09D2"/>
    <w:rsid w:val="00CC0B43"/>
    <w:rsid w:val="00CC0BDE"/>
    <w:rsid w:val="00CC0CB2"/>
    <w:rsid w:val="00CC0E53"/>
    <w:rsid w:val="00CC0FCC"/>
    <w:rsid w:val="00CC12FD"/>
    <w:rsid w:val="00CC1319"/>
    <w:rsid w:val="00CC16C4"/>
    <w:rsid w:val="00CC1889"/>
    <w:rsid w:val="00CC189F"/>
    <w:rsid w:val="00CC18B1"/>
    <w:rsid w:val="00CC18B6"/>
    <w:rsid w:val="00CC1A38"/>
    <w:rsid w:val="00CC1AB0"/>
    <w:rsid w:val="00CC1C96"/>
    <w:rsid w:val="00CC1CAF"/>
    <w:rsid w:val="00CC21A3"/>
    <w:rsid w:val="00CC225A"/>
    <w:rsid w:val="00CC2271"/>
    <w:rsid w:val="00CC2284"/>
    <w:rsid w:val="00CC22DB"/>
    <w:rsid w:val="00CC23C9"/>
    <w:rsid w:val="00CC247F"/>
    <w:rsid w:val="00CC2566"/>
    <w:rsid w:val="00CC25CA"/>
    <w:rsid w:val="00CC26D1"/>
    <w:rsid w:val="00CC292A"/>
    <w:rsid w:val="00CC2B9A"/>
    <w:rsid w:val="00CC2C58"/>
    <w:rsid w:val="00CC2C8A"/>
    <w:rsid w:val="00CC2CF3"/>
    <w:rsid w:val="00CC2F45"/>
    <w:rsid w:val="00CC3C37"/>
    <w:rsid w:val="00CC400A"/>
    <w:rsid w:val="00CC4144"/>
    <w:rsid w:val="00CC48B6"/>
    <w:rsid w:val="00CC48C6"/>
    <w:rsid w:val="00CC48EB"/>
    <w:rsid w:val="00CC4900"/>
    <w:rsid w:val="00CC4C30"/>
    <w:rsid w:val="00CC4CC8"/>
    <w:rsid w:val="00CC4DAE"/>
    <w:rsid w:val="00CC4DCC"/>
    <w:rsid w:val="00CC4EC9"/>
    <w:rsid w:val="00CC4ED1"/>
    <w:rsid w:val="00CC4F04"/>
    <w:rsid w:val="00CC520E"/>
    <w:rsid w:val="00CC53B9"/>
    <w:rsid w:val="00CC54AB"/>
    <w:rsid w:val="00CC5637"/>
    <w:rsid w:val="00CC56EE"/>
    <w:rsid w:val="00CC5B61"/>
    <w:rsid w:val="00CC5F21"/>
    <w:rsid w:val="00CC62AE"/>
    <w:rsid w:val="00CC658E"/>
    <w:rsid w:val="00CC65E6"/>
    <w:rsid w:val="00CC663B"/>
    <w:rsid w:val="00CC672F"/>
    <w:rsid w:val="00CC683F"/>
    <w:rsid w:val="00CC69B3"/>
    <w:rsid w:val="00CC6AA7"/>
    <w:rsid w:val="00CC6C51"/>
    <w:rsid w:val="00CC6C58"/>
    <w:rsid w:val="00CC6CEB"/>
    <w:rsid w:val="00CC6F54"/>
    <w:rsid w:val="00CC735F"/>
    <w:rsid w:val="00CC7370"/>
    <w:rsid w:val="00CC73B6"/>
    <w:rsid w:val="00CC7572"/>
    <w:rsid w:val="00CC75FB"/>
    <w:rsid w:val="00CC781E"/>
    <w:rsid w:val="00CC7FE5"/>
    <w:rsid w:val="00CD01BA"/>
    <w:rsid w:val="00CD050A"/>
    <w:rsid w:val="00CD05BD"/>
    <w:rsid w:val="00CD0621"/>
    <w:rsid w:val="00CD0758"/>
    <w:rsid w:val="00CD07FF"/>
    <w:rsid w:val="00CD090F"/>
    <w:rsid w:val="00CD0A14"/>
    <w:rsid w:val="00CD0C26"/>
    <w:rsid w:val="00CD0C28"/>
    <w:rsid w:val="00CD0C2F"/>
    <w:rsid w:val="00CD0E10"/>
    <w:rsid w:val="00CD0E57"/>
    <w:rsid w:val="00CD0F13"/>
    <w:rsid w:val="00CD109B"/>
    <w:rsid w:val="00CD1133"/>
    <w:rsid w:val="00CD13CF"/>
    <w:rsid w:val="00CD14BD"/>
    <w:rsid w:val="00CD16B6"/>
    <w:rsid w:val="00CD1808"/>
    <w:rsid w:val="00CD19AE"/>
    <w:rsid w:val="00CD19E3"/>
    <w:rsid w:val="00CD1BF7"/>
    <w:rsid w:val="00CD1CC7"/>
    <w:rsid w:val="00CD1EAE"/>
    <w:rsid w:val="00CD22E9"/>
    <w:rsid w:val="00CD244B"/>
    <w:rsid w:val="00CD253D"/>
    <w:rsid w:val="00CD2687"/>
    <w:rsid w:val="00CD287D"/>
    <w:rsid w:val="00CD28C7"/>
    <w:rsid w:val="00CD2993"/>
    <w:rsid w:val="00CD29D6"/>
    <w:rsid w:val="00CD330E"/>
    <w:rsid w:val="00CD35AA"/>
    <w:rsid w:val="00CD36CF"/>
    <w:rsid w:val="00CD3758"/>
    <w:rsid w:val="00CD376D"/>
    <w:rsid w:val="00CD37EE"/>
    <w:rsid w:val="00CD39C8"/>
    <w:rsid w:val="00CD3B72"/>
    <w:rsid w:val="00CD3F4E"/>
    <w:rsid w:val="00CD420C"/>
    <w:rsid w:val="00CD43B1"/>
    <w:rsid w:val="00CD442D"/>
    <w:rsid w:val="00CD4499"/>
    <w:rsid w:val="00CD45F2"/>
    <w:rsid w:val="00CD4719"/>
    <w:rsid w:val="00CD4878"/>
    <w:rsid w:val="00CD498E"/>
    <w:rsid w:val="00CD4A17"/>
    <w:rsid w:val="00CD4D45"/>
    <w:rsid w:val="00CD4E26"/>
    <w:rsid w:val="00CD50D0"/>
    <w:rsid w:val="00CD51D5"/>
    <w:rsid w:val="00CD5327"/>
    <w:rsid w:val="00CD569D"/>
    <w:rsid w:val="00CD57B0"/>
    <w:rsid w:val="00CD59A1"/>
    <w:rsid w:val="00CD59D7"/>
    <w:rsid w:val="00CD5C18"/>
    <w:rsid w:val="00CD5C7A"/>
    <w:rsid w:val="00CD5CAA"/>
    <w:rsid w:val="00CD5CDD"/>
    <w:rsid w:val="00CD5D8E"/>
    <w:rsid w:val="00CD5F11"/>
    <w:rsid w:val="00CD6062"/>
    <w:rsid w:val="00CD645B"/>
    <w:rsid w:val="00CD65A7"/>
    <w:rsid w:val="00CD68D5"/>
    <w:rsid w:val="00CD693A"/>
    <w:rsid w:val="00CD699E"/>
    <w:rsid w:val="00CD6D35"/>
    <w:rsid w:val="00CD6F21"/>
    <w:rsid w:val="00CD72E9"/>
    <w:rsid w:val="00CD736A"/>
    <w:rsid w:val="00CD760E"/>
    <w:rsid w:val="00CD785F"/>
    <w:rsid w:val="00CD79BF"/>
    <w:rsid w:val="00CD79C3"/>
    <w:rsid w:val="00CD7BCA"/>
    <w:rsid w:val="00CE0248"/>
    <w:rsid w:val="00CE02DB"/>
    <w:rsid w:val="00CE02EF"/>
    <w:rsid w:val="00CE02F0"/>
    <w:rsid w:val="00CE0436"/>
    <w:rsid w:val="00CE06B4"/>
    <w:rsid w:val="00CE084F"/>
    <w:rsid w:val="00CE0979"/>
    <w:rsid w:val="00CE0AD6"/>
    <w:rsid w:val="00CE0E9F"/>
    <w:rsid w:val="00CE0F35"/>
    <w:rsid w:val="00CE0FCF"/>
    <w:rsid w:val="00CE12E7"/>
    <w:rsid w:val="00CE1405"/>
    <w:rsid w:val="00CE155E"/>
    <w:rsid w:val="00CE178C"/>
    <w:rsid w:val="00CE17A4"/>
    <w:rsid w:val="00CE1953"/>
    <w:rsid w:val="00CE1A01"/>
    <w:rsid w:val="00CE1B55"/>
    <w:rsid w:val="00CE1CAC"/>
    <w:rsid w:val="00CE1DB8"/>
    <w:rsid w:val="00CE1E23"/>
    <w:rsid w:val="00CE1E45"/>
    <w:rsid w:val="00CE1F50"/>
    <w:rsid w:val="00CE2135"/>
    <w:rsid w:val="00CE22E6"/>
    <w:rsid w:val="00CE23F9"/>
    <w:rsid w:val="00CE2435"/>
    <w:rsid w:val="00CE25F7"/>
    <w:rsid w:val="00CE28F2"/>
    <w:rsid w:val="00CE29E5"/>
    <w:rsid w:val="00CE2A13"/>
    <w:rsid w:val="00CE2B14"/>
    <w:rsid w:val="00CE2CF3"/>
    <w:rsid w:val="00CE2DDD"/>
    <w:rsid w:val="00CE3019"/>
    <w:rsid w:val="00CE31CA"/>
    <w:rsid w:val="00CE31CC"/>
    <w:rsid w:val="00CE3210"/>
    <w:rsid w:val="00CE367E"/>
    <w:rsid w:val="00CE369E"/>
    <w:rsid w:val="00CE37F9"/>
    <w:rsid w:val="00CE390C"/>
    <w:rsid w:val="00CE3DF8"/>
    <w:rsid w:val="00CE405B"/>
    <w:rsid w:val="00CE41CE"/>
    <w:rsid w:val="00CE42C5"/>
    <w:rsid w:val="00CE4559"/>
    <w:rsid w:val="00CE468A"/>
    <w:rsid w:val="00CE46DE"/>
    <w:rsid w:val="00CE4F20"/>
    <w:rsid w:val="00CE5131"/>
    <w:rsid w:val="00CE5188"/>
    <w:rsid w:val="00CE52BF"/>
    <w:rsid w:val="00CE533F"/>
    <w:rsid w:val="00CE5913"/>
    <w:rsid w:val="00CE598F"/>
    <w:rsid w:val="00CE59BD"/>
    <w:rsid w:val="00CE5E07"/>
    <w:rsid w:val="00CE6426"/>
    <w:rsid w:val="00CE66E3"/>
    <w:rsid w:val="00CE682E"/>
    <w:rsid w:val="00CE6AAD"/>
    <w:rsid w:val="00CE6BA9"/>
    <w:rsid w:val="00CE6BAB"/>
    <w:rsid w:val="00CE6DE8"/>
    <w:rsid w:val="00CE6E5B"/>
    <w:rsid w:val="00CE6ECC"/>
    <w:rsid w:val="00CE70AE"/>
    <w:rsid w:val="00CE70C4"/>
    <w:rsid w:val="00CE72BE"/>
    <w:rsid w:val="00CE73D8"/>
    <w:rsid w:val="00CE7564"/>
    <w:rsid w:val="00CE7767"/>
    <w:rsid w:val="00CE778F"/>
    <w:rsid w:val="00CE7F9A"/>
    <w:rsid w:val="00CF0094"/>
    <w:rsid w:val="00CF00AB"/>
    <w:rsid w:val="00CF04AC"/>
    <w:rsid w:val="00CF0618"/>
    <w:rsid w:val="00CF0816"/>
    <w:rsid w:val="00CF0A0F"/>
    <w:rsid w:val="00CF0A33"/>
    <w:rsid w:val="00CF0A39"/>
    <w:rsid w:val="00CF0CD3"/>
    <w:rsid w:val="00CF0F6E"/>
    <w:rsid w:val="00CF100E"/>
    <w:rsid w:val="00CF1089"/>
    <w:rsid w:val="00CF108E"/>
    <w:rsid w:val="00CF10F3"/>
    <w:rsid w:val="00CF1396"/>
    <w:rsid w:val="00CF13B7"/>
    <w:rsid w:val="00CF13BC"/>
    <w:rsid w:val="00CF1448"/>
    <w:rsid w:val="00CF14EA"/>
    <w:rsid w:val="00CF153E"/>
    <w:rsid w:val="00CF16DB"/>
    <w:rsid w:val="00CF18C2"/>
    <w:rsid w:val="00CF1C12"/>
    <w:rsid w:val="00CF1DB4"/>
    <w:rsid w:val="00CF1DD0"/>
    <w:rsid w:val="00CF1F1D"/>
    <w:rsid w:val="00CF1F78"/>
    <w:rsid w:val="00CF2116"/>
    <w:rsid w:val="00CF233F"/>
    <w:rsid w:val="00CF239C"/>
    <w:rsid w:val="00CF252A"/>
    <w:rsid w:val="00CF2557"/>
    <w:rsid w:val="00CF26D4"/>
    <w:rsid w:val="00CF272B"/>
    <w:rsid w:val="00CF28A0"/>
    <w:rsid w:val="00CF298C"/>
    <w:rsid w:val="00CF29F3"/>
    <w:rsid w:val="00CF2AFD"/>
    <w:rsid w:val="00CF2B1A"/>
    <w:rsid w:val="00CF2CCD"/>
    <w:rsid w:val="00CF2DEA"/>
    <w:rsid w:val="00CF2E66"/>
    <w:rsid w:val="00CF2F94"/>
    <w:rsid w:val="00CF3171"/>
    <w:rsid w:val="00CF33A0"/>
    <w:rsid w:val="00CF3421"/>
    <w:rsid w:val="00CF3550"/>
    <w:rsid w:val="00CF358B"/>
    <w:rsid w:val="00CF3958"/>
    <w:rsid w:val="00CF3C5C"/>
    <w:rsid w:val="00CF3E2E"/>
    <w:rsid w:val="00CF3F38"/>
    <w:rsid w:val="00CF41A3"/>
    <w:rsid w:val="00CF440F"/>
    <w:rsid w:val="00CF45D6"/>
    <w:rsid w:val="00CF463D"/>
    <w:rsid w:val="00CF46AE"/>
    <w:rsid w:val="00CF4822"/>
    <w:rsid w:val="00CF4857"/>
    <w:rsid w:val="00CF4871"/>
    <w:rsid w:val="00CF4920"/>
    <w:rsid w:val="00CF4921"/>
    <w:rsid w:val="00CF4FA2"/>
    <w:rsid w:val="00CF5105"/>
    <w:rsid w:val="00CF53A5"/>
    <w:rsid w:val="00CF5459"/>
    <w:rsid w:val="00CF54A0"/>
    <w:rsid w:val="00CF5718"/>
    <w:rsid w:val="00CF5750"/>
    <w:rsid w:val="00CF58F8"/>
    <w:rsid w:val="00CF5A24"/>
    <w:rsid w:val="00CF5A4D"/>
    <w:rsid w:val="00CF5B21"/>
    <w:rsid w:val="00CF5D32"/>
    <w:rsid w:val="00CF5D43"/>
    <w:rsid w:val="00CF5DAA"/>
    <w:rsid w:val="00CF5E4F"/>
    <w:rsid w:val="00CF5FAD"/>
    <w:rsid w:val="00CF6087"/>
    <w:rsid w:val="00CF6204"/>
    <w:rsid w:val="00CF629B"/>
    <w:rsid w:val="00CF66DC"/>
    <w:rsid w:val="00CF6937"/>
    <w:rsid w:val="00CF6A4D"/>
    <w:rsid w:val="00CF6A75"/>
    <w:rsid w:val="00CF6C21"/>
    <w:rsid w:val="00CF71EB"/>
    <w:rsid w:val="00CF7228"/>
    <w:rsid w:val="00CF73C2"/>
    <w:rsid w:val="00CF7454"/>
    <w:rsid w:val="00CF74F7"/>
    <w:rsid w:val="00CF7576"/>
    <w:rsid w:val="00CF7812"/>
    <w:rsid w:val="00CF7873"/>
    <w:rsid w:val="00CF78C6"/>
    <w:rsid w:val="00CF78D3"/>
    <w:rsid w:val="00CF7930"/>
    <w:rsid w:val="00CF7D0C"/>
    <w:rsid w:val="00CF7D46"/>
    <w:rsid w:val="00CF7D63"/>
    <w:rsid w:val="00CF7EBC"/>
    <w:rsid w:val="00D00022"/>
    <w:rsid w:val="00D0008C"/>
    <w:rsid w:val="00D002B0"/>
    <w:rsid w:val="00D00A7E"/>
    <w:rsid w:val="00D00D82"/>
    <w:rsid w:val="00D00E86"/>
    <w:rsid w:val="00D0101B"/>
    <w:rsid w:val="00D010A2"/>
    <w:rsid w:val="00D0166A"/>
    <w:rsid w:val="00D01804"/>
    <w:rsid w:val="00D01A7A"/>
    <w:rsid w:val="00D01BEE"/>
    <w:rsid w:val="00D01D76"/>
    <w:rsid w:val="00D01E6F"/>
    <w:rsid w:val="00D01E90"/>
    <w:rsid w:val="00D0208A"/>
    <w:rsid w:val="00D020EE"/>
    <w:rsid w:val="00D0221D"/>
    <w:rsid w:val="00D02329"/>
    <w:rsid w:val="00D0243D"/>
    <w:rsid w:val="00D02775"/>
    <w:rsid w:val="00D02B51"/>
    <w:rsid w:val="00D02C54"/>
    <w:rsid w:val="00D02DF6"/>
    <w:rsid w:val="00D02E09"/>
    <w:rsid w:val="00D02E29"/>
    <w:rsid w:val="00D02E56"/>
    <w:rsid w:val="00D02E86"/>
    <w:rsid w:val="00D02F66"/>
    <w:rsid w:val="00D02FD1"/>
    <w:rsid w:val="00D030EB"/>
    <w:rsid w:val="00D03233"/>
    <w:rsid w:val="00D032BA"/>
    <w:rsid w:val="00D03451"/>
    <w:rsid w:val="00D0354B"/>
    <w:rsid w:val="00D03564"/>
    <w:rsid w:val="00D039DE"/>
    <w:rsid w:val="00D03BDA"/>
    <w:rsid w:val="00D03C90"/>
    <w:rsid w:val="00D03FD6"/>
    <w:rsid w:val="00D0425A"/>
    <w:rsid w:val="00D042CD"/>
    <w:rsid w:val="00D04323"/>
    <w:rsid w:val="00D044B6"/>
    <w:rsid w:val="00D045A5"/>
    <w:rsid w:val="00D0464A"/>
    <w:rsid w:val="00D0465F"/>
    <w:rsid w:val="00D0470E"/>
    <w:rsid w:val="00D047D1"/>
    <w:rsid w:val="00D0492B"/>
    <w:rsid w:val="00D049DA"/>
    <w:rsid w:val="00D04BD0"/>
    <w:rsid w:val="00D04F2F"/>
    <w:rsid w:val="00D050E0"/>
    <w:rsid w:val="00D0517C"/>
    <w:rsid w:val="00D054B0"/>
    <w:rsid w:val="00D05558"/>
    <w:rsid w:val="00D0555E"/>
    <w:rsid w:val="00D05657"/>
    <w:rsid w:val="00D0576D"/>
    <w:rsid w:val="00D058AC"/>
    <w:rsid w:val="00D0595D"/>
    <w:rsid w:val="00D05ABA"/>
    <w:rsid w:val="00D05B6F"/>
    <w:rsid w:val="00D05C0A"/>
    <w:rsid w:val="00D05FF6"/>
    <w:rsid w:val="00D06136"/>
    <w:rsid w:val="00D06276"/>
    <w:rsid w:val="00D06443"/>
    <w:rsid w:val="00D065E2"/>
    <w:rsid w:val="00D06603"/>
    <w:rsid w:val="00D069D9"/>
    <w:rsid w:val="00D06AD7"/>
    <w:rsid w:val="00D06B9D"/>
    <w:rsid w:val="00D06E68"/>
    <w:rsid w:val="00D06F69"/>
    <w:rsid w:val="00D0705C"/>
    <w:rsid w:val="00D071C9"/>
    <w:rsid w:val="00D071DF"/>
    <w:rsid w:val="00D0735F"/>
    <w:rsid w:val="00D073FE"/>
    <w:rsid w:val="00D076BC"/>
    <w:rsid w:val="00D07881"/>
    <w:rsid w:val="00D078EE"/>
    <w:rsid w:val="00D07A0D"/>
    <w:rsid w:val="00D07BC8"/>
    <w:rsid w:val="00D07CEF"/>
    <w:rsid w:val="00D07DC9"/>
    <w:rsid w:val="00D07F21"/>
    <w:rsid w:val="00D100C9"/>
    <w:rsid w:val="00D104D7"/>
    <w:rsid w:val="00D104FB"/>
    <w:rsid w:val="00D10619"/>
    <w:rsid w:val="00D10CBF"/>
    <w:rsid w:val="00D10E1F"/>
    <w:rsid w:val="00D10EFC"/>
    <w:rsid w:val="00D11168"/>
    <w:rsid w:val="00D116CE"/>
    <w:rsid w:val="00D117A2"/>
    <w:rsid w:val="00D11AF8"/>
    <w:rsid w:val="00D11EC5"/>
    <w:rsid w:val="00D120EC"/>
    <w:rsid w:val="00D1219F"/>
    <w:rsid w:val="00D121A2"/>
    <w:rsid w:val="00D1222F"/>
    <w:rsid w:val="00D122AC"/>
    <w:rsid w:val="00D1267E"/>
    <w:rsid w:val="00D12A82"/>
    <w:rsid w:val="00D12BF5"/>
    <w:rsid w:val="00D12CAF"/>
    <w:rsid w:val="00D12E47"/>
    <w:rsid w:val="00D134BE"/>
    <w:rsid w:val="00D13686"/>
    <w:rsid w:val="00D136A1"/>
    <w:rsid w:val="00D13794"/>
    <w:rsid w:val="00D137E6"/>
    <w:rsid w:val="00D13AE8"/>
    <w:rsid w:val="00D13C6D"/>
    <w:rsid w:val="00D13CB9"/>
    <w:rsid w:val="00D13DCE"/>
    <w:rsid w:val="00D14114"/>
    <w:rsid w:val="00D142D1"/>
    <w:rsid w:val="00D1445A"/>
    <w:rsid w:val="00D1453D"/>
    <w:rsid w:val="00D14594"/>
    <w:rsid w:val="00D145AE"/>
    <w:rsid w:val="00D146BA"/>
    <w:rsid w:val="00D1473E"/>
    <w:rsid w:val="00D14844"/>
    <w:rsid w:val="00D1485B"/>
    <w:rsid w:val="00D14A50"/>
    <w:rsid w:val="00D1517C"/>
    <w:rsid w:val="00D1533D"/>
    <w:rsid w:val="00D1535F"/>
    <w:rsid w:val="00D15394"/>
    <w:rsid w:val="00D1565F"/>
    <w:rsid w:val="00D15875"/>
    <w:rsid w:val="00D15B8F"/>
    <w:rsid w:val="00D15BCB"/>
    <w:rsid w:val="00D15D5B"/>
    <w:rsid w:val="00D15D78"/>
    <w:rsid w:val="00D161AE"/>
    <w:rsid w:val="00D1621B"/>
    <w:rsid w:val="00D16274"/>
    <w:rsid w:val="00D1635E"/>
    <w:rsid w:val="00D1652F"/>
    <w:rsid w:val="00D165B5"/>
    <w:rsid w:val="00D16AA8"/>
    <w:rsid w:val="00D16BF8"/>
    <w:rsid w:val="00D16DA5"/>
    <w:rsid w:val="00D16DB3"/>
    <w:rsid w:val="00D16EA4"/>
    <w:rsid w:val="00D16EB1"/>
    <w:rsid w:val="00D16FC8"/>
    <w:rsid w:val="00D17052"/>
    <w:rsid w:val="00D17109"/>
    <w:rsid w:val="00D1722A"/>
    <w:rsid w:val="00D17306"/>
    <w:rsid w:val="00D174F9"/>
    <w:rsid w:val="00D17801"/>
    <w:rsid w:val="00D17ABD"/>
    <w:rsid w:val="00D17B24"/>
    <w:rsid w:val="00D17B9F"/>
    <w:rsid w:val="00D17CD2"/>
    <w:rsid w:val="00D17D3F"/>
    <w:rsid w:val="00D2000A"/>
    <w:rsid w:val="00D201B0"/>
    <w:rsid w:val="00D2024D"/>
    <w:rsid w:val="00D2049F"/>
    <w:rsid w:val="00D2050E"/>
    <w:rsid w:val="00D20898"/>
    <w:rsid w:val="00D208D9"/>
    <w:rsid w:val="00D209A5"/>
    <w:rsid w:val="00D209AD"/>
    <w:rsid w:val="00D20CA8"/>
    <w:rsid w:val="00D20CF5"/>
    <w:rsid w:val="00D20E3D"/>
    <w:rsid w:val="00D210EA"/>
    <w:rsid w:val="00D213B7"/>
    <w:rsid w:val="00D216E6"/>
    <w:rsid w:val="00D217AF"/>
    <w:rsid w:val="00D21E53"/>
    <w:rsid w:val="00D22020"/>
    <w:rsid w:val="00D22063"/>
    <w:rsid w:val="00D220BF"/>
    <w:rsid w:val="00D22248"/>
    <w:rsid w:val="00D22706"/>
    <w:rsid w:val="00D227BE"/>
    <w:rsid w:val="00D22BC3"/>
    <w:rsid w:val="00D22D06"/>
    <w:rsid w:val="00D22DAB"/>
    <w:rsid w:val="00D23076"/>
    <w:rsid w:val="00D2316F"/>
    <w:rsid w:val="00D23331"/>
    <w:rsid w:val="00D2339D"/>
    <w:rsid w:val="00D23782"/>
    <w:rsid w:val="00D237CD"/>
    <w:rsid w:val="00D23890"/>
    <w:rsid w:val="00D238E4"/>
    <w:rsid w:val="00D23A85"/>
    <w:rsid w:val="00D23B66"/>
    <w:rsid w:val="00D23B7C"/>
    <w:rsid w:val="00D23C56"/>
    <w:rsid w:val="00D23C9B"/>
    <w:rsid w:val="00D23E23"/>
    <w:rsid w:val="00D23E29"/>
    <w:rsid w:val="00D23EDF"/>
    <w:rsid w:val="00D24050"/>
    <w:rsid w:val="00D240D4"/>
    <w:rsid w:val="00D241A1"/>
    <w:rsid w:val="00D242E7"/>
    <w:rsid w:val="00D243F2"/>
    <w:rsid w:val="00D24709"/>
    <w:rsid w:val="00D24745"/>
    <w:rsid w:val="00D24750"/>
    <w:rsid w:val="00D24CD4"/>
    <w:rsid w:val="00D24D8B"/>
    <w:rsid w:val="00D24DA8"/>
    <w:rsid w:val="00D24F07"/>
    <w:rsid w:val="00D24F7B"/>
    <w:rsid w:val="00D2546C"/>
    <w:rsid w:val="00D25539"/>
    <w:rsid w:val="00D2553C"/>
    <w:rsid w:val="00D25A12"/>
    <w:rsid w:val="00D25A68"/>
    <w:rsid w:val="00D25AED"/>
    <w:rsid w:val="00D25BDC"/>
    <w:rsid w:val="00D25CFA"/>
    <w:rsid w:val="00D25DD6"/>
    <w:rsid w:val="00D25F99"/>
    <w:rsid w:val="00D26052"/>
    <w:rsid w:val="00D26084"/>
    <w:rsid w:val="00D26148"/>
    <w:rsid w:val="00D261B1"/>
    <w:rsid w:val="00D261BD"/>
    <w:rsid w:val="00D261C0"/>
    <w:rsid w:val="00D262AF"/>
    <w:rsid w:val="00D26614"/>
    <w:rsid w:val="00D2670D"/>
    <w:rsid w:val="00D268C7"/>
    <w:rsid w:val="00D2691F"/>
    <w:rsid w:val="00D26AFC"/>
    <w:rsid w:val="00D271A2"/>
    <w:rsid w:val="00D271CD"/>
    <w:rsid w:val="00D27210"/>
    <w:rsid w:val="00D272D8"/>
    <w:rsid w:val="00D2772D"/>
    <w:rsid w:val="00D278EC"/>
    <w:rsid w:val="00D27B25"/>
    <w:rsid w:val="00D27B43"/>
    <w:rsid w:val="00D27D06"/>
    <w:rsid w:val="00D27E6C"/>
    <w:rsid w:val="00D30188"/>
    <w:rsid w:val="00D301B8"/>
    <w:rsid w:val="00D30451"/>
    <w:rsid w:val="00D30704"/>
    <w:rsid w:val="00D308A1"/>
    <w:rsid w:val="00D308AA"/>
    <w:rsid w:val="00D30943"/>
    <w:rsid w:val="00D30B33"/>
    <w:rsid w:val="00D30C06"/>
    <w:rsid w:val="00D30C29"/>
    <w:rsid w:val="00D30D9B"/>
    <w:rsid w:val="00D30DB8"/>
    <w:rsid w:val="00D30F93"/>
    <w:rsid w:val="00D313A6"/>
    <w:rsid w:val="00D31475"/>
    <w:rsid w:val="00D316CA"/>
    <w:rsid w:val="00D31746"/>
    <w:rsid w:val="00D31C68"/>
    <w:rsid w:val="00D31DC3"/>
    <w:rsid w:val="00D31E26"/>
    <w:rsid w:val="00D3255F"/>
    <w:rsid w:val="00D325AB"/>
    <w:rsid w:val="00D32614"/>
    <w:rsid w:val="00D327BF"/>
    <w:rsid w:val="00D3281E"/>
    <w:rsid w:val="00D32934"/>
    <w:rsid w:val="00D329A9"/>
    <w:rsid w:val="00D32B27"/>
    <w:rsid w:val="00D3355D"/>
    <w:rsid w:val="00D335EE"/>
    <w:rsid w:val="00D337B8"/>
    <w:rsid w:val="00D3383E"/>
    <w:rsid w:val="00D33B89"/>
    <w:rsid w:val="00D33BCF"/>
    <w:rsid w:val="00D33E96"/>
    <w:rsid w:val="00D33ECD"/>
    <w:rsid w:val="00D33EFB"/>
    <w:rsid w:val="00D34013"/>
    <w:rsid w:val="00D3419C"/>
    <w:rsid w:val="00D3420A"/>
    <w:rsid w:val="00D343D8"/>
    <w:rsid w:val="00D343DB"/>
    <w:rsid w:val="00D3448F"/>
    <w:rsid w:val="00D344FA"/>
    <w:rsid w:val="00D34753"/>
    <w:rsid w:val="00D34788"/>
    <w:rsid w:val="00D3491D"/>
    <w:rsid w:val="00D34930"/>
    <w:rsid w:val="00D34A4D"/>
    <w:rsid w:val="00D34B10"/>
    <w:rsid w:val="00D34D26"/>
    <w:rsid w:val="00D34DB3"/>
    <w:rsid w:val="00D34E26"/>
    <w:rsid w:val="00D35161"/>
    <w:rsid w:val="00D3578D"/>
    <w:rsid w:val="00D35905"/>
    <w:rsid w:val="00D359D8"/>
    <w:rsid w:val="00D35B44"/>
    <w:rsid w:val="00D35CAD"/>
    <w:rsid w:val="00D35CF5"/>
    <w:rsid w:val="00D361CC"/>
    <w:rsid w:val="00D361DF"/>
    <w:rsid w:val="00D362AA"/>
    <w:rsid w:val="00D363F6"/>
    <w:rsid w:val="00D365BB"/>
    <w:rsid w:val="00D3663E"/>
    <w:rsid w:val="00D3673F"/>
    <w:rsid w:val="00D36B93"/>
    <w:rsid w:val="00D36F17"/>
    <w:rsid w:val="00D36FA1"/>
    <w:rsid w:val="00D3706D"/>
    <w:rsid w:val="00D371F8"/>
    <w:rsid w:val="00D37240"/>
    <w:rsid w:val="00D3730E"/>
    <w:rsid w:val="00D37751"/>
    <w:rsid w:val="00D377DC"/>
    <w:rsid w:val="00D3790E"/>
    <w:rsid w:val="00D37D04"/>
    <w:rsid w:val="00D37D50"/>
    <w:rsid w:val="00D37F45"/>
    <w:rsid w:val="00D406BD"/>
    <w:rsid w:val="00D4095D"/>
    <w:rsid w:val="00D40B0B"/>
    <w:rsid w:val="00D40C91"/>
    <w:rsid w:val="00D40DFE"/>
    <w:rsid w:val="00D40F8E"/>
    <w:rsid w:val="00D4134F"/>
    <w:rsid w:val="00D4138A"/>
    <w:rsid w:val="00D41508"/>
    <w:rsid w:val="00D41871"/>
    <w:rsid w:val="00D41C9B"/>
    <w:rsid w:val="00D41CF1"/>
    <w:rsid w:val="00D41D1B"/>
    <w:rsid w:val="00D41DE4"/>
    <w:rsid w:val="00D41DEE"/>
    <w:rsid w:val="00D41E8D"/>
    <w:rsid w:val="00D420D9"/>
    <w:rsid w:val="00D4228A"/>
    <w:rsid w:val="00D423DB"/>
    <w:rsid w:val="00D426B7"/>
    <w:rsid w:val="00D4271A"/>
    <w:rsid w:val="00D427D7"/>
    <w:rsid w:val="00D4280F"/>
    <w:rsid w:val="00D428BB"/>
    <w:rsid w:val="00D42CAC"/>
    <w:rsid w:val="00D42EA0"/>
    <w:rsid w:val="00D42EC5"/>
    <w:rsid w:val="00D42F56"/>
    <w:rsid w:val="00D42FAE"/>
    <w:rsid w:val="00D43014"/>
    <w:rsid w:val="00D430A3"/>
    <w:rsid w:val="00D4310C"/>
    <w:rsid w:val="00D43130"/>
    <w:rsid w:val="00D4332C"/>
    <w:rsid w:val="00D4347F"/>
    <w:rsid w:val="00D438B7"/>
    <w:rsid w:val="00D43A89"/>
    <w:rsid w:val="00D43B3E"/>
    <w:rsid w:val="00D43F1D"/>
    <w:rsid w:val="00D44088"/>
    <w:rsid w:val="00D440B6"/>
    <w:rsid w:val="00D441F5"/>
    <w:rsid w:val="00D443E6"/>
    <w:rsid w:val="00D443EC"/>
    <w:rsid w:val="00D444BC"/>
    <w:rsid w:val="00D445E2"/>
    <w:rsid w:val="00D447DB"/>
    <w:rsid w:val="00D44915"/>
    <w:rsid w:val="00D44951"/>
    <w:rsid w:val="00D44B25"/>
    <w:rsid w:val="00D44C38"/>
    <w:rsid w:val="00D44C73"/>
    <w:rsid w:val="00D44D46"/>
    <w:rsid w:val="00D4504D"/>
    <w:rsid w:val="00D45934"/>
    <w:rsid w:val="00D45994"/>
    <w:rsid w:val="00D45CF3"/>
    <w:rsid w:val="00D45DAC"/>
    <w:rsid w:val="00D45F3C"/>
    <w:rsid w:val="00D461BD"/>
    <w:rsid w:val="00D46359"/>
    <w:rsid w:val="00D4646D"/>
    <w:rsid w:val="00D464CA"/>
    <w:rsid w:val="00D464D4"/>
    <w:rsid w:val="00D46648"/>
    <w:rsid w:val="00D4675B"/>
    <w:rsid w:val="00D46BC4"/>
    <w:rsid w:val="00D46C80"/>
    <w:rsid w:val="00D46CDB"/>
    <w:rsid w:val="00D46D49"/>
    <w:rsid w:val="00D46E95"/>
    <w:rsid w:val="00D47019"/>
    <w:rsid w:val="00D471A2"/>
    <w:rsid w:val="00D47323"/>
    <w:rsid w:val="00D473BF"/>
    <w:rsid w:val="00D47675"/>
    <w:rsid w:val="00D4771D"/>
    <w:rsid w:val="00D47845"/>
    <w:rsid w:val="00D478FF"/>
    <w:rsid w:val="00D47990"/>
    <w:rsid w:val="00D47CE1"/>
    <w:rsid w:val="00D47D86"/>
    <w:rsid w:val="00D47E74"/>
    <w:rsid w:val="00D50059"/>
    <w:rsid w:val="00D500D0"/>
    <w:rsid w:val="00D5031B"/>
    <w:rsid w:val="00D50619"/>
    <w:rsid w:val="00D506F5"/>
    <w:rsid w:val="00D50BF8"/>
    <w:rsid w:val="00D50C34"/>
    <w:rsid w:val="00D50F59"/>
    <w:rsid w:val="00D50FEC"/>
    <w:rsid w:val="00D5102D"/>
    <w:rsid w:val="00D51159"/>
    <w:rsid w:val="00D513AA"/>
    <w:rsid w:val="00D51422"/>
    <w:rsid w:val="00D5159F"/>
    <w:rsid w:val="00D516B1"/>
    <w:rsid w:val="00D519FD"/>
    <w:rsid w:val="00D51ED7"/>
    <w:rsid w:val="00D51F61"/>
    <w:rsid w:val="00D522DC"/>
    <w:rsid w:val="00D5249B"/>
    <w:rsid w:val="00D524F6"/>
    <w:rsid w:val="00D528F8"/>
    <w:rsid w:val="00D52BCE"/>
    <w:rsid w:val="00D52FBB"/>
    <w:rsid w:val="00D53064"/>
    <w:rsid w:val="00D532F5"/>
    <w:rsid w:val="00D533B1"/>
    <w:rsid w:val="00D53599"/>
    <w:rsid w:val="00D53874"/>
    <w:rsid w:val="00D539E4"/>
    <w:rsid w:val="00D53BEE"/>
    <w:rsid w:val="00D53D5B"/>
    <w:rsid w:val="00D53E1A"/>
    <w:rsid w:val="00D54122"/>
    <w:rsid w:val="00D54218"/>
    <w:rsid w:val="00D54429"/>
    <w:rsid w:val="00D544D6"/>
    <w:rsid w:val="00D54736"/>
    <w:rsid w:val="00D547C7"/>
    <w:rsid w:val="00D54919"/>
    <w:rsid w:val="00D54B9C"/>
    <w:rsid w:val="00D54C2F"/>
    <w:rsid w:val="00D54CF1"/>
    <w:rsid w:val="00D54D2B"/>
    <w:rsid w:val="00D54D92"/>
    <w:rsid w:val="00D54D9E"/>
    <w:rsid w:val="00D55033"/>
    <w:rsid w:val="00D5516B"/>
    <w:rsid w:val="00D5537B"/>
    <w:rsid w:val="00D55450"/>
    <w:rsid w:val="00D554A7"/>
    <w:rsid w:val="00D55518"/>
    <w:rsid w:val="00D55582"/>
    <w:rsid w:val="00D557C6"/>
    <w:rsid w:val="00D558EF"/>
    <w:rsid w:val="00D55AB8"/>
    <w:rsid w:val="00D55B7F"/>
    <w:rsid w:val="00D55D35"/>
    <w:rsid w:val="00D55F32"/>
    <w:rsid w:val="00D55F54"/>
    <w:rsid w:val="00D56002"/>
    <w:rsid w:val="00D56198"/>
    <w:rsid w:val="00D56293"/>
    <w:rsid w:val="00D562FD"/>
    <w:rsid w:val="00D56769"/>
    <w:rsid w:val="00D56BA3"/>
    <w:rsid w:val="00D56CC9"/>
    <w:rsid w:val="00D56CEB"/>
    <w:rsid w:val="00D56E35"/>
    <w:rsid w:val="00D56E52"/>
    <w:rsid w:val="00D56FEA"/>
    <w:rsid w:val="00D57177"/>
    <w:rsid w:val="00D571F3"/>
    <w:rsid w:val="00D57599"/>
    <w:rsid w:val="00D57781"/>
    <w:rsid w:val="00D57B16"/>
    <w:rsid w:val="00D57D73"/>
    <w:rsid w:val="00D57E33"/>
    <w:rsid w:val="00D601AB"/>
    <w:rsid w:val="00D601C7"/>
    <w:rsid w:val="00D6047D"/>
    <w:rsid w:val="00D60576"/>
    <w:rsid w:val="00D605B3"/>
    <w:rsid w:val="00D605E0"/>
    <w:rsid w:val="00D60919"/>
    <w:rsid w:val="00D60B62"/>
    <w:rsid w:val="00D60BF2"/>
    <w:rsid w:val="00D60CDE"/>
    <w:rsid w:val="00D60F19"/>
    <w:rsid w:val="00D61231"/>
    <w:rsid w:val="00D6145F"/>
    <w:rsid w:val="00D6184D"/>
    <w:rsid w:val="00D6187E"/>
    <w:rsid w:val="00D618B3"/>
    <w:rsid w:val="00D61B68"/>
    <w:rsid w:val="00D61D88"/>
    <w:rsid w:val="00D61DFD"/>
    <w:rsid w:val="00D62037"/>
    <w:rsid w:val="00D6207D"/>
    <w:rsid w:val="00D622FF"/>
    <w:rsid w:val="00D6232C"/>
    <w:rsid w:val="00D62434"/>
    <w:rsid w:val="00D62655"/>
    <w:rsid w:val="00D626E8"/>
    <w:rsid w:val="00D629B1"/>
    <w:rsid w:val="00D62B77"/>
    <w:rsid w:val="00D62B90"/>
    <w:rsid w:val="00D62BBD"/>
    <w:rsid w:val="00D62F07"/>
    <w:rsid w:val="00D6307C"/>
    <w:rsid w:val="00D631F0"/>
    <w:rsid w:val="00D63222"/>
    <w:rsid w:val="00D63265"/>
    <w:rsid w:val="00D632F7"/>
    <w:rsid w:val="00D63312"/>
    <w:rsid w:val="00D6332B"/>
    <w:rsid w:val="00D63345"/>
    <w:rsid w:val="00D635B9"/>
    <w:rsid w:val="00D63731"/>
    <w:rsid w:val="00D63A26"/>
    <w:rsid w:val="00D63AEC"/>
    <w:rsid w:val="00D63C2E"/>
    <w:rsid w:val="00D63E7D"/>
    <w:rsid w:val="00D640A1"/>
    <w:rsid w:val="00D641E7"/>
    <w:rsid w:val="00D64210"/>
    <w:rsid w:val="00D64224"/>
    <w:rsid w:val="00D6422C"/>
    <w:rsid w:val="00D64550"/>
    <w:rsid w:val="00D64639"/>
    <w:rsid w:val="00D646A5"/>
    <w:rsid w:val="00D646A6"/>
    <w:rsid w:val="00D647B7"/>
    <w:rsid w:val="00D64888"/>
    <w:rsid w:val="00D64A57"/>
    <w:rsid w:val="00D64C4B"/>
    <w:rsid w:val="00D64DFA"/>
    <w:rsid w:val="00D64F4F"/>
    <w:rsid w:val="00D6501C"/>
    <w:rsid w:val="00D6571A"/>
    <w:rsid w:val="00D6581B"/>
    <w:rsid w:val="00D6598A"/>
    <w:rsid w:val="00D65E96"/>
    <w:rsid w:val="00D65FEA"/>
    <w:rsid w:val="00D6631E"/>
    <w:rsid w:val="00D666DD"/>
    <w:rsid w:val="00D66737"/>
    <w:rsid w:val="00D6681D"/>
    <w:rsid w:val="00D66A21"/>
    <w:rsid w:val="00D66B00"/>
    <w:rsid w:val="00D66DFA"/>
    <w:rsid w:val="00D66EA7"/>
    <w:rsid w:val="00D67122"/>
    <w:rsid w:val="00D67B4F"/>
    <w:rsid w:val="00D67C1E"/>
    <w:rsid w:val="00D700A8"/>
    <w:rsid w:val="00D702C1"/>
    <w:rsid w:val="00D7043D"/>
    <w:rsid w:val="00D7062B"/>
    <w:rsid w:val="00D7065B"/>
    <w:rsid w:val="00D70A7C"/>
    <w:rsid w:val="00D70B53"/>
    <w:rsid w:val="00D70C60"/>
    <w:rsid w:val="00D70EA5"/>
    <w:rsid w:val="00D71098"/>
    <w:rsid w:val="00D7116F"/>
    <w:rsid w:val="00D711A7"/>
    <w:rsid w:val="00D711D7"/>
    <w:rsid w:val="00D7132B"/>
    <w:rsid w:val="00D71428"/>
    <w:rsid w:val="00D7142A"/>
    <w:rsid w:val="00D714EE"/>
    <w:rsid w:val="00D71827"/>
    <w:rsid w:val="00D7195F"/>
    <w:rsid w:val="00D719B2"/>
    <w:rsid w:val="00D719B6"/>
    <w:rsid w:val="00D71DC1"/>
    <w:rsid w:val="00D72321"/>
    <w:rsid w:val="00D7258F"/>
    <w:rsid w:val="00D7262F"/>
    <w:rsid w:val="00D726B4"/>
    <w:rsid w:val="00D72777"/>
    <w:rsid w:val="00D728A5"/>
    <w:rsid w:val="00D728D5"/>
    <w:rsid w:val="00D72902"/>
    <w:rsid w:val="00D72917"/>
    <w:rsid w:val="00D729D4"/>
    <w:rsid w:val="00D72F4D"/>
    <w:rsid w:val="00D72FB9"/>
    <w:rsid w:val="00D72FCE"/>
    <w:rsid w:val="00D73503"/>
    <w:rsid w:val="00D7364E"/>
    <w:rsid w:val="00D73719"/>
    <w:rsid w:val="00D738B5"/>
    <w:rsid w:val="00D73965"/>
    <w:rsid w:val="00D73CD6"/>
    <w:rsid w:val="00D73E2B"/>
    <w:rsid w:val="00D73E56"/>
    <w:rsid w:val="00D73EE0"/>
    <w:rsid w:val="00D73F0E"/>
    <w:rsid w:val="00D73F4E"/>
    <w:rsid w:val="00D73FCA"/>
    <w:rsid w:val="00D74022"/>
    <w:rsid w:val="00D7413E"/>
    <w:rsid w:val="00D742C6"/>
    <w:rsid w:val="00D74378"/>
    <w:rsid w:val="00D74469"/>
    <w:rsid w:val="00D7450F"/>
    <w:rsid w:val="00D74517"/>
    <w:rsid w:val="00D74656"/>
    <w:rsid w:val="00D748F0"/>
    <w:rsid w:val="00D749E0"/>
    <w:rsid w:val="00D74A60"/>
    <w:rsid w:val="00D74A82"/>
    <w:rsid w:val="00D74D22"/>
    <w:rsid w:val="00D74EF8"/>
    <w:rsid w:val="00D7505A"/>
    <w:rsid w:val="00D75115"/>
    <w:rsid w:val="00D751B8"/>
    <w:rsid w:val="00D75B62"/>
    <w:rsid w:val="00D75C6B"/>
    <w:rsid w:val="00D75FD3"/>
    <w:rsid w:val="00D75FDD"/>
    <w:rsid w:val="00D76258"/>
    <w:rsid w:val="00D7657D"/>
    <w:rsid w:val="00D765E3"/>
    <w:rsid w:val="00D766B6"/>
    <w:rsid w:val="00D766EB"/>
    <w:rsid w:val="00D767D0"/>
    <w:rsid w:val="00D767DC"/>
    <w:rsid w:val="00D769D5"/>
    <w:rsid w:val="00D76CCE"/>
    <w:rsid w:val="00D76D40"/>
    <w:rsid w:val="00D76E83"/>
    <w:rsid w:val="00D7701B"/>
    <w:rsid w:val="00D7717B"/>
    <w:rsid w:val="00D77554"/>
    <w:rsid w:val="00D775D8"/>
    <w:rsid w:val="00D77968"/>
    <w:rsid w:val="00D77A97"/>
    <w:rsid w:val="00D77AB8"/>
    <w:rsid w:val="00D77D56"/>
    <w:rsid w:val="00D80385"/>
    <w:rsid w:val="00D803BD"/>
    <w:rsid w:val="00D804AA"/>
    <w:rsid w:val="00D807F0"/>
    <w:rsid w:val="00D809B1"/>
    <w:rsid w:val="00D809F7"/>
    <w:rsid w:val="00D809FF"/>
    <w:rsid w:val="00D80B5C"/>
    <w:rsid w:val="00D80C3C"/>
    <w:rsid w:val="00D80F0D"/>
    <w:rsid w:val="00D80FA8"/>
    <w:rsid w:val="00D810E6"/>
    <w:rsid w:val="00D8134C"/>
    <w:rsid w:val="00D816A0"/>
    <w:rsid w:val="00D81870"/>
    <w:rsid w:val="00D819B5"/>
    <w:rsid w:val="00D81A6D"/>
    <w:rsid w:val="00D81C45"/>
    <w:rsid w:val="00D82200"/>
    <w:rsid w:val="00D8248E"/>
    <w:rsid w:val="00D82586"/>
    <w:rsid w:val="00D825FE"/>
    <w:rsid w:val="00D82689"/>
    <w:rsid w:val="00D82A1F"/>
    <w:rsid w:val="00D82AA8"/>
    <w:rsid w:val="00D82C8D"/>
    <w:rsid w:val="00D82EE6"/>
    <w:rsid w:val="00D83571"/>
    <w:rsid w:val="00D83658"/>
    <w:rsid w:val="00D8367D"/>
    <w:rsid w:val="00D836B5"/>
    <w:rsid w:val="00D838B0"/>
    <w:rsid w:val="00D83909"/>
    <w:rsid w:val="00D83A03"/>
    <w:rsid w:val="00D83B87"/>
    <w:rsid w:val="00D83D8A"/>
    <w:rsid w:val="00D83FC7"/>
    <w:rsid w:val="00D84025"/>
    <w:rsid w:val="00D84315"/>
    <w:rsid w:val="00D844DF"/>
    <w:rsid w:val="00D8488D"/>
    <w:rsid w:val="00D84A63"/>
    <w:rsid w:val="00D85161"/>
    <w:rsid w:val="00D8524C"/>
    <w:rsid w:val="00D85692"/>
    <w:rsid w:val="00D8582E"/>
    <w:rsid w:val="00D8598D"/>
    <w:rsid w:val="00D859CC"/>
    <w:rsid w:val="00D85B1C"/>
    <w:rsid w:val="00D85B91"/>
    <w:rsid w:val="00D85D90"/>
    <w:rsid w:val="00D85EE3"/>
    <w:rsid w:val="00D8604A"/>
    <w:rsid w:val="00D860F4"/>
    <w:rsid w:val="00D861E7"/>
    <w:rsid w:val="00D862DE"/>
    <w:rsid w:val="00D8660A"/>
    <w:rsid w:val="00D866F0"/>
    <w:rsid w:val="00D86A21"/>
    <w:rsid w:val="00D86CA1"/>
    <w:rsid w:val="00D86D0C"/>
    <w:rsid w:val="00D86F15"/>
    <w:rsid w:val="00D86F76"/>
    <w:rsid w:val="00D86FA8"/>
    <w:rsid w:val="00D870AA"/>
    <w:rsid w:val="00D870C3"/>
    <w:rsid w:val="00D8727A"/>
    <w:rsid w:val="00D87409"/>
    <w:rsid w:val="00D8740E"/>
    <w:rsid w:val="00D87577"/>
    <w:rsid w:val="00D87656"/>
    <w:rsid w:val="00D8777E"/>
    <w:rsid w:val="00D879F4"/>
    <w:rsid w:val="00D87AB0"/>
    <w:rsid w:val="00D87B24"/>
    <w:rsid w:val="00D87BA2"/>
    <w:rsid w:val="00D87CA4"/>
    <w:rsid w:val="00D87CFB"/>
    <w:rsid w:val="00D87DBF"/>
    <w:rsid w:val="00D87E41"/>
    <w:rsid w:val="00D90002"/>
    <w:rsid w:val="00D90048"/>
    <w:rsid w:val="00D901E7"/>
    <w:rsid w:val="00D90232"/>
    <w:rsid w:val="00D9053A"/>
    <w:rsid w:val="00D90672"/>
    <w:rsid w:val="00D90843"/>
    <w:rsid w:val="00D9084B"/>
    <w:rsid w:val="00D91095"/>
    <w:rsid w:val="00D910CA"/>
    <w:rsid w:val="00D911E8"/>
    <w:rsid w:val="00D912B8"/>
    <w:rsid w:val="00D914AE"/>
    <w:rsid w:val="00D91589"/>
    <w:rsid w:val="00D91640"/>
    <w:rsid w:val="00D917F9"/>
    <w:rsid w:val="00D91943"/>
    <w:rsid w:val="00D91B80"/>
    <w:rsid w:val="00D91BA6"/>
    <w:rsid w:val="00D91DFF"/>
    <w:rsid w:val="00D91EAE"/>
    <w:rsid w:val="00D91F79"/>
    <w:rsid w:val="00D92662"/>
    <w:rsid w:val="00D9268D"/>
    <w:rsid w:val="00D92724"/>
    <w:rsid w:val="00D92B4E"/>
    <w:rsid w:val="00D92C90"/>
    <w:rsid w:val="00D92E35"/>
    <w:rsid w:val="00D92F44"/>
    <w:rsid w:val="00D9302F"/>
    <w:rsid w:val="00D93048"/>
    <w:rsid w:val="00D93166"/>
    <w:rsid w:val="00D93380"/>
    <w:rsid w:val="00D935C3"/>
    <w:rsid w:val="00D93830"/>
    <w:rsid w:val="00D939A6"/>
    <w:rsid w:val="00D93CF1"/>
    <w:rsid w:val="00D93E79"/>
    <w:rsid w:val="00D9406A"/>
    <w:rsid w:val="00D942AC"/>
    <w:rsid w:val="00D9432A"/>
    <w:rsid w:val="00D9450D"/>
    <w:rsid w:val="00D945A8"/>
    <w:rsid w:val="00D946FA"/>
    <w:rsid w:val="00D94913"/>
    <w:rsid w:val="00D94A24"/>
    <w:rsid w:val="00D94D1C"/>
    <w:rsid w:val="00D950B2"/>
    <w:rsid w:val="00D95219"/>
    <w:rsid w:val="00D9550E"/>
    <w:rsid w:val="00D956BE"/>
    <w:rsid w:val="00D95726"/>
    <w:rsid w:val="00D95A07"/>
    <w:rsid w:val="00D95A3D"/>
    <w:rsid w:val="00D95B4E"/>
    <w:rsid w:val="00D95C52"/>
    <w:rsid w:val="00D95CDC"/>
    <w:rsid w:val="00D95F33"/>
    <w:rsid w:val="00D96172"/>
    <w:rsid w:val="00D96239"/>
    <w:rsid w:val="00D963DC"/>
    <w:rsid w:val="00D963E1"/>
    <w:rsid w:val="00D964AA"/>
    <w:rsid w:val="00D9654D"/>
    <w:rsid w:val="00D9665F"/>
    <w:rsid w:val="00D967CB"/>
    <w:rsid w:val="00D96834"/>
    <w:rsid w:val="00D96AE2"/>
    <w:rsid w:val="00D96B3C"/>
    <w:rsid w:val="00D96D4F"/>
    <w:rsid w:val="00D971FB"/>
    <w:rsid w:val="00D97383"/>
    <w:rsid w:val="00D974C3"/>
    <w:rsid w:val="00D974D1"/>
    <w:rsid w:val="00D97760"/>
    <w:rsid w:val="00D979E0"/>
    <w:rsid w:val="00D97EB6"/>
    <w:rsid w:val="00D97F13"/>
    <w:rsid w:val="00D97F5C"/>
    <w:rsid w:val="00D97FC1"/>
    <w:rsid w:val="00DA0199"/>
    <w:rsid w:val="00DA0371"/>
    <w:rsid w:val="00DA0425"/>
    <w:rsid w:val="00DA049F"/>
    <w:rsid w:val="00DA0557"/>
    <w:rsid w:val="00DA05C8"/>
    <w:rsid w:val="00DA0902"/>
    <w:rsid w:val="00DA0949"/>
    <w:rsid w:val="00DA0AF5"/>
    <w:rsid w:val="00DA0C64"/>
    <w:rsid w:val="00DA0CAC"/>
    <w:rsid w:val="00DA0E5B"/>
    <w:rsid w:val="00DA0E9F"/>
    <w:rsid w:val="00DA1099"/>
    <w:rsid w:val="00DA10FE"/>
    <w:rsid w:val="00DA1578"/>
    <w:rsid w:val="00DA1666"/>
    <w:rsid w:val="00DA1A0C"/>
    <w:rsid w:val="00DA1A23"/>
    <w:rsid w:val="00DA1C10"/>
    <w:rsid w:val="00DA1C84"/>
    <w:rsid w:val="00DA1D3A"/>
    <w:rsid w:val="00DA1E84"/>
    <w:rsid w:val="00DA1EBC"/>
    <w:rsid w:val="00DA1FA0"/>
    <w:rsid w:val="00DA1FB0"/>
    <w:rsid w:val="00DA2218"/>
    <w:rsid w:val="00DA242C"/>
    <w:rsid w:val="00DA26FA"/>
    <w:rsid w:val="00DA28BF"/>
    <w:rsid w:val="00DA2CC9"/>
    <w:rsid w:val="00DA2CF4"/>
    <w:rsid w:val="00DA2F3C"/>
    <w:rsid w:val="00DA3380"/>
    <w:rsid w:val="00DA34FF"/>
    <w:rsid w:val="00DA3526"/>
    <w:rsid w:val="00DA363D"/>
    <w:rsid w:val="00DA372D"/>
    <w:rsid w:val="00DA3746"/>
    <w:rsid w:val="00DA37EA"/>
    <w:rsid w:val="00DA380F"/>
    <w:rsid w:val="00DA3B0E"/>
    <w:rsid w:val="00DA3BDB"/>
    <w:rsid w:val="00DA3C7B"/>
    <w:rsid w:val="00DA3D3C"/>
    <w:rsid w:val="00DA3D41"/>
    <w:rsid w:val="00DA4034"/>
    <w:rsid w:val="00DA4155"/>
    <w:rsid w:val="00DA44C6"/>
    <w:rsid w:val="00DA44F5"/>
    <w:rsid w:val="00DA4791"/>
    <w:rsid w:val="00DA48F7"/>
    <w:rsid w:val="00DA4A95"/>
    <w:rsid w:val="00DA4B03"/>
    <w:rsid w:val="00DA4C7B"/>
    <w:rsid w:val="00DA4CE1"/>
    <w:rsid w:val="00DA4D3F"/>
    <w:rsid w:val="00DA4F20"/>
    <w:rsid w:val="00DA5060"/>
    <w:rsid w:val="00DA514B"/>
    <w:rsid w:val="00DA5440"/>
    <w:rsid w:val="00DA553C"/>
    <w:rsid w:val="00DA5547"/>
    <w:rsid w:val="00DA568C"/>
    <w:rsid w:val="00DA5F6F"/>
    <w:rsid w:val="00DA6336"/>
    <w:rsid w:val="00DA6421"/>
    <w:rsid w:val="00DA6513"/>
    <w:rsid w:val="00DA66A1"/>
    <w:rsid w:val="00DA66D2"/>
    <w:rsid w:val="00DA66D3"/>
    <w:rsid w:val="00DA6706"/>
    <w:rsid w:val="00DA6720"/>
    <w:rsid w:val="00DA6B69"/>
    <w:rsid w:val="00DA6BDF"/>
    <w:rsid w:val="00DA6D4A"/>
    <w:rsid w:val="00DA7246"/>
    <w:rsid w:val="00DA729A"/>
    <w:rsid w:val="00DA7583"/>
    <w:rsid w:val="00DA7A10"/>
    <w:rsid w:val="00DA7A30"/>
    <w:rsid w:val="00DA7B73"/>
    <w:rsid w:val="00DA7BA3"/>
    <w:rsid w:val="00DA7E09"/>
    <w:rsid w:val="00DA7FA2"/>
    <w:rsid w:val="00DB00AC"/>
    <w:rsid w:val="00DB0295"/>
    <w:rsid w:val="00DB03FE"/>
    <w:rsid w:val="00DB0486"/>
    <w:rsid w:val="00DB04B1"/>
    <w:rsid w:val="00DB0696"/>
    <w:rsid w:val="00DB08AE"/>
    <w:rsid w:val="00DB0B5B"/>
    <w:rsid w:val="00DB0BE6"/>
    <w:rsid w:val="00DB0C6C"/>
    <w:rsid w:val="00DB0D6D"/>
    <w:rsid w:val="00DB0F28"/>
    <w:rsid w:val="00DB10FB"/>
    <w:rsid w:val="00DB121C"/>
    <w:rsid w:val="00DB12E0"/>
    <w:rsid w:val="00DB14E5"/>
    <w:rsid w:val="00DB1607"/>
    <w:rsid w:val="00DB175C"/>
    <w:rsid w:val="00DB184B"/>
    <w:rsid w:val="00DB1C1E"/>
    <w:rsid w:val="00DB1DE4"/>
    <w:rsid w:val="00DB1F5A"/>
    <w:rsid w:val="00DB1FB9"/>
    <w:rsid w:val="00DB2051"/>
    <w:rsid w:val="00DB2193"/>
    <w:rsid w:val="00DB23D0"/>
    <w:rsid w:val="00DB2748"/>
    <w:rsid w:val="00DB2850"/>
    <w:rsid w:val="00DB29C5"/>
    <w:rsid w:val="00DB2AA5"/>
    <w:rsid w:val="00DB2C81"/>
    <w:rsid w:val="00DB3798"/>
    <w:rsid w:val="00DB385C"/>
    <w:rsid w:val="00DB3B45"/>
    <w:rsid w:val="00DB3EBC"/>
    <w:rsid w:val="00DB41DA"/>
    <w:rsid w:val="00DB4205"/>
    <w:rsid w:val="00DB4269"/>
    <w:rsid w:val="00DB4460"/>
    <w:rsid w:val="00DB4493"/>
    <w:rsid w:val="00DB44CB"/>
    <w:rsid w:val="00DB4BAD"/>
    <w:rsid w:val="00DB4CEE"/>
    <w:rsid w:val="00DB4CFA"/>
    <w:rsid w:val="00DB4D24"/>
    <w:rsid w:val="00DB4DAA"/>
    <w:rsid w:val="00DB4EC4"/>
    <w:rsid w:val="00DB5093"/>
    <w:rsid w:val="00DB5258"/>
    <w:rsid w:val="00DB52C0"/>
    <w:rsid w:val="00DB5503"/>
    <w:rsid w:val="00DB5746"/>
    <w:rsid w:val="00DB57D3"/>
    <w:rsid w:val="00DB5801"/>
    <w:rsid w:val="00DB584B"/>
    <w:rsid w:val="00DB58ED"/>
    <w:rsid w:val="00DB5AD3"/>
    <w:rsid w:val="00DB5B1C"/>
    <w:rsid w:val="00DB5C6A"/>
    <w:rsid w:val="00DB5E2C"/>
    <w:rsid w:val="00DB5FD5"/>
    <w:rsid w:val="00DB6058"/>
    <w:rsid w:val="00DB6064"/>
    <w:rsid w:val="00DB6139"/>
    <w:rsid w:val="00DB616A"/>
    <w:rsid w:val="00DB61B5"/>
    <w:rsid w:val="00DB6769"/>
    <w:rsid w:val="00DB686A"/>
    <w:rsid w:val="00DB696B"/>
    <w:rsid w:val="00DB6C3A"/>
    <w:rsid w:val="00DB6C65"/>
    <w:rsid w:val="00DB6C8C"/>
    <w:rsid w:val="00DB704B"/>
    <w:rsid w:val="00DB710D"/>
    <w:rsid w:val="00DB72B2"/>
    <w:rsid w:val="00DB73DE"/>
    <w:rsid w:val="00DB7478"/>
    <w:rsid w:val="00DB77FA"/>
    <w:rsid w:val="00DB785B"/>
    <w:rsid w:val="00DB7C83"/>
    <w:rsid w:val="00DC007D"/>
    <w:rsid w:val="00DC0102"/>
    <w:rsid w:val="00DC017F"/>
    <w:rsid w:val="00DC040F"/>
    <w:rsid w:val="00DC048C"/>
    <w:rsid w:val="00DC05F3"/>
    <w:rsid w:val="00DC0893"/>
    <w:rsid w:val="00DC08AC"/>
    <w:rsid w:val="00DC08F1"/>
    <w:rsid w:val="00DC096C"/>
    <w:rsid w:val="00DC09B8"/>
    <w:rsid w:val="00DC0B9F"/>
    <w:rsid w:val="00DC0C21"/>
    <w:rsid w:val="00DC112D"/>
    <w:rsid w:val="00DC18BC"/>
    <w:rsid w:val="00DC1B18"/>
    <w:rsid w:val="00DC1C09"/>
    <w:rsid w:val="00DC1C41"/>
    <w:rsid w:val="00DC1C46"/>
    <w:rsid w:val="00DC1D37"/>
    <w:rsid w:val="00DC1D46"/>
    <w:rsid w:val="00DC1F6B"/>
    <w:rsid w:val="00DC2061"/>
    <w:rsid w:val="00DC21CA"/>
    <w:rsid w:val="00DC2222"/>
    <w:rsid w:val="00DC2359"/>
    <w:rsid w:val="00DC24B5"/>
    <w:rsid w:val="00DC264A"/>
    <w:rsid w:val="00DC275A"/>
    <w:rsid w:val="00DC27BD"/>
    <w:rsid w:val="00DC28FE"/>
    <w:rsid w:val="00DC295F"/>
    <w:rsid w:val="00DC2A2C"/>
    <w:rsid w:val="00DC2B76"/>
    <w:rsid w:val="00DC2CC5"/>
    <w:rsid w:val="00DC2F67"/>
    <w:rsid w:val="00DC2F95"/>
    <w:rsid w:val="00DC3224"/>
    <w:rsid w:val="00DC3411"/>
    <w:rsid w:val="00DC34A7"/>
    <w:rsid w:val="00DC3B1D"/>
    <w:rsid w:val="00DC3BC2"/>
    <w:rsid w:val="00DC3E78"/>
    <w:rsid w:val="00DC3EAB"/>
    <w:rsid w:val="00DC3F99"/>
    <w:rsid w:val="00DC40AB"/>
    <w:rsid w:val="00DC4158"/>
    <w:rsid w:val="00DC426F"/>
    <w:rsid w:val="00DC4304"/>
    <w:rsid w:val="00DC4430"/>
    <w:rsid w:val="00DC4463"/>
    <w:rsid w:val="00DC44E8"/>
    <w:rsid w:val="00DC459D"/>
    <w:rsid w:val="00DC45D6"/>
    <w:rsid w:val="00DC47A0"/>
    <w:rsid w:val="00DC4840"/>
    <w:rsid w:val="00DC4868"/>
    <w:rsid w:val="00DC4917"/>
    <w:rsid w:val="00DC4C09"/>
    <w:rsid w:val="00DC4C8F"/>
    <w:rsid w:val="00DC4CCB"/>
    <w:rsid w:val="00DC4E14"/>
    <w:rsid w:val="00DC4ECA"/>
    <w:rsid w:val="00DC50D9"/>
    <w:rsid w:val="00DC51F9"/>
    <w:rsid w:val="00DC52E2"/>
    <w:rsid w:val="00DC537E"/>
    <w:rsid w:val="00DC54DC"/>
    <w:rsid w:val="00DC5728"/>
    <w:rsid w:val="00DC5DB0"/>
    <w:rsid w:val="00DC5F30"/>
    <w:rsid w:val="00DC6406"/>
    <w:rsid w:val="00DC662A"/>
    <w:rsid w:val="00DC6744"/>
    <w:rsid w:val="00DC68E4"/>
    <w:rsid w:val="00DC699F"/>
    <w:rsid w:val="00DC69E2"/>
    <w:rsid w:val="00DC6A07"/>
    <w:rsid w:val="00DC6AF2"/>
    <w:rsid w:val="00DC6F77"/>
    <w:rsid w:val="00DC7147"/>
    <w:rsid w:val="00DC723B"/>
    <w:rsid w:val="00DC7396"/>
    <w:rsid w:val="00DC7556"/>
    <w:rsid w:val="00DC777F"/>
    <w:rsid w:val="00DC77A0"/>
    <w:rsid w:val="00DC794A"/>
    <w:rsid w:val="00DC798A"/>
    <w:rsid w:val="00DC79F2"/>
    <w:rsid w:val="00DC7BC0"/>
    <w:rsid w:val="00DC7E16"/>
    <w:rsid w:val="00DD00F4"/>
    <w:rsid w:val="00DD0257"/>
    <w:rsid w:val="00DD0263"/>
    <w:rsid w:val="00DD08BF"/>
    <w:rsid w:val="00DD09B0"/>
    <w:rsid w:val="00DD09B3"/>
    <w:rsid w:val="00DD0BD9"/>
    <w:rsid w:val="00DD0CE5"/>
    <w:rsid w:val="00DD0D31"/>
    <w:rsid w:val="00DD1046"/>
    <w:rsid w:val="00DD13AD"/>
    <w:rsid w:val="00DD1753"/>
    <w:rsid w:val="00DD183F"/>
    <w:rsid w:val="00DD18EA"/>
    <w:rsid w:val="00DD19F5"/>
    <w:rsid w:val="00DD1F73"/>
    <w:rsid w:val="00DD200C"/>
    <w:rsid w:val="00DD205D"/>
    <w:rsid w:val="00DD2062"/>
    <w:rsid w:val="00DD259B"/>
    <w:rsid w:val="00DD289F"/>
    <w:rsid w:val="00DD2A53"/>
    <w:rsid w:val="00DD2F9E"/>
    <w:rsid w:val="00DD3074"/>
    <w:rsid w:val="00DD32E6"/>
    <w:rsid w:val="00DD3400"/>
    <w:rsid w:val="00DD3709"/>
    <w:rsid w:val="00DD37FB"/>
    <w:rsid w:val="00DD399F"/>
    <w:rsid w:val="00DD39E0"/>
    <w:rsid w:val="00DD3BF5"/>
    <w:rsid w:val="00DD3C6C"/>
    <w:rsid w:val="00DD3DCB"/>
    <w:rsid w:val="00DD3E6C"/>
    <w:rsid w:val="00DD3EF5"/>
    <w:rsid w:val="00DD40EB"/>
    <w:rsid w:val="00DD4294"/>
    <w:rsid w:val="00DD4758"/>
    <w:rsid w:val="00DD47D4"/>
    <w:rsid w:val="00DD49EC"/>
    <w:rsid w:val="00DD4B4E"/>
    <w:rsid w:val="00DD4F0A"/>
    <w:rsid w:val="00DD5032"/>
    <w:rsid w:val="00DD5179"/>
    <w:rsid w:val="00DD5219"/>
    <w:rsid w:val="00DD53E1"/>
    <w:rsid w:val="00DD56BC"/>
    <w:rsid w:val="00DD5713"/>
    <w:rsid w:val="00DD5720"/>
    <w:rsid w:val="00DD574C"/>
    <w:rsid w:val="00DD5EBB"/>
    <w:rsid w:val="00DD6079"/>
    <w:rsid w:val="00DD6302"/>
    <w:rsid w:val="00DD644A"/>
    <w:rsid w:val="00DD6640"/>
    <w:rsid w:val="00DD672D"/>
    <w:rsid w:val="00DD6797"/>
    <w:rsid w:val="00DD69BA"/>
    <w:rsid w:val="00DD6AEA"/>
    <w:rsid w:val="00DD6B74"/>
    <w:rsid w:val="00DD6CEF"/>
    <w:rsid w:val="00DD6D93"/>
    <w:rsid w:val="00DD6E11"/>
    <w:rsid w:val="00DD6EBF"/>
    <w:rsid w:val="00DD72B7"/>
    <w:rsid w:val="00DD738A"/>
    <w:rsid w:val="00DD73B6"/>
    <w:rsid w:val="00DD75EC"/>
    <w:rsid w:val="00DD7786"/>
    <w:rsid w:val="00DD7853"/>
    <w:rsid w:val="00DD78F8"/>
    <w:rsid w:val="00DD7923"/>
    <w:rsid w:val="00DD79BE"/>
    <w:rsid w:val="00DD7B1D"/>
    <w:rsid w:val="00DD7BB4"/>
    <w:rsid w:val="00DD7CBA"/>
    <w:rsid w:val="00DE004C"/>
    <w:rsid w:val="00DE0080"/>
    <w:rsid w:val="00DE00D6"/>
    <w:rsid w:val="00DE0287"/>
    <w:rsid w:val="00DE02B5"/>
    <w:rsid w:val="00DE02F8"/>
    <w:rsid w:val="00DE0343"/>
    <w:rsid w:val="00DE0395"/>
    <w:rsid w:val="00DE053D"/>
    <w:rsid w:val="00DE077F"/>
    <w:rsid w:val="00DE089A"/>
    <w:rsid w:val="00DE099F"/>
    <w:rsid w:val="00DE0A8E"/>
    <w:rsid w:val="00DE0C3C"/>
    <w:rsid w:val="00DE0C54"/>
    <w:rsid w:val="00DE13F7"/>
    <w:rsid w:val="00DE14B1"/>
    <w:rsid w:val="00DE1865"/>
    <w:rsid w:val="00DE191F"/>
    <w:rsid w:val="00DE19C9"/>
    <w:rsid w:val="00DE1C19"/>
    <w:rsid w:val="00DE1C69"/>
    <w:rsid w:val="00DE2061"/>
    <w:rsid w:val="00DE21C5"/>
    <w:rsid w:val="00DE224E"/>
    <w:rsid w:val="00DE23E6"/>
    <w:rsid w:val="00DE2670"/>
    <w:rsid w:val="00DE2721"/>
    <w:rsid w:val="00DE27E6"/>
    <w:rsid w:val="00DE2A00"/>
    <w:rsid w:val="00DE2AEE"/>
    <w:rsid w:val="00DE2BB6"/>
    <w:rsid w:val="00DE2CA9"/>
    <w:rsid w:val="00DE2EAC"/>
    <w:rsid w:val="00DE2F48"/>
    <w:rsid w:val="00DE2F82"/>
    <w:rsid w:val="00DE3003"/>
    <w:rsid w:val="00DE3259"/>
    <w:rsid w:val="00DE3371"/>
    <w:rsid w:val="00DE3478"/>
    <w:rsid w:val="00DE3485"/>
    <w:rsid w:val="00DE34E6"/>
    <w:rsid w:val="00DE3711"/>
    <w:rsid w:val="00DE3714"/>
    <w:rsid w:val="00DE39A8"/>
    <w:rsid w:val="00DE39D1"/>
    <w:rsid w:val="00DE39E8"/>
    <w:rsid w:val="00DE404E"/>
    <w:rsid w:val="00DE4066"/>
    <w:rsid w:val="00DE40AC"/>
    <w:rsid w:val="00DE42C9"/>
    <w:rsid w:val="00DE43C7"/>
    <w:rsid w:val="00DE4605"/>
    <w:rsid w:val="00DE4AFF"/>
    <w:rsid w:val="00DE4D2F"/>
    <w:rsid w:val="00DE4DC8"/>
    <w:rsid w:val="00DE4EC4"/>
    <w:rsid w:val="00DE502A"/>
    <w:rsid w:val="00DE50E6"/>
    <w:rsid w:val="00DE5330"/>
    <w:rsid w:val="00DE5444"/>
    <w:rsid w:val="00DE55C1"/>
    <w:rsid w:val="00DE562E"/>
    <w:rsid w:val="00DE57CC"/>
    <w:rsid w:val="00DE5BD7"/>
    <w:rsid w:val="00DE5D8C"/>
    <w:rsid w:val="00DE5D98"/>
    <w:rsid w:val="00DE5DAE"/>
    <w:rsid w:val="00DE5F77"/>
    <w:rsid w:val="00DE5FA2"/>
    <w:rsid w:val="00DE5FDA"/>
    <w:rsid w:val="00DE60C9"/>
    <w:rsid w:val="00DE6393"/>
    <w:rsid w:val="00DE63FA"/>
    <w:rsid w:val="00DE646F"/>
    <w:rsid w:val="00DE65B7"/>
    <w:rsid w:val="00DE65DA"/>
    <w:rsid w:val="00DE68FE"/>
    <w:rsid w:val="00DE6980"/>
    <w:rsid w:val="00DE6B8C"/>
    <w:rsid w:val="00DE6C63"/>
    <w:rsid w:val="00DE6CD3"/>
    <w:rsid w:val="00DE6D87"/>
    <w:rsid w:val="00DE6F06"/>
    <w:rsid w:val="00DE6F2A"/>
    <w:rsid w:val="00DE71E9"/>
    <w:rsid w:val="00DE71FF"/>
    <w:rsid w:val="00DE73DE"/>
    <w:rsid w:val="00DE7414"/>
    <w:rsid w:val="00DE7586"/>
    <w:rsid w:val="00DE777C"/>
    <w:rsid w:val="00DE78B9"/>
    <w:rsid w:val="00DE7CB1"/>
    <w:rsid w:val="00DE7CB9"/>
    <w:rsid w:val="00DE7DD2"/>
    <w:rsid w:val="00DF005B"/>
    <w:rsid w:val="00DF02BD"/>
    <w:rsid w:val="00DF034C"/>
    <w:rsid w:val="00DF03D0"/>
    <w:rsid w:val="00DF0569"/>
    <w:rsid w:val="00DF05B6"/>
    <w:rsid w:val="00DF0695"/>
    <w:rsid w:val="00DF06B1"/>
    <w:rsid w:val="00DF0739"/>
    <w:rsid w:val="00DF0776"/>
    <w:rsid w:val="00DF086F"/>
    <w:rsid w:val="00DF0BE9"/>
    <w:rsid w:val="00DF0C18"/>
    <w:rsid w:val="00DF0C8C"/>
    <w:rsid w:val="00DF0E08"/>
    <w:rsid w:val="00DF0FDB"/>
    <w:rsid w:val="00DF1014"/>
    <w:rsid w:val="00DF1364"/>
    <w:rsid w:val="00DF14A4"/>
    <w:rsid w:val="00DF16B4"/>
    <w:rsid w:val="00DF1845"/>
    <w:rsid w:val="00DF18F4"/>
    <w:rsid w:val="00DF195D"/>
    <w:rsid w:val="00DF19C7"/>
    <w:rsid w:val="00DF1CFF"/>
    <w:rsid w:val="00DF1DA8"/>
    <w:rsid w:val="00DF1E44"/>
    <w:rsid w:val="00DF1ED5"/>
    <w:rsid w:val="00DF21F3"/>
    <w:rsid w:val="00DF23A7"/>
    <w:rsid w:val="00DF2510"/>
    <w:rsid w:val="00DF256A"/>
    <w:rsid w:val="00DF25A2"/>
    <w:rsid w:val="00DF26FC"/>
    <w:rsid w:val="00DF274A"/>
    <w:rsid w:val="00DF2898"/>
    <w:rsid w:val="00DF28B6"/>
    <w:rsid w:val="00DF2BC9"/>
    <w:rsid w:val="00DF2E47"/>
    <w:rsid w:val="00DF2ED1"/>
    <w:rsid w:val="00DF300B"/>
    <w:rsid w:val="00DF3308"/>
    <w:rsid w:val="00DF342C"/>
    <w:rsid w:val="00DF3459"/>
    <w:rsid w:val="00DF34EE"/>
    <w:rsid w:val="00DF3617"/>
    <w:rsid w:val="00DF385D"/>
    <w:rsid w:val="00DF3A2B"/>
    <w:rsid w:val="00DF3A49"/>
    <w:rsid w:val="00DF3B3E"/>
    <w:rsid w:val="00DF3C5F"/>
    <w:rsid w:val="00DF3CBF"/>
    <w:rsid w:val="00DF3CD2"/>
    <w:rsid w:val="00DF3E28"/>
    <w:rsid w:val="00DF3F5E"/>
    <w:rsid w:val="00DF4094"/>
    <w:rsid w:val="00DF40DD"/>
    <w:rsid w:val="00DF42AB"/>
    <w:rsid w:val="00DF4359"/>
    <w:rsid w:val="00DF45C7"/>
    <w:rsid w:val="00DF4E73"/>
    <w:rsid w:val="00DF4FA6"/>
    <w:rsid w:val="00DF507E"/>
    <w:rsid w:val="00DF5109"/>
    <w:rsid w:val="00DF5217"/>
    <w:rsid w:val="00DF52EA"/>
    <w:rsid w:val="00DF5692"/>
    <w:rsid w:val="00DF59B5"/>
    <w:rsid w:val="00DF59BC"/>
    <w:rsid w:val="00DF5CA8"/>
    <w:rsid w:val="00DF5D7D"/>
    <w:rsid w:val="00DF5E83"/>
    <w:rsid w:val="00DF6156"/>
    <w:rsid w:val="00DF62FE"/>
    <w:rsid w:val="00DF641A"/>
    <w:rsid w:val="00DF64F8"/>
    <w:rsid w:val="00DF658E"/>
    <w:rsid w:val="00DF660C"/>
    <w:rsid w:val="00DF676E"/>
    <w:rsid w:val="00DF69C6"/>
    <w:rsid w:val="00DF6A11"/>
    <w:rsid w:val="00DF6B0E"/>
    <w:rsid w:val="00DF6BBF"/>
    <w:rsid w:val="00DF6DFB"/>
    <w:rsid w:val="00DF6E01"/>
    <w:rsid w:val="00DF6E2E"/>
    <w:rsid w:val="00DF707F"/>
    <w:rsid w:val="00DF7133"/>
    <w:rsid w:val="00DF7137"/>
    <w:rsid w:val="00DF7215"/>
    <w:rsid w:val="00DF72C8"/>
    <w:rsid w:val="00DF744C"/>
    <w:rsid w:val="00DF74CF"/>
    <w:rsid w:val="00DF7595"/>
    <w:rsid w:val="00DF79D3"/>
    <w:rsid w:val="00DF7D9E"/>
    <w:rsid w:val="00DF7F47"/>
    <w:rsid w:val="00E000AA"/>
    <w:rsid w:val="00E00415"/>
    <w:rsid w:val="00E00477"/>
    <w:rsid w:val="00E004E8"/>
    <w:rsid w:val="00E006E2"/>
    <w:rsid w:val="00E008DD"/>
    <w:rsid w:val="00E00918"/>
    <w:rsid w:val="00E00988"/>
    <w:rsid w:val="00E00B2F"/>
    <w:rsid w:val="00E00CD7"/>
    <w:rsid w:val="00E00ED7"/>
    <w:rsid w:val="00E00F63"/>
    <w:rsid w:val="00E010F7"/>
    <w:rsid w:val="00E0136D"/>
    <w:rsid w:val="00E01604"/>
    <w:rsid w:val="00E017B6"/>
    <w:rsid w:val="00E01832"/>
    <w:rsid w:val="00E01898"/>
    <w:rsid w:val="00E01C32"/>
    <w:rsid w:val="00E01CA4"/>
    <w:rsid w:val="00E01ED8"/>
    <w:rsid w:val="00E0211D"/>
    <w:rsid w:val="00E021BE"/>
    <w:rsid w:val="00E02230"/>
    <w:rsid w:val="00E02676"/>
    <w:rsid w:val="00E026AE"/>
    <w:rsid w:val="00E02A70"/>
    <w:rsid w:val="00E02A9A"/>
    <w:rsid w:val="00E02B38"/>
    <w:rsid w:val="00E02D94"/>
    <w:rsid w:val="00E0302E"/>
    <w:rsid w:val="00E0336E"/>
    <w:rsid w:val="00E03602"/>
    <w:rsid w:val="00E0361E"/>
    <w:rsid w:val="00E0365F"/>
    <w:rsid w:val="00E036C0"/>
    <w:rsid w:val="00E0371C"/>
    <w:rsid w:val="00E037A9"/>
    <w:rsid w:val="00E038B2"/>
    <w:rsid w:val="00E039A6"/>
    <w:rsid w:val="00E03A31"/>
    <w:rsid w:val="00E03A70"/>
    <w:rsid w:val="00E03C12"/>
    <w:rsid w:val="00E03C3B"/>
    <w:rsid w:val="00E03C65"/>
    <w:rsid w:val="00E03EE3"/>
    <w:rsid w:val="00E04058"/>
    <w:rsid w:val="00E04203"/>
    <w:rsid w:val="00E043BA"/>
    <w:rsid w:val="00E04418"/>
    <w:rsid w:val="00E04766"/>
    <w:rsid w:val="00E048CF"/>
    <w:rsid w:val="00E04A0D"/>
    <w:rsid w:val="00E04AAD"/>
    <w:rsid w:val="00E04BA2"/>
    <w:rsid w:val="00E04CBA"/>
    <w:rsid w:val="00E0520A"/>
    <w:rsid w:val="00E05552"/>
    <w:rsid w:val="00E0570B"/>
    <w:rsid w:val="00E05753"/>
    <w:rsid w:val="00E057FD"/>
    <w:rsid w:val="00E0582D"/>
    <w:rsid w:val="00E0585B"/>
    <w:rsid w:val="00E059FC"/>
    <w:rsid w:val="00E05B41"/>
    <w:rsid w:val="00E05BD9"/>
    <w:rsid w:val="00E05C24"/>
    <w:rsid w:val="00E05C3F"/>
    <w:rsid w:val="00E05DD8"/>
    <w:rsid w:val="00E06028"/>
    <w:rsid w:val="00E061F2"/>
    <w:rsid w:val="00E065AD"/>
    <w:rsid w:val="00E06658"/>
    <w:rsid w:val="00E06703"/>
    <w:rsid w:val="00E0676B"/>
    <w:rsid w:val="00E06833"/>
    <w:rsid w:val="00E06868"/>
    <w:rsid w:val="00E069A7"/>
    <w:rsid w:val="00E069F1"/>
    <w:rsid w:val="00E06A71"/>
    <w:rsid w:val="00E074D6"/>
    <w:rsid w:val="00E07770"/>
    <w:rsid w:val="00E0797B"/>
    <w:rsid w:val="00E07A5B"/>
    <w:rsid w:val="00E07CFA"/>
    <w:rsid w:val="00E10072"/>
    <w:rsid w:val="00E1028C"/>
    <w:rsid w:val="00E10583"/>
    <w:rsid w:val="00E107AF"/>
    <w:rsid w:val="00E10814"/>
    <w:rsid w:val="00E10893"/>
    <w:rsid w:val="00E1089E"/>
    <w:rsid w:val="00E108EB"/>
    <w:rsid w:val="00E10ABE"/>
    <w:rsid w:val="00E10B3A"/>
    <w:rsid w:val="00E10BF9"/>
    <w:rsid w:val="00E10C27"/>
    <w:rsid w:val="00E10C53"/>
    <w:rsid w:val="00E10D75"/>
    <w:rsid w:val="00E111E6"/>
    <w:rsid w:val="00E11329"/>
    <w:rsid w:val="00E1151C"/>
    <w:rsid w:val="00E11527"/>
    <w:rsid w:val="00E11578"/>
    <w:rsid w:val="00E115B5"/>
    <w:rsid w:val="00E1167E"/>
    <w:rsid w:val="00E11B29"/>
    <w:rsid w:val="00E11C0F"/>
    <w:rsid w:val="00E11DB5"/>
    <w:rsid w:val="00E11DCC"/>
    <w:rsid w:val="00E11E46"/>
    <w:rsid w:val="00E11E67"/>
    <w:rsid w:val="00E11F6E"/>
    <w:rsid w:val="00E11F85"/>
    <w:rsid w:val="00E122F7"/>
    <w:rsid w:val="00E1287B"/>
    <w:rsid w:val="00E12BD6"/>
    <w:rsid w:val="00E12C21"/>
    <w:rsid w:val="00E12CF0"/>
    <w:rsid w:val="00E12F9B"/>
    <w:rsid w:val="00E1334D"/>
    <w:rsid w:val="00E13362"/>
    <w:rsid w:val="00E133D9"/>
    <w:rsid w:val="00E13504"/>
    <w:rsid w:val="00E1355F"/>
    <w:rsid w:val="00E135CC"/>
    <w:rsid w:val="00E13693"/>
    <w:rsid w:val="00E13AF1"/>
    <w:rsid w:val="00E13C42"/>
    <w:rsid w:val="00E13CBE"/>
    <w:rsid w:val="00E13CDD"/>
    <w:rsid w:val="00E13CDE"/>
    <w:rsid w:val="00E13D59"/>
    <w:rsid w:val="00E13D63"/>
    <w:rsid w:val="00E13F7E"/>
    <w:rsid w:val="00E14219"/>
    <w:rsid w:val="00E14221"/>
    <w:rsid w:val="00E14229"/>
    <w:rsid w:val="00E14295"/>
    <w:rsid w:val="00E1430E"/>
    <w:rsid w:val="00E143CB"/>
    <w:rsid w:val="00E14543"/>
    <w:rsid w:val="00E145D4"/>
    <w:rsid w:val="00E14656"/>
    <w:rsid w:val="00E14679"/>
    <w:rsid w:val="00E147A8"/>
    <w:rsid w:val="00E14C25"/>
    <w:rsid w:val="00E14E73"/>
    <w:rsid w:val="00E15149"/>
    <w:rsid w:val="00E152A8"/>
    <w:rsid w:val="00E15376"/>
    <w:rsid w:val="00E15499"/>
    <w:rsid w:val="00E1578E"/>
    <w:rsid w:val="00E157AD"/>
    <w:rsid w:val="00E15A1A"/>
    <w:rsid w:val="00E15B44"/>
    <w:rsid w:val="00E15C82"/>
    <w:rsid w:val="00E15E62"/>
    <w:rsid w:val="00E15E6D"/>
    <w:rsid w:val="00E1614D"/>
    <w:rsid w:val="00E16557"/>
    <w:rsid w:val="00E16576"/>
    <w:rsid w:val="00E165D6"/>
    <w:rsid w:val="00E16611"/>
    <w:rsid w:val="00E16677"/>
    <w:rsid w:val="00E16871"/>
    <w:rsid w:val="00E16883"/>
    <w:rsid w:val="00E16933"/>
    <w:rsid w:val="00E16935"/>
    <w:rsid w:val="00E16C85"/>
    <w:rsid w:val="00E16ED1"/>
    <w:rsid w:val="00E16F52"/>
    <w:rsid w:val="00E17217"/>
    <w:rsid w:val="00E17444"/>
    <w:rsid w:val="00E17669"/>
    <w:rsid w:val="00E1769C"/>
    <w:rsid w:val="00E177E3"/>
    <w:rsid w:val="00E179F5"/>
    <w:rsid w:val="00E17B7A"/>
    <w:rsid w:val="00E17D08"/>
    <w:rsid w:val="00E17D8B"/>
    <w:rsid w:val="00E20154"/>
    <w:rsid w:val="00E20204"/>
    <w:rsid w:val="00E204C8"/>
    <w:rsid w:val="00E20565"/>
    <w:rsid w:val="00E207C3"/>
    <w:rsid w:val="00E20836"/>
    <w:rsid w:val="00E20914"/>
    <w:rsid w:val="00E20F17"/>
    <w:rsid w:val="00E21153"/>
    <w:rsid w:val="00E21273"/>
    <w:rsid w:val="00E212CC"/>
    <w:rsid w:val="00E21344"/>
    <w:rsid w:val="00E213BF"/>
    <w:rsid w:val="00E2145F"/>
    <w:rsid w:val="00E21614"/>
    <w:rsid w:val="00E2177D"/>
    <w:rsid w:val="00E21808"/>
    <w:rsid w:val="00E21BCB"/>
    <w:rsid w:val="00E21C19"/>
    <w:rsid w:val="00E21C9B"/>
    <w:rsid w:val="00E21CBC"/>
    <w:rsid w:val="00E22034"/>
    <w:rsid w:val="00E22136"/>
    <w:rsid w:val="00E223C9"/>
    <w:rsid w:val="00E22498"/>
    <w:rsid w:val="00E2268A"/>
    <w:rsid w:val="00E22876"/>
    <w:rsid w:val="00E2290D"/>
    <w:rsid w:val="00E22A77"/>
    <w:rsid w:val="00E22BC9"/>
    <w:rsid w:val="00E22F33"/>
    <w:rsid w:val="00E22F5B"/>
    <w:rsid w:val="00E22F80"/>
    <w:rsid w:val="00E22FDC"/>
    <w:rsid w:val="00E23195"/>
    <w:rsid w:val="00E232E0"/>
    <w:rsid w:val="00E23393"/>
    <w:rsid w:val="00E235E8"/>
    <w:rsid w:val="00E23A76"/>
    <w:rsid w:val="00E240C5"/>
    <w:rsid w:val="00E2432B"/>
    <w:rsid w:val="00E24354"/>
    <w:rsid w:val="00E24724"/>
    <w:rsid w:val="00E2494C"/>
    <w:rsid w:val="00E24A7A"/>
    <w:rsid w:val="00E24A9B"/>
    <w:rsid w:val="00E24BDE"/>
    <w:rsid w:val="00E24C86"/>
    <w:rsid w:val="00E25241"/>
    <w:rsid w:val="00E2533E"/>
    <w:rsid w:val="00E257D7"/>
    <w:rsid w:val="00E25919"/>
    <w:rsid w:val="00E25C48"/>
    <w:rsid w:val="00E25E03"/>
    <w:rsid w:val="00E25F3E"/>
    <w:rsid w:val="00E26145"/>
    <w:rsid w:val="00E26443"/>
    <w:rsid w:val="00E2645E"/>
    <w:rsid w:val="00E265D5"/>
    <w:rsid w:val="00E26603"/>
    <w:rsid w:val="00E266F9"/>
    <w:rsid w:val="00E26720"/>
    <w:rsid w:val="00E26AE5"/>
    <w:rsid w:val="00E26B0A"/>
    <w:rsid w:val="00E26BAF"/>
    <w:rsid w:val="00E26C14"/>
    <w:rsid w:val="00E26C2D"/>
    <w:rsid w:val="00E26DA6"/>
    <w:rsid w:val="00E26EA4"/>
    <w:rsid w:val="00E26FDC"/>
    <w:rsid w:val="00E270FF"/>
    <w:rsid w:val="00E2759D"/>
    <w:rsid w:val="00E27707"/>
    <w:rsid w:val="00E2772F"/>
    <w:rsid w:val="00E27AD1"/>
    <w:rsid w:val="00E27B06"/>
    <w:rsid w:val="00E27B7D"/>
    <w:rsid w:val="00E27CC4"/>
    <w:rsid w:val="00E27CE8"/>
    <w:rsid w:val="00E27E76"/>
    <w:rsid w:val="00E27FB4"/>
    <w:rsid w:val="00E30102"/>
    <w:rsid w:val="00E3013A"/>
    <w:rsid w:val="00E30293"/>
    <w:rsid w:val="00E302CC"/>
    <w:rsid w:val="00E302CE"/>
    <w:rsid w:val="00E30497"/>
    <w:rsid w:val="00E30883"/>
    <w:rsid w:val="00E30928"/>
    <w:rsid w:val="00E30965"/>
    <w:rsid w:val="00E30A3A"/>
    <w:rsid w:val="00E30C70"/>
    <w:rsid w:val="00E30EC9"/>
    <w:rsid w:val="00E30FBB"/>
    <w:rsid w:val="00E31089"/>
    <w:rsid w:val="00E31396"/>
    <w:rsid w:val="00E31431"/>
    <w:rsid w:val="00E314E9"/>
    <w:rsid w:val="00E31591"/>
    <w:rsid w:val="00E315F5"/>
    <w:rsid w:val="00E31652"/>
    <w:rsid w:val="00E31877"/>
    <w:rsid w:val="00E31B94"/>
    <w:rsid w:val="00E31DDA"/>
    <w:rsid w:val="00E31EB3"/>
    <w:rsid w:val="00E31FA2"/>
    <w:rsid w:val="00E31FEF"/>
    <w:rsid w:val="00E32097"/>
    <w:rsid w:val="00E324BB"/>
    <w:rsid w:val="00E326ED"/>
    <w:rsid w:val="00E32865"/>
    <w:rsid w:val="00E32C0B"/>
    <w:rsid w:val="00E32F95"/>
    <w:rsid w:val="00E32FA2"/>
    <w:rsid w:val="00E33537"/>
    <w:rsid w:val="00E3370B"/>
    <w:rsid w:val="00E3373A"/>
    <w:rsid w:val="00E33848"/>
    <w:rsid w:val="00E33886"/>
    <w:rsid w:val="00E33A33"/>
    <w:rsid w:val="00E33B3E"/>
    <w:rsid w:val="00E33B85"/>
    <w:rsid w:val="00E33BA4"/>
    <w:rsid w:val="00E33C23"/>
    <w:rsid w:val="00E3402E"/>
    <w:rsid w:val="00E340E3"/>
    <w:rsid w:val="00E3414C"/>
    <w:rsid w:val="00E341D5"/>
    <w:rsid w:val="00E342D6"/>
    <w:rsid w:val="00E343F2"/>
    <w:rsid w:val="00E34724"/>
    <w:rsid w:val="00E34B8B"/>
    <w:rsid w:val="00E34C78"/>
    <w:rsid w:val="00E34E40"/>
    <w:rsid w:val="00E34ED4"/>
    <w:rsid w:val="00E34F02"/>
    <w:rsid w:val="00E34FBE"/>
    <w:rsid w:val="00E350DD"/>
    <w:rsid w:val="00E35118"/>
    <w:rsid w:val="00E35242"/>
    <w:rsid w:val="00E3539F"/>
    <w:rsid w:val="00E35427"/>
    <w:rsid w:val="00E35478"/>
    <w:rsid w:val="00E354CD"/>
    <w:rsid w:val="00E354D9"/>
    <w:rsid w:val="00E354DB"/>
    <w:rsid w:val="00E3564D"/>
    <w:rsid w:val="00E3569B"/>
    <w:rsid w:val="00E35923"/>
    <w:rsid w:val="00E35975"/>
    <w:rsid w:val="00E35D32"/>
    <w:rsid w:val="00E35D93"/>
    <w:rsid w:val="00E36092"/>
    <w:rsid w:val="00E360F9"/>
    <w:rsid w:val="00E361AC"/>
    <w:rsid w:val="00E361C5"/>
    <w:rsid w:val="00E36393"/>
    <w:rsid w:val="00E3663C"/>
    <w:rsid w:val="00E36659"/>
    <w:rsid w:val="00E36833"/>
    <w:rsid w:val="00E3685C"/>
    <w:rsid w:val="00E369AB"/>
    <w:rsid w:val="00E36B0C"/>
    <w:rsid w:val="00E36B0F"/>
    <w:rsid w:val="00E36CB4"/>
    <w:rsid w:val="00E36DB9"/>
    <w:rsid w:val="00E36F5B"/>
    <w:rsid w:val="00E3703A"/>
    <w:rsid w:val="00E370FF"/>
    <w:rsid w:val="00E3734F"/>
    <w:rsid w:val="00E37561"/>
    <w:rsid w:val="00E37679"/>
    <w:rsid w:val="00E37699"/>
    <w:rsid w:val="00E376F0"/>
    <w:rsid w:val="00E37701"/>
    <w:rsid w:val="00E378D8"/>
    <w:rsid w:val="00E37A14"/>
    <w:rsid w:val="00E37EB7"/>
    <w:rsid w:val="00E37FF6"/>
    <w:rsid w:val="00E40037"/>
    <w:rsid w:val="00E4007B"/>
    <w:rsid w:val="00E4018E"/>
    <w:rsid w:val="00E4022A"/>
    <w:rsid w:val="00E40243"/>
    <w:rsid w:val="00E40269"/>
    <w:rsid w:val="00E40409"/>
    <w:rsid w:val="00E404F8"/>
    <w:rsid w:val="00E4060E"/>
    <w:rsid w:val="00E4084C"/>
    <w:rsid w:val="00E40C01"/>
    <w:rsid w:val="00E40C24"/>
    <w:rsid w:val="00E40CEE"/>
    <w:rsid w:val="00E40E13"/>
    <w:rsid w:val="00E40E2D"/>
    <w:rsid w:val="00E4113B"/>
    <w:rsid w:val="00E411D4"/>
    <w:rsid w:val="00E41243"/>
    <w:rsid w:val="00E412CF"/>
    <w:rsid w:val="00E413FC"/>
    <w:rsid w:val="00E41508"/>
    <w:rsid w:val="00E41517"/>
    <w:rsid w:val="00E4152F"/>
    <w:rsid w:val="00E41733"/>
    <w:rsid w:val="00E41A5F"/>
    <w:rsid w:val="00E41B19"/>
    <w:rsid w:val="00E41BF2"/>
    <w:rsid w:val="00E41C3E"/>
    <w:rsid w:val="00E41DF8"/>
    <w:rsid w:val="00E41E2C"/>
    <w:rsid w:val="00E42049"/>
    <w:rsid w:val="00E42165"/>
    <w:rsid w:val="00E4230E"/>
    <w:rsid w:val="00E42540"/>
    <w:rsid w:val="00E4254A"/>
    <w:rsid w:val="00E42673"/>
    <w:rsid w:val="00E4275D"/>
    <w:rsid w:val="00E427FB"/>
    <w:rsid w:val="00E4280C"/>
    <w:rsid w:val="00E42E31"/>
    <w:rsid w:val="00E42FB6"/>
    <w:rsid w:val="00E4304A"/>
    <w:rsid w:val="00E43075"/>
    <w:rsid w:val="00E43083"/>
    <w:rsid w:val="00E432B8"/>
    <w:rsid w:val="00E4365F"/>
    <w:rsid w:val="00E4370C"/>
    <w:rsid w:val="00E4395F"/>
    <w:rsid w:val="00E439F5"/>
    <w:rsid w:val="00E43A59"/>
    <w:rsid w:val="00E43A9C"/>
    <w:rsid w:val="00E43AB5"/>
    <w:rsid w:val="00E43CBD"/>
    <w:rsid w:val="00E43CC2"/>
    <w:rsid w:val="00E442D6"/>
    <w:rsid w:val="00E4433A"/>
    <w:rsid w:val="00E444A9"/>
    <w:rsid w:val="00E447A5"/>
    <w:rsid w:val="00E44815"/>
    <w:rsid w:val="00E44994"/>
    <w:rsid w:val="00E44BE8"/>
    <w:rsid w:val="00E44C34"/>
    <w:rsid w:val="00E44EE5"/>
    <w:rsid w:val="00E44F2B"/>
    <w:rsid w:val="00E44F62"/>
    <w:rsid w:val="00E451E8"/>
    <w:rsid w:val="00E4524C"/>
    <w:rsid w:val="00E45409"/>
    <w:rsid w:val="00E45443"/>
    <w:rsid w:val="00E45564"/>
    <w:rsid w:val="00E455EB"/>
    <w:rsid w:val="00E45703"/>
    <w:rsid w:val="00E45838"/>
    <w:rsid w:val="00E458B9"/>
    <w:rsid w:val="00E4590B"/>
    <w:rsid w:val="00E45AC6"/>
    <w:rsid w:val="00E45AFE"/>
    <w:rsid w:val="00E45B31"/>
    <w:rsid w:val="00E45C27"/>
    <w:rsid w:val="00E45CBB"/>
    <w:rsid w:val="00E45CDB"/>
    <w:rsid w:val="00E45F38"/>
    <w:rsid w:val="00E45F72"/>
    <w:rsid w:val="00E46014"/>
    <w:rsid w:val="00E462AC"/>
    <w:rsid w:val="00E46601"/>
    <w:rsid w:val="00E46602"/>
    <w:rsid w:val="00E468C5"/>
    <w:rsid w:val="00E46C49"/>
    <w:rsid w:val="00E46C7D"/>
    <w:rsid w:val="00E46EBF"/>
    <w:rsid w:val="00E4753A"/>
    <w:rsid w:val="00E4765E"/>
    <w:rsid w:val="00E4791B"/>
    <w:rsid w:val="00E47C4A"/>
    <w:rsid w:val="00E47F5C"/>
    <w:rsid w:val="00E47F84"/>
    <w:rsid w:val="00E47FDB"/>
    <w:rsid w:val="00E50029"/>
    <w:rsid w:val="00E500E9"/>
    <w:rsid w:val="00E50221"/>
    <w:rsid w:val="00E5025E"/>
    <w:rsid w:val="00E50283"/>
    <w:rsid w:val="00E5056A"/>
    <w:rsid w:val="00E507BE"/>
    <w:rsid w:val="00E50C38"/>
    <w:rsid w:val="00E50D5D"/>
    <w:rsid w:val="00E50EB5"/>
    <w:rsid w:val="00E50F5A"/>
    <w:rsid w:val="00E51233"/>
    <w:rsid w:val="00E51297"/>
    <w:rsid w:val="00E51595"/>
    <w:rsid w:val="00E516B1"/>
    <w:rsid w:val="00E51AF0"/>
    <w:rsid w:val="00E51C24"/>
    <w:rsid w:val="00E51D9B"/>
    <w:rsid w:val="00E51E0D"/>
    <w:rsid w:val="00E51E4A"/>
    <w:rsid w:val="00E51F2D"/>
    <w:rsid w:val="00E52156"/>
    <w:rsid w:val="00E52287"/>
    <w:rsid w:val="00E522A5"/>
    <w:rsid w:val="00E522B1"/>
    <w:rsid w:val="00E52369"/>
    <w:rsid w:val="00E52610"/>
    <w:rsid w:val="00E52704"/>
    <w:rsid w:val="00E5280A"/>
    <w:rsid w:val="00E5285E"/>
    <w:rsid w:val="00E52A61"/>
    <w:rsid w:val="00E52B1A"/>
    <w:rsid w:val="00E52BCF"/>
    <w:rsid w:val="00E52C30"/>
    <w:rsid w:val="00E52C9E"/>
    <w:rsid w:val="00E52DD7"/>
    <w:rsid w:val="00E52FC3"/>
    <w:rsid w:val="00E530CA"/>
    <w:rsid w:val="00E5324A"/>
    <w:rsid w:val="00E5331E"/>
    <w:rsid w:val="00E53753"/>
    <w:rsid w:val="00E537FB"/>
    <w:rsid w:val="00E53AC4"/>
    <w:rsid w:val="00E53BCA"/>
    <w:rsid w:val="00E53E9B"/>
    <w:rsid w:val="00E53EE2"/>
    <w:rsid w:val="00E53EEE"/>
    <w:rsid w:val="00E53F19"/>
    <w:rsid w:val="00E53F89"/>
    <w:rsid w:val="00E54001"/>
    <w:rsid w:val="00E540D6"/>
    <w:rsid w:val="00E54236"/>
    <w:rsid w:val="00E5453C"/>
    <w:rsid w:val="00E5498D"/>
    <w:rsid w:val="00E54B9B"/>
    <w:rsid w:val="00E54D9C"/>
    <w:rsid w:val="00E54DD5"/>
    <w:rsid w:val="00E54F61"/>
    <w:rsid w:val="00E55813"/>
    <w:rsid w:val="00E558A3"/>
    <w:rsid w:val="00E55957"/>
    <w:rsid w:val="00E55A15"/>
    <w:rsid w:val="00E55D6D"/>
    <w:rsid w:val="00E55E39"/>
    <w:rsid w:val="00E55E52"/>
    <w:rsid w:val="00E5625E"/>
    <w:rsid w:val="00E56299"/>
    <w:rsid w:val="00E56359"/>
    <w:rsid w:val="00E56478"/>
    <w:rsid w:val="00E564B0"/>
    <w:rsid w:val="00E564BF"/>
    <w:rsid w:val="00E56577"/>
    <w:rsid w:val="00E565E4"/>
    <w:rsid w:val="00E567E6"/>
    <w:rsid w:val="00E56828"/>
    <w:rsid w:val="00E56964"/>
    <w:rsid w:val="00E569E6"/>
    <w:rsid w:val="00E56AC2"/>
    <w:rsid w:val="00E56D99"/>
    <w:rsid w:val="00E5703A"/>
    <w:rsid w:val="00E57075"/>
    <w:rsid w:val="00E570CE"/>
    <w:rsid w:val="00E57251"/>
    <w:rsid w:val="00E572C5"/>
    <w:rsid w:val="00E57313"/>
    <w:rsid w:val="00E573AD"/>
    <w:rsid w:val="00E574EB"/>
    <w:rsid w:val="00E575F4"/>
    <w:rsid w:val="00E57649"/>
    <w:rsid w:val="00E57661"/>
    <w:rsid w:val="00E5790A"/>
    <w:rsid w:val="00E579ED"/>
    <w:rsid w:val="00E57A6C"/>
    <w:rsid w:val="00E57C2F"/>
    <w:rsid w:val="00E57C80"/>
    <w:rsid w:val="00E57CF9"/>
    <w:rsid w:val="00E57D08"/>
    <w:rsid w:val="00E57D4B"/>
    <w:rsid w:val="00E57EA5"/>
    <w:rsid w:val="00E6008F"/>
    <w:rsid w:val="00E60258"/>
    <w:rsid w:val="00E602C5"/>
    <w:rsid w:val="00E6071A"/>
    <w:rsid w:val="00E6091C"/>
    <w:rsid w:val="00E60924"/>
    <w:rsid w:val="00E60979"/>
    <w:rsid w:val="00E609E9"/>
    <w:rsid w:val="00E60BE1"/>
    <w:rsid w:val="00E60CAF"/>
    <w:rsid w:val="00E60DAA"/>
    <w:rsid w:val="00E60DDF"/>
    <w:rsid w:val="00E61047"/>
    <w:rsid w:val="00E61093"/>
    <w:rsid w:val="00E6121A"/>
    <w:rsid w:val="00E614BD"/>
    <w:rsid w:val="00E61547"/>
    <w:rsid w:val="00E61680"/>
    <w:rsid w:val="00E618C1"/>
    <w:rsid w:val="00E61A64"/>
    <w:rsid w:val="00E61A93"/>
    <w:rsid w:val="00E61D4B"/>
    <w:rsid w:val="00E61E33"/>
    <w:rsid w:val="00E61F79"/>
    <w:rsid w:val="00E61FE5"/>
    <w:rsid w:val="00E6210B"/>
    <w:rsid w:val="00E621E8"/>
    <w:rsid w:val="00E622B4"/>
    <w:rsid w:val="00E6249F"/>
    <w:rsid w:val="00E6256E"/>
    <w:rsid w:val="00E625B4"/>
    <w:rsid w:val="00E62AF5"/>
    <w:rsid w:val="00E62FB8"/>
    <w:rsid w:val="00E6348D"/>
    <w:rsid w:val="00E635BB"/>
    <w:rsid w:val="00E63759"/>
    <w:rsid w:val="00E638ED"/>
    <w:rsid w:val="00E63D40"/>
    <w:rsid w:val="00E63E2D"/>
    <w:rsid w:val="00E6407A"/>
    <w:rsid w:val="00E641D4"/>
    <w:rsid w:val="00E641D8"/>
    <w:rsid w:val="00E64248"/>
    <w:rsid w:val="00E64292"/>
    <w:rsid w:val="00E6438A"/>
    <w:rsid w:val="00E64557"/>
    <w:rsid w:val="00E6486C"/>
    <w:rsid w:val="00E649B4"/>
    <w:rsid w:val="00E64A50"/>
    <w:rsid w:val="00E64D69"/>
    <w:rsid w:val="00E651BC"/>
    <w:rsid w:val="00E653B4"/>
    <w:rsid w:val="00E653EA"/>
    <w:rsid w:val="00E65457"/>
    <w:rsid w:val="00E655A7"/>
    <w:rsid w:val="00E657AF"/>
    <w:rsid w:val="00E657B4"/>
    <w:rsid w:val="00E65874"/>
    <w:rsid w:val="00E65A88"/>
    <w:rsid w:val="00E66164"/>
    <w:rsid w:val="00E661D9"/>
    <w:rsid w:val="00E661DC"/>
    <w:rsid w:val="00E6638D"/>
    <w:rsid w:val="00E664D0"/>
    <w:rsid w:val="00E666BB"/>
    <w:rsid w:val="00E666BD"/>
    <w:rsid w:val="00E66A52"/>
    <w:rsid w:val="00E66B41"/>
    <w:rsid w:val="00E66D8A"/>
    <w:rsid w:val="00E6757F"/>
    <w:rsid w:val="00E67643"/>
    <w:rsid w:val="00E677AD"/>
    <w:rsid w:val="00E67888"/>
    <w:rsid w:val="00E678B1"/>
    <w:rsid w:val="00E67A4C"/>
    <w:rsid w:val="00E67C77"/>
    <w:rsid w:val="00E67F73"/>
    <w:rsid w:val="00E7002C"/>
    <w:rsid w:val="00E701A6"/>
    <w:rsid w:val="00E70319"/>
    <w:rsid w:val="00E70349"/>
    <w:rsid w:val="00E704EB"/>
    <w:rsid w:val="00E70535"/>
    <w:rsid w:val="00E70605"/>
    <w:rsid w:val="00E70732"/>
    <w:rsid w:val="00E70846"/>
    <w:rsid w:val="00E70897"/>
    <w:rsid w:val="00E70911"/>
    <w:rsid w:val="00E70A33"/>
    <w:rsid w:val="00E70BA4"/>
    <w:rsid w:val="00E70EB0"/>
    <w:rsid w:val="00E70ED9"/>
    <w:rsid w:val="00E71008"/>
    <w:rsid w:val="00E710C1"/>
    <w:rsid w:val="00E716F4"/>
    <w:rsid w:val="00E718AA"/>
    <w:rsid w:val="00E71C38"/>
    <w:rsid w:val="00E72029"/>
    <w:rsid w:val="00E7220E"/>
    <w:rsid w:val="00E722F6"/>
    <w:rsid w:val="00E7234A"/>
    <w:rsid w:val="00E724C4"/>
    <w:rsid w:val="00E72863"/>
    <w:rsid w:val="00E72A76"/>
    <w:rsid w:val="00E72B98"/>
    <w:rsid w:val="00E72BC8"/>
    <w:rsid w:val="00E72E57"/>
    <w:rsid w:val="00E72E92"/>
    <w:rsid w:val="00E72F09"/>
    <w:rsid w:val="00E731AE"/>
    <w:rsid w:val="00E73325"/>
    <w:rsid w:val="00E7345D"/>
    <w:rsid w:val="00E73460"/>
    <w:rsid w:val="00E735CA"/>
    <w:rsid w:val="00E7366D"/>
    <w:rsid w:val="00E738EA"/>
    <w:rsid w:val="00E739F6"/>
    <w:rsid w:val="00E73A81"/>
    <w:rsid w:val="00E73D58"/>
    <w:rsid w:val="00E74048"/>
    <w:rsid w:val="00E741C6"/>
    <w:rsid w:val="00E744A3"/>
    <w:rsid w:val="00E744F5"/>
    <w:rsid w:val="00E7461B"/>
    <w:rsid w:val="00E747CC"/>
    <w:rsid w:val="00E74855"/>
    <w:rsid w:val="00E748C5"/>
    <w:rsid w:val="00E748E6"/>
    <w:rsid w:val="00E74919"/>
    <w:rsid w:val="00E74D17"/>
    <w:rsid w:val="00E7506E"/>
    <w:rsid w:val="00E75118"/>
    <w:rsid w:val="00E7519D"/>
    <w:rsid w:val="00E755BD"/>
    <w:rsid w:val="00E7574B"/>
    <w:rsid w:val="00E75821"/>
    <w:rsid w:val="00E75824"/>
    <w:rsid w:val="00E75889"/>
    <w:rsid w:val="00E75A83"/>
    <w:rsid w:val="00E75B09"/>
    <w:rsid w:val="00E75D75"/>
    <w:rsid w:val="00E75DDE"/>
    <w:rsid w:val="00E75E36"/>
    <w:rsid w:val="00E75FF4"/>
    <w:rsid w:val="00E760C9"/>
    <w:rsid w:val="00E7610F"/>
    <w:rsid w:val="00E7617C"/>
    <w:rsid w:val="00E761FB"/>
    <w:rsid w:val="00E763B3"/>
    <w:rsid w:val="00E76439"/>
    <w:rsid w:val="00E76870"/>
    <w:rsid w:val="00E7702D"/>
    <w:rsid w:val="00E7706A"/>
    <w:rsid w:val="00E772D9"/>
    <w:rsid w:val="00E775FB"/>
    <w:rsid w:val="00E77750"/>
    <w:rsid w:val="00E77842"/>
    <w:rsid w:val="00E77A89"/>
    <w:rsid w:val="00E77B2F"/>
    <w:rsid w:val="00E77D61"/>
    <w:rsid w:val="00E8015F"/>
    <w:rsid w:val="00E803EC"/>
    <w:rsid w:val="00E809B2"/>
    <w:rsid w:val="00E80A53"/>
    <w:rsid w:val="00E80B05"/>
    <w:rsid w:val="00E80B90"/>
    <w:rsid w:val="00E80C01"/>
    <w:rsid w:val="00E80C80"/>
    <w:rsid w:val="00E813FA"/>
    <w:rsid w:val="00E81512"/>
    <w:rsid w:val="00E8172E"/>
    <w:rsid w:val="00E8173C"/>
    <w:rsid w:val="00E817B0"/>
    <w:rsid w:val="00E81B18"/>
    <w:rsid w:val="00E81EED"/>
    <w:rsid w:val="00E823A9"/>
    <w:rsid w:val="00E823F0"/>
    <w:rsid w:val="00E8241F"/>
    <w:rsid w:val="00E824CD"/>
    <w:rsid w:val="00E8257D"/>
    <w:rsid w:val="00E8261F"/>
    <w:rsid w:val="00E8277B"/>
    <w:rsid w:val="00E82A58"/>
    <w:rsid w:val="00E82AA0"/>
    <w:rsid w:val="00E82C15"/>
    <w:rsid w:val="00E82E4E"/>
    <w:rsid w:val="00E82EBD"/>
    <w:rsid w:val="00E831AF"/>
    <w:rsid w:val="00E8348D"/>
    <w:rsid w:val="00E835F2"/>
    <w:rsid w:val="00E8379E"/>
    <w:rsid w:val="00E838E0"/>
    <w:rsid w:val="00E83B88"/>
    <w:rsid w:val="00E83D6F"/>
    <w:rsid w:val="00E83F37"/>
    <w:rsid w:val="00E8400C"/>
    <w:rsid w:val="00E84040"/>
    <w:rsid w:val="00E84391"/>
    <w:rsid w:val="00E845DA"/>
    <w:rsid w:val="00E84909"/>
    <w:rsid w:val="00E84C12"/>
    <w:rsid w:val="00E84C27"/>
    <w:rsid w:val="00E85224"/>
    <w:rsid w:val="00E852D3"/>
    <w:rsid w:val="00E8549D"/>
    <w:rsid w:val="00E8558E"/>
    <w:rsid w:val="00E85958"/>
    <w:rsid w:val="00E85BD4"/>
    <w:rsid w:val="00E86034"/>
    <w:rsid w:val="00E860F3"/>
    <w:rsid w:val="00E8618D"/>
    <w:rsid w:val="00E8626E"/>
    <w:rsid w:val="00E862CB"/>
    <w:rsid w:val="00E86388"/>
    <w:rsid w:val="00E8647D"/>
    <w:rsid w:val="00E86545"/>
    <w:rsid w:val="00E8663E"/>
    <w:rsid w:val="00E8669B"/>
    <w:rsid w:val="00E86710"/>
    <w:rsid w:val="00E86734"/>
    <w:rsid w:val="00E86810"/>
    <w:rsid w:val="00E86867"/>
    <w:rsid w:val="00E86894"/>
    <w:rsid w:val="00E86949"/>
    <w:rsid w:val="00E86B8F"/>
    <w:rsid w:val="00E86C6E"/>
    <w:rsid w:val="00E87335"/>
    <w:rsid w:val="00E8733F"/>
    <w:rsid w:val="00E873D8"/>
    <w:rsid w:val="00E8753F"/>
    <w:rsid w:val="00E875DE"/>
    <w:rsid w:val="00E878EB"/>
    <w:rsid w:val="00E87B67"/>
    <w:rsid w:val="00E87BC0"/>
    <w:rsid w:val="00E87C4A"/>
    <w:rsid w:val="00E87D1D"/>
    <w:rsid w:val="00E87EA8"/>
    <w:rsid w:val="00E87EDF"/>
    <w:rsid w:val="00E9007F"/>
    <w:rsid w:val="00E90129"/>
    <w:rsid w:val="00E90838"/>
    <w:rsid w:val="00E90AFB"/>
    <w:rsid w:val="00E90B05"/>
    <w:rsid w:val="00E90D4E"/>
    <w:rsid w:val="00E90EB3"/>
    <w:rsid w:val="00E90FA3"/>
    <w:rsid w:val="00E91035"/>
    <w:rsid w:val="00E91104"/>
    <w:rsid w:val="00E913F3"/>
    <w:rsid w:val="00E91424"/>
    <w:rsid w:val="00E91459"/>
    <w:rsid w:val="00E916CF"/>
    <w:rsid w:val="00E9189C"/>
    <w:rsid w:val="00E91A01"/>
    <w:rsid w:val="00E91A8D"/>
    <w:rsid w:val="00E91AD6"/>
    <w:rsid w:val="00E91DD6"/>
    <w:rsid w:val="00E91F45"/>
    <w:rsid w:val="00E91F50"/>
    <w:rsid w:val="00E92013"/>
    <w:rsid w:val="00E9205E"/>
    <w:rsid w:val="00E9223E"/>
    <w:rsid w:val="00E924B5"/>
    <w:rsid w:val="00E926B3"/>
    <w:rsid w:val="00E926D9"/>
    <w:rsid w:val="00E926F1"/>
    <w:rsid w:val="00E92818"/>
    <w:rsid w:val="00E9306B"/>
    <w:rsid w:val="00E931C7"/>
    <w:rsid w:val="00E931CB"/>
    <w:rsid w:val="00E932D2"/>
    <w:rsid w:val="00E932DC"/>
    <w:rsid w:val="00E932DE"/>
    <w:rsid w:val="00E932ED"/>
    <w:rsid w:val="00E93492"/>
    <w:rsid w:val="00E93811"/>
    <w:rsid w:val="00E93821"/>
    <w:rsid w:val="00E93B0E"/>
    <w:rsid w:val="00E93B9A"/>
    <w:rsid w:val="00E93BD0"/>
    <w:rsid w:val="00E93D27"/>
    <w:rsid w:val="00E93D8F"/>
    <w:rsid w:val="00E93DED"/>
    <w:rsid w:val="00E942CF"/>
    <w:rsid w:val="00E94594"/>
    <w:rsid w:val="00E94671"/>
    <w:rsid w:val="00E9477E"/>
    <w:rsid w:val="00E947AF"/>
    <w:rsid w:val="00E9481D"/>
    <w:rsid w:val="00E94AEC"/>
    <w:rsid w:val="00E94B34"/>
    <w:rsid w:val="00E94CB9"/>
    <w:rsid w:val="00E94EE6"/>
    <w:rsid w:val="00E95340"/>
    <w:rsid w:val="00E95367"/>
    <w:rsid w:val="00E954C7"/>
    <w:rsid w:val="00E95577"/>
    <w:rsid w:val="00E9573D"/>
    <w:rsid w:val="00E95A57"/>
    <w:rsid w:val="00E95AAE"/>
    <w:rsid w:val="00E95C12"/>
    <w:rsid w:val="00E95D16"/>
    <w:rsid w:val="00E95D95"/>
    <w:rsid w:val="00E95E8D"/>
    <w:rsid w:val="00E96086"/>
    <w:rsid w:val="00E961EA"/>
    <w:rsid w:val="00E963DA"/>
    <w:rsid w:val="00E96408"/>
    <w:rsid w:val="00E966F2"/>
    <w:rsid w:val="00E9682E"/>
    <w:rsid w:val="00E96879"/>
    <w:rsid w:val="00E96963"/>
    <w:rsid w:val="00E96D4B"/>
    <w:rsid w:val="00E9706D"/>
    <w:rsid w:val="00E973E5"/>
    <w:rsid w:val="00E97A5C"/>
    <w:rsid w:val="00E97C58"/>
    <w:rsid w:val="00E97CDA"/>
    <w:rsid w:val="00E97D6C"/>
    <w:rsid w:val="00EA0571"/>
    <w:rsid w:val="00EA073A"/>
    <w:rsid w:val="00EA07CD"/>
    <w:rsid w:val="00EA0888"/>
    <w:rsid w:val="00EA0A8A"/>
    <w:rsid w:val="00EA0AC3"/>
    <w:rsid w:val="00EA0FB8"/>
    <w:rsid w:val="00EA1170"/>
    <w:rsid w:val="00EA1284"/>
    <w:rsid w:val="00EA14D8"/>
    <w:rsid w:val="00EA156E"/>
    <w:rsid w:val="00EA1596"/>
    <w:rsid w:val="00EA15CE"/>
    <w:rsid w:val="00EA17AF"/>
    <w:rsid w:val="00EA1880"/>
    <w:rsid w:val="00EA1D02"/>
    <w:rsid w:val="00EA1DAA"/>
    <w:rsid w:val="00EA1DD4"/>
    <w:rsid w:val="00EA1DE3"/>
    <w:rsid w:val="00EA1F1E"/>
    <w:rsid w:val="00EA1F8A"/>
    <w:rsid w:val="00EA1F9A"/>
    <w:rsid w:val="00EA20DF"/>
    <w:rsid w:val="00EA229F"/>
    <w:rsid w:val="00EA240A"/>
    <w:rsid w:val="00EA2BCD"/>
    <w:rsid w:val="00EA2EBD"/>
    <w:rsid w:val="00EA2F9C"/>
    <w:rsid w:val="00EA30BA"/>
    <w:rsid w:val="00EA329C"/>
    <w:rsid w:val="00EA33C5"/>
    <w:rsid w:val="00EA35D9"/>
    <w:rsid w:val="00EA3A64"/>
    <w:rsid w:val="00EA3A7C"/>
    <w:rsid w:val="00EA3BAB"/>
    <w:rsid w:val="00EA3DF5"/>
    <w:rsid w:val="00EA3FB1"/>
    <w:rsid w:val="00EA4006"/>
    <w:rsid w:val="00EA40AC"/>
    <w:rsid w:val="00EA4211"/>
    <w:rsid w:val="00EA43A1"/>
    <w:rsid w:val="00EA4616"/>
    <w:rsid w:val="00EA4780"/>
    <w:rsid w:val="00EA47CB"/>
    <w:rsid w:val="00EA4B94"/>
    <w:rsid w:val="00EA4BDA"/>
    <w:rsid w:val="00EA4EBF"/>
    <w:rsid w:val="00EA51D4"/>
    <w:rsid w:val="00EA5207"/>
    <w:rsid w:val="00EA5312"/>
    <w:rsid w:val="00EA5B17"/>
    <w:rsid w:val="00EA5C82"/>
    <w:rsid w:val="00EA5CA6"/>
    <w:rsid w:val="00EA624D"/>
    <w:rsid w:val="00EA6377"/>
    <w:rsid w:val="00EA63E7"/>
    <w:rsid w:val="00EA6403"/>
    <w:rsid w:val="00EA64FE"/>
    <w:rsid w:val="00EA656E"/>
    <w:rsid w:val="00EA6611"/>
    <w:rsid w:val="00EA6A24"/>
    <w:rsid w:val="00EA6B5E"/>
    <w:rsid w:val="00EA6EE1"/>
    <w:rsid w:val="00EA6EEB"/>
    <w:rsid w:val="00EA716A"/>
    <w:rsid w:val="00EA7284"/>
    <w:rsid w:val="00EA72B4"/>
    <w:rsid w:val="00EA73F9"/>
    <w:rsid w:val="00EA75E3"/>
    <w:rsid w:val="00EA7975"/>
    <w:rsid w:val="00EA79AD"/>
    <w:rsid w:val="00EA7B18"/>
    <w:rsid w:val="00EA7C49"/>
    <w:rsid w:val="00EA7F2B"/>
    <w:rsid w:val="00EA7F8F"/>
    <w:rsid w:val="00EB0126"/>
    <w:rsid w:val="00EB02C3"/>
    <w:rsid w:val="00EB0661"/>
    <w:rsid w:val="00EB091A"/>
    <w:rsid w:val="00EB0B9C"/>
    <w:rsid w:val="00EB0D7E"/>
    <w:rsid w:val="00EB0E87"/>
    <w:rsid w:val="00EB113F"/>
    <w:rsid w:val="00EB16A1"/>
    <w:rsid w:val="00EB18BA"/>
    <w:rsid w:val="00EB1928"/>
    <w:rsid w:val="00EB1A56"/>
    <w:rsid w:val="00EB1DAA"/>
    <w:rsid w:val="00EB2158"/>
    <w:rsid w:val="00EB220D"/>
    <w:rsid w:val="00EB23BD"/>
    <w:rsid w:val="00EB26C2"/>
    <w:rsid w:val="00EB27D9"/>
    <w:rsid w:val="00EB283A"/>
    <w:rsid w:val="00EB2886"/>
    <w:rsid w:val="00EB2932"/>
    <w:rsid w:val="00EB2C77"/>
    <w:rsid w:val="00EB2D6D"/>
    <w:rsid w:val="00EB2DAF"/>
    <w:rsid w:val="00EB2F1C"/>
    <w:rsid w:val="00EB3112"/>
    <w:rsid w:val="00EB32D3"/>
    <w:rsid w:val="00EB3839"/>
    <w:rsid w:val="00EB3945"/>
    <w:rsid w:val="00EB3A35"/>
    <w:rsid w:val="00EB3AE9"/>
    <w:rsid w:val="00EB3C48"/>
    <w:rsid w:val="00EB3CDB"/>
    <w:rsid w:val="00EB4038"/>
    <w:rsid w:val="00EB419F"/>
    <w:rsid w:val="00EB41D7"/>
    <w:rsid w:val="00EB44D9"/>
    <w:rsid w:val="00EB46C4"/>
    <w:rsid w:val="00EB493E"/>
    <w:rsid w:val="00EB4C9B"/>
    <w:rsid w:val="00EB4D1B"/>
    <w:rsid w:val="00EB4D4D"/>
    <w:rsid w:val="00EB4DCE"/>
    <w:rsid w:val="00EB51BC"/>
    <w:rsid w:val="00EB53ED"/>
    <w:rsid w:val="00EB5470"/>
    <w:rsid w:val="00EB565E"/>
    <w:rsid w:val="00EB5B07"/>
    <w:rsid w:val="00EB5BFE"/>
    <w:rsid w:val="00EB5E98"/>
    <w:rsid w:val="00EB61F5"/>
    <w:rsid w:val="00EB646E"/>
    <w:rsid w:val="00EB648B"/>
    <w:rsid w:val="00EB6494"/>
    <w:rsid w:val="00EB6AA3"/>
    <w:rsid w:val="00EB6BDF"/>
    <w:rsid w:val="00EB6C9D"/>
    <w:rsid w:val="00EB6DDE"/>
    <w:rsid w:val="00EB7117"/>
    <w:rsid w:val="00EB71E7"/>
    <w:rsid w:val="00EB7388"/>
    <w:rsid w:val="00EB748A"/>
    <w:rsid w:val="00EB751E"/>
    <w:rsid w:val="00EB765C"/>
    <w:rsid w:val="00EB7809"/>
    <w:rsid w:val="00EB7933"/>
    <w:rsid w:val="00EB7964"/>
    <w:rsid w:val="00EB7B10"/>
    <w:rsid w:val="00EB7BD3"/>
    <w:rsid w:val="00EB7C9C"/>
    <w:rsid w:val="00EB7CDD"/>
    <w:rsid w:val="00EB7D28"/>
    <w:rsid w:val="00EB7D29"/>
    <w:rsid w:val="00EC003F"/>
    <w:rsid w:val="00EC030E"/>
    <w:rsid w:val="00EC0472"/>
    <w:rsid w:val="00EC0635"/>
    <w:rsid w:val="00EC079C"/>
    <w:rsid w:val="00EC07AE"/>
    <w:rsid w:val="00EC0835"/>
    <w:rsid w:val="00EC0B4B"/>
    <w:rsid w:val="00EC0C2A"/>
    <w:rsid w:val="00EC0E10"/>
    <w:rsid w:val="00EC0ECC"/>
    <w:rsid w:val="00EC10E0"/>
    <w:rsid w:val="00EC1294"/>
    <w:rsid w:val="00EC12FC"/>
    <w:rsid w:val="00EC1432"/>
    <w:rsid w:val="00EC144B"/>
    <w:rsid w:val="00EC14D3"/>
    <w:rsid w:val="00EC1650"/>
    <w:rsid w:val="00EC166A"/>
    <w:rsid w:val="00EC16BB"/>
    <w:rsid w:val="00EC174C"/>
    <w:rsid w:val="00EC17A2"/>
    <w:rsid w:val="00EC18C6"/>
    <w:rsid w:val="00EC1914"/>
    <w:rsid w:val="00EC194E"/>
    <w:rsid w:val="00EC1980"/>
    <w:rsid w:val="00EC19E3"/>
    <w:rsid w:val="00EC1AE6"/>
    <w:rsid w:val="00EC1FBF"/>
    <w:rsid w:val="00EC2403"/>
    <w:rsid w:val="00EC2514"/>
    <w:rsid w:val="00EC272D"/>
    <w:rsid w:val="00EC27D2"/>
    <w:rsid w:val="00EC2837"/>
    <w:rsid w:val="00EC285B"/>
    <w:rsid w:val="00EC2910"/>
    <w:rsid w:val="00EC2983"/>
    <w:rsid w:val="00EC2A85"/>
    <w:rsid w:val="00EC2AD0"/>
    <w:rsid w:val="00EC2D95"/>
    <w:rsid w:val="00EC2D97"/>
    <w:rsid w:val="00EC2E30"/>
    <w:rsid w:val="00EC2F2C"/>
    <w:rsid w:val="00EC30BF"/>
    <w:rsid w:val="00EC3124"/>
    <w:rsid w:val="00EC3556"/>
    <w:rsid w:val="00EC35F7"/>
    <w:rsid w:val="00EC38DC"/>
    <w:rsid w:val="00EC3A4B"/>
    <w:rsid w:val="00EC3AAB"/>
    <w:rsid w:val="00EC3E0B"/>
    <w:rsid w:val="00EC3E43"/>
    <w:rsid w:val="00EC3F7B"/>
    <w:rsid w:val="00EC3FB0"/>
    <w:rsid w:val="00EC3FEF"/>
    <w:rsid w:val="00EC4175"/>
    <w:rsid w:val="00EC435D"/>
    <w:rsid w:val="00EC4451"/>
    <w:rsid w:val="00EC4461"/>
    <w:rsid w:val="00EC453A"/>
    <w:rsid w:val="00EC48B1"/>
    <w:rsid w:val="00EC4A2F"/>
    <w:rsid w:val="00EC5071"/>
    <w:rsid w:val="00EC50F7"/>
    <w:rsid w:val="00EC55C1"/>
    <w:rsid w:val="00EC55D6"/>
    <w:rsid w:val="00EC5837"/>
    <w:rsid w:val="00EC5860"/>
    <w:rsid w:val="00EC5949"/>
    <w:rsid w:val="00EC5D6B"/>
    <w:rsid w:val="00EC61F4"/>
    <w:rsid w:val="00EC6218"/>
    <w:rsid w:val="00EC6647"/>
    <w:rsid w:val="00EC67FF"/>
    <w:rsid w:val="00EC68F7"/>
    <w:rsid w:val="00EC6914"/>
    <w:rsid w:val="00EC6ADF"/>
    <w:rsid w:val="00EC6CBA"/>
    <w:rsid w:val="00EC6FC3"/>
    <w:rsid w:val="00EC70D3"/>
    <w:rsid w:val="00EC764F"/>
    <w:rsid w:val="00EC7A0B"/>
    <w:rsid w:val="00EC7ACA"/>
    <w:rsid w:val="00EC7BB6"/>
    <w:rsid w:val="00EC7C1A"/>
    <w:rsid w:val="00EC7C39"/>
    <w:rsid w:val="00EC7F17"/>
    <w:rsid w:val="00EC7FF8"/>
    <w:rsid w:val="00ED0068"/>
    <w:rsid w:val="00ED00F9"/>
    <w:rsid w:val="00ED0374"/>
    <w:rsid w:val="00ED066F"/>
    <w:rsid w:val="00ED089F"/>
    <w:rsid w:val="00ED096A"/>
    <w:rsid w:val="00ED0BD3"/>
    <w:rsid w:val="00ED0D7A"/>
    <w:rsid w:val="00ED0FB8"/>
    <w:rsid w:val="00ED116A"/>
    <w:rsid w:val="00ED13D9"/>
    <w:rsid w:val="00ED14A3"/>
    <w:rsid w:val="00ED1738"/>
    <w:rsid w:val="00ED194A"/>
    <w:rsid w:val="00ED1AA3"/>
    <w:rsid w:val="00ED1FFF"/>
    <w:rsid w:val="00ED240D"/>
    <w:rsid w:val="00ED24F4"/>
    <w:rsid w:val="00ED297F"/>
    <w:rsid w:val="00ED2BB2"/>
    <w:rsid w:val="00ED2D2B"/>
    <w:rsid w:val="00ED2DE7"/>
    <w:rsid w:val="00ED317F"/>
    <w:rsid w:val="00ED38C2"/>
    <w:rsid w:val="00ED3912"/>
    <w:rsid w:val="00ED3A69"/>
    <w:rsid w:val="00ED3AD7"/>
    <w:rsid w:val="00ED3D76"/>
    <w:rsid w:val="00ED3E98"/>
    <w:rsid w:val="00ED4085"/>
    <w:rsid w:val="00ED4207"/>
    <w:rsid w:val="00ED43F7"/>
    <w:rsid w:val="00ED445B"/>
    <w:rsid w:val="00ED45BB"/>
    <w:rsid w:val="00ED45D7"/>
    <w:rsid w:val="00ED497C"/>
    <w:rsid w:val="00ED4A4D"/>
    <w:rsid w:val="00ED526F"/>
    <w:rsid w:val="00ED5329"/>
    <w:rsid w:val="00ED541B"/>
    <w:rsid w:val="00ED5435"/>
    <w:rsid w:val="00ED5549"/>
    <w:rsid w:val="00ED55BC"/>
    <w:rsid w:val="00ED5675"/>
    <w:rsid w:val="00ED57F8"/>
    <w:rsid w:val="00ED58B9"/>
    <w:rsid w:val="00ED5BB8"/>
    <w:rsid w:val="00ED5E5E"/>
    <w:rsid w:val="00ED6095"/>
    <w:rsid w:val="00ED621D"/>
    <w:rsid w:val="00ED656F"/>
    <w:rsid w:val="00ED65BC"/>
    <w:rsid w:val="00ED6799"/>
    <w:rsid w:val="00ED67D6"/>
    <w:rsid w:val="00ED6875"/>
    <w:rsid w:val="00ED68D3"/>
    <w:rsid w:val="00ED68FE"/>
    <w:rsid w:val="00ED69AF"/>
    <w:rsid w:val="00ED6F3D"/>
    <w:rsid w:val="00ED7009"/>
    <w:rsid w:val="00ED7561"/>
    <w:rsid w:val="00ED7704"/>
    <w:rsid w:val="00ED7814"/>
    <w:rsid w:val="00ED7832"/>
    <w:rsid w:val="00ED7A3B"/>
    <w:rsid w:val="00ED7CAE"/>
    <w:rsid w:val="00ED7D56"/>
    <w:rsid w:val="00ED7F2F"/>
    <w:rsid w:val="00ED7FDB"/>
    <w:rsid w:val="00EE01F9"/>
    <w:rsid w:val="00EE0281"/>
    <w:rsid w:val="00EE0504"/>
    <w:rsid w:val="00EE055B"/>
    <w:rsid w:val="00EE07D5"/>
    <w:rsid w:val="00EE089F"/>
    <w:rsid w:val="00EE0ACD"/>
    <w:rsid w:val="00EE0B39"/>
    <w:rsid w:val="00EE0CA5"/>
    <w:rsid w:val="00EE0D74"/>
    <w:rsid w:val="00EE0F97"/>
    <w:rsid w:val="00EE1172"/>
    <w:rsid w:val="00EE139F"/>
    <w:rsid w:val="00EE15DA"/>
    <w:rsid w:val="00EE1933"/>
    <w:rsid w:val="00EE19F2"/>
    <w:rsid w:val="00EE1EA2"/>
    <w:rsid w:val="00EE1F3A"/>
    <w:rsid w:val="00EE1FD5"/>
    <w:rsid w:val="00EE1FFD"/>
    <w:rsid w:val="00EE2215"/>
    <w:rsid w:val="00EE234F"/>
    <w:rsid w:val="00EE23A2"/>
    <w:rsid w:val="00EE2470"/>
    <w:rsid w:val="00EE24C6"/>
    <w:rsid w:val="00EE259C"/>
    <w:rsid w:val="00EE27DB"/>
    <w:rsid w:val="00EE27FD"/>
    <w:rsid w:val="00EE294E"/>
    <w:rsid w:val="00EE2A45"/>
    <w:rsid w:val="00EE2AFC"/>
    <w:rsid w:val="00EE2BB5"/>
    <w:rsid w:val="00EE2DB1"/>
    <w:rsid w:val="00EE3050"/>
    <w:rsid w:val="00EE30B1"/>
    <w:rsid w:val="00EE32BC"/>
    <w:rsid w:val="00EE336E"/>
    <w:rsid w:val="00EE3D5E"/>
    <w:rsid w:val="00EE3F2A"/>
    <w:rsid w:val="00EE3FA9"/>
    <w:rsid w:val="00EE3FEC"/>
    <w:rsid w:val="00EE400E"/>
    <w:rsid w:val="00EE40F0"/>
    <w:rsid w:val="00EE4366"/>
    <w:rsid w:val="00EE4612"/>
    <w:rsid w:val="00EE4732"/>
    <w:rsid w:val="00EE4875"/>
    <w:rsid w:val="00EE4CDC"/>
    <w:rsid w:val="00EE4D68"/>
    <w:rsid w:val="00EE4DE4"/>
    <w:rsid w:val="00EE4EF1"/>
    <w:rsid w:val="00EE51C7"/>
    <w:rsid w:val="00EE5358"/>
    <w:rsid w:val="00EE5403"/>
    <w:rsid w:val="00EE5445"/>
    <w:rsid w:val="00EE54BF"/>
    <w:rsid w:val="00EE5982"/>
    <w:rsid w:val="00EE5A01"/>
    <w:rsid w:val="00EE5B3C"/>
    <w:rsid w:val="00EE5C0C"/>
    <w:rsid w:val="00EE5CE9"/>
    <w:rsid w:val="00EE5FA1"/>
    <w:rsid w:val="00EE602B"/>
    <w:rsid w:val="00EE6206"/>
    <w:rsid w:val="00EE635D"/>
    <w:rsid w:val="00EE6379"/>
    <w:rsid w:val="00EE6404"/>
    <w:rsid w:val="00EE644C"/>
    <w:rsid w:val="00EE6773"/>
    <w:rsid w:val="00EE69A8"/>
    <w:rsid w:val="00EE69FC"/>
    <w:rsid w:val="00EE6B63"/>
    <w:rsid w:val="00EE6B85"/>
    <w:rsid w:val="00EE6CA5"/>
    <w:rsid w:val="00EE6E9D"/>
    <w:rsid w:val="00EE7088"/>
    <w:rsid w:val="00EE7418"/>
    <w:rsid w:val="00EE75FB"/>
    <w:rsid w:val="00EE769D"/>
    <w:rsid w:val="00EE77D2"/>
    <w:rsid w:val="00EE78C7"/>
    <w:rsid w:val="00EE7937"/>
    <w:rsid w:val="00EE7B4C"/>
    <w:rsid w:val="00EE7D74"/>
    <w:rsid w:val="00EF0498"/>
    <w:rsid w:val="00EF0695"/>
    <w:rsid w:val="00EF06E7"/>
    <w:rsid w:val="00EF0786"/>
    <w:rsid w:val="00EF08C7"/>
    <w:rsid w:val="00EF08C9"/>
    <w:rsid w:val="00EF0A2A"/>
    <w:rsid w:val="00EF0D6E"/>
    <w:rsid w:val="00EF1315"/>
    <w:rsid w:val="00EF147E"/>
    <w:rsid w:val="00EF174B"/>
    <w:rsid w:val="00EF19E0"/>
    <w:rsid w:val="00EF1A6C"/>
    <w:rsid w:val="00EF1A71"/>
    <w:rsid w:val="00EF1CC1"/>
    <w:rsid w:val="00EF1DAA"/>
    <w:rsid w:val="00EF1E7D"/>
    <w:rsid w:val="00EF1FC9"/>
    <w:rsid w:val="00EF20CF"/>
    <w:rsid w:val="00EF213B"/>
    <w:rsid w:val="00EF214A"/>
    <w:rsid w:val="00EF2291"/>
    <w:rsid w:val="00EF2403"/>
    <w:rsid w:val="00EF2674"/>
    <w:rsid w:val="00EF2A3D"/>
    <w:rsid w:val="00EF2BC1"/>
    <w:rsid w:val="00EF2CC3"/>
    <w:rsid w:val="00EF2E36"/>
    <w:rsid w:val="00EF2F7C"/>
    <w:rsid w:val="00EF2FC8"/>
    <w:rsid w:val="00EF2FFB"/>
    <w:rsid w:val="00EF32A8"/>
    <w:rsid w:val="00EF336B"/>
    <w:rsid w:val="00EF3410"/>
    <w:rsid w:val="00EF3571"/>
    <w:rsid w:val="00EF367B"/>
    <w:rsid w:val="00EF378D"/>
    <w:rsid w:val="00EF3AEE"/>
    <w:rsid w:val="00EF3F7E"/>
    <w:rsid w:val="00EF45CE"/>
    <w:rsid w:val="00EF46C1"/>
    <w:rsid w:val="00EF481B"/>
    <w:rsid w:val="00EF4AD1"/>
    <w:rsid w:val="00EF4AF4"/>
    <w:rsid w:val="00EF4BD7"/>
    <w:rsid w:val="00EF4C2D"/>
    <w:rsid w:val="00EF4CFA"/>
    <w:rsid w:val="00EF4E00"/>
    <w:rsid w:val="00EF50A5"/>
    <w:rsid w:val="00EF50D2"/>
    <w:rsid w:val="00EF51A0"/>
    <w:rsid w:val="00EF520F"/>
    <w:rsid w:val="00EF5537"/>
    <w:rsid w:val="00EF55A7"/>
    <w:rsid w:val="00EF5747"/>
    <w:rsid w:val="00EF592F"/>
    <w:rsid w:val="00EF5957"/>
    <w:rsid w:val="00EF5B15"/>
    <w:rsid w:val="00EF5B4C"/>
    <w:rsid w:val="00EF5B78"/>
    <w:rsid w:val="00EF5C07"/>
    <w:rsid w:val="00EF5D9E"/>
    <w:rsid w:val="00EF5DE9"/>
    <w:rsid w:val="00EF5DF2"/>
    <w:rsid w:val="00EF5E18"/>
    <w:rsid w:val="00EF5E4C"/>
    <w:rsid w:val="00EF5ED7"/>
    <w:rsid w:val="00EF5FD7"/>
    <w:rsid w:val="00EF60CE"/>
    <w:rsid w:val="00EF638F"/>
    <w:rsid w:val="00EF64C7"/>
    <w:rsid w:val="00EF672A"/>
    <w:rsid w:val="00EF6857"/>
    <w:rsid w:val="00EF6D7C"/>
    <w:rsid w:val="00EF6E93"/>
    <w:rsid w:val="00EF6FB6"/>
    <w:rsid w:val="00EF706E"/>
    <w:rsid w:val="00EF7214"/>
    <w:rsid w:val="00EF7272"/>
    <w:rsid w:val="00EF77CB"/>
    <w:rsid w:val="00EF7CF6"/>
    <w:rsid w:val="00EF7E53"/>
    <w:rsid w:val="00EF7EB5"/>
    <w:rsid w:val="00EF7EEC"/>
    <w:rsid w:val="00EF7FF1"/>
    <w:rsid w:val="00F0018A"/>
    <w:rsid w:val="00F00357"/>
    <w:rsid w:val="00F003CA"/>
    <w:rsid w:val="00F003D8"/>
    <w:rsid w:val="00F003E0"/>
    <w:rsid w:val="00F0066C"/>
    <w:rsid w:val="00F00B29"/>
    <w:rsid w:val="00F00C0E"/>
    <w:rsid w:val="00F00ED4"/>
    <w:rsid w:val="00F00F30"/>
    <w:rsid w:val="00F00F78"/>
    <w:rsid w:val="00F010B6"/>
    <w:rsid w:val="00F01198"/>
    <w:rsid w:val="00F01421"/>
    <w:rsid w:val="00F016B0"/>
    <w:rsid w:val="00F01BAE"/>
    <w:rsid w:val="00F01C2B"/>
    <w:rsid w:val="00F01D8A"/>
    <w:rsid w:val="00F01E39"/>
    <w:rsid w:val="00F01EA5"/>
    <w:rsid w:val="00F020B7"/>
    <w:rsid w:val="00F02167"/>
    <w:rsid w:val="00F02447"/>
    <w:rsid w:val="00F029D1"/>
    <w:rsid w:val="00F02D71"/>
    <w:rsid w:val="00F030AC"/>
    <w:rsid w:val="00F030B2"/>
    <w:rsid w:val="00F0329B"/>
    <w:rsid w:val="00F034B0"/>
    <w:rsid w:val="00F037CA"/>
    <w:rsid w:val="00F03AC5"/>
    <w:rsid w:val="00F03BBB"/>
    <w:rsid w:val="00F03D0D"/>
    <w:rsid w:val="00F0401B"/>
    <w:rsid w:val="00F04023"/>
    <w:rsid w:val="00F04114"/>
    <w:rsid w:val="00F0441D"/>
    <w:rsid w:val="00F04439"/>
    <w:rsid w:val="00F04627"/>
    <w:rsid w:val="00F04673"/>
    <w:rsid w:val="00F046F4"/>
    <w:rsid w:val="00F04A74"/>
    <w:rsid w:val="00F04B5E"/>
    <w:rsid w:val="00F04B88"/>
    <w:rsid w:val="00F04BC1"/>
    <w:rsid w:val="00F04D98"/>
    <w:rsid w:val="00F04DDC"/>
    <w:rsid w:val="00F050A3"/>
    <w:rsid w:val="00F050E3"/>
    <w:rsid w:val="00F052DA"/>
    <w:rsid w:val="00F05346"/>
    <w:rsid w:val="00F0534C"/>
    <w:rsid w:val="00F05464"/>
    <w:rsid w:val="00F054EA"/>
    <w:rsid w:val="00F05711"/>
    <w:rsid w:val="00F05A61"/>
    <w:rsid w:val="00F05A62"/>
    <w:rsid w:val="00F05BF1"/>
    <w:rsid w:val="00F05DE5"/>
    <w:rsid w:val="00F05E09"/>
    <w:rsid w:val="00F061B3"/>
    <w:rsid w:val="00F0620A"/>
    <w:rsid w:val="00F06566"/>
    <w:rsid w:val="00F066F6"/>
    <w:rsid w:val="00F067B3"/>
    <w:rsid w:val="00F0692B"/>
    <w:rsid w:val="00F06AFD"/>
    <w:rsid w:val="00F06B8B"/>
    <w:rsid w:val="00F06C0E"/>
    <w:rsid w:val="00F06C1D"/>
    <w:rsid w:val="00F06C29"/>
    <w:rsid w:val="00F06DF1"/>
    <w:rsid w:val="00F06EC5"/>
    <w:rsid w:val="00F06FF3"/>
    <w:rsid w:val="00F0717D"/>
    <w:rsid w:val="00F072AC"/>
    <w:rsid w:val="00F07357"/>
    <w:rsid w:val="00F07741"/>
    <w:rsid w:val="00F07796"/>
    <w:rsid w:val="00F078E4"/>
    <w:rsid w:val="00F07E99"/>
    <w:rsid w:val="00F10268"/>
    <w:rsid w:val="00F103C6"/>
    <w:rsid w:val="00F10468"/>
    <w:rsid w:val="00F10566"/>
    <w:rsid w:val="00F105AD"/>
    <w:rsid w:val="00F105B1"/>
    <w:rsid w:val="00F106C1"/>
    <w:rsid w:val="00F1074A"/>
    <w:rsid w:val="00F10974"/>
    <w:rsid w:val="00F10A81"/>
    <w:rsid w:val="00F10AD4"/>
    <w:rsid w:val="00F10CB3"/>
    <w:rsid w:val="00F10D3B"/>
    <w:rsid w:val="00F10DB7"/>
    <w:rsid w:val="00F11207"/>
    <w:rsid w:val="00F1140D"/>
    <w:rsid w:val="00F115CB"/>
    <w:rsid w:val="00F11910"/>
    <w:rsid w:val="00F119F1"/>
    <w:rsid w:val="00F11B81"/>
    <w:rsid w:val="00F11EAB"/>
    <w:rsid w:val="00F12017"/>
    <w:rsid w:val="00F12200"/>
    <w:rsid w:val="00F1227A"/>
    <w:rsid w:val="00F12364"/>
    <w:rsid w:val="00F12554"/>
    <w:rsid w:val="00F126B6"/>
    <w:rsid w:val="00F1282A"/>
    <w:rsid w:val="00F12883"/>
    <w:rsid w:val="00F12903"/>
    <w:rsid w:val="00F12912"/>
    <w:rsid w:val="00F12B00"/>
    <w:rsid w:val="00F13131"/>
    <w:rsid w:val="00F13296"/>
    <w:rsid w:val="00F132DC"/>
    <w:rsid w:val="00F133C5"/>
    <w:rsid w:val="00F135F5"/>
    <w:rsid w:val="00F13648"/>
    <w:rsid w:val="00F13772"/>
    <w:rsid w:val="00F13874"/>
    <w:rsid w:val="00F139EB"/>
    <w:rsid w:val="00F13A84"/>
    <w:rsid w:val="00F13C32"/>
    <w:rsid w:val="00F13C47"/>
    <w:rsid w:val="00F13D3F"/>
    <w:rsid w:val="00F13D79"/>
    <w:rsid w:val="00F13E1C"/>
    <w:rsid w:val="00F13FAE"/>
    <w:rsid w:val="00F140E2"/>
    <w:rsid w:val="00F14201"/>
    <w:rsid w:val="00F1429E"/>
    <w:rsid w:val="00F14330"/>
    <w:rsid w:val="00F145E9"/>
    <w:rsid w:val="00F14611"/>
    <w:rsid w:val="00F1475C"/>
    <w:rsid w:val="00F1487B"/>
    <w:rsid w:val="00F149E4"/>
    <w:rsid w:val="00F14A7F"/>
    <w:rsid w:val="00F14B1F"/>
    <w:rsid w:val="00F14C5C"/>
    <w:rsid w:val="00F14C90"/>
    <w:rsid w:val="00F14D40"/>
    <w:rsid w:val="00F14EAE"/>
    <w:rsid w:val="00F14F1A"/>
    <w:rsid w:val="00F14F9A"/>
    <w:rsid w:val="00F15090"/>
    <w:rsid w:val="00F15193"/>
    <w:rsid w:val="00F151A0"/>
    <w:rsid w:val="00F1535A"/>
    <w:rsid w:val="00F153F6"/>
    <w:rsid w:val="00F1541A"/>
    <w:rsid w:val="00F15533"/>
    <w:rsid w:val="00F15939"/>
    <w:rsid w:val="00F15963"/>
    <w:rsid w:val="00F15AD4"/>
    <w:rsid w:val="00F15E63"/>
    <w:rsid w:val="00F15F0C"/>
    <w:rsid w:val="00F1601D"/>
    <w:rsid w:val="00F160D4"/>
    <w:rsid w:val="00F16460"/>
    <w:rsid w:val="00F164DE"/>
    <w:rsid w:val="00F1671B"/>
    <w:rsid w:val="00F16723"/>
    <w:rsid w:val="00F167DE"/>
    <w:rsid w:val="00F16867"/>
    <w:rsid w:val="00F16886"/>
    <w:rsid w:val="00F168F3"/>
    <w:rsid w:val="00F1694B"/>
    <w:rsid w:val="00F169BB"/>
    <w:rsid w:val="00F16ABF"/>
    <w:rsid w:val="00F16BB3"/>
    <w:rsid w:val="00F16BD3"/>
    <w:rsid w:val="00F16D03"/>
    <w:rsid w:val="00F16EA2"/>
    <w:rsid w:val="00F16F47"/>
    <w:rsid w:val="00F17075"/>
    <w:rsid w:val="00F170FD"/>
    <w:rsid w:val="00F174BB"/>
    <w:rsid w:val="00F174CE"/>
    <w:rsid w:val="00F17699"/>
    <w:rsid w:val="00F178FE"/>
    <w:rsid w:val="00F17A4F"/>
    <w:rsid w:val="00F17C7B"/>
    <w:rsid w:val="00F17D8A"/>
    <w:rsid w:val="00F17E0B"/>
    <w:rsid w:val="00F17E77"/>
    <w:rsid w:val="00F2027C"/>
    <w:rsid w:val="00F2034E"/>
    <w:rsid w:val="00F203A3"/>
    <w:rsid w:val="00F204CD"/>
    <w:rsid w:val="00F20900"/>
    <w:rsid w:val="00F20A23"/>
    <w:rsid w:val="00F20AFE"/>
    <w:rsid w:val="00F20CC0"/>
    <w:rsid w:val="00F20E41"/>
    <w:rsid w:val="00F20E85"/>
    <w:rsid w:val="00F20EE6"/>
    <w:rsid w:val="00F20F9F"/>
    <w:rsid w:val="00F21077"/>
    <w:rsid w:val="00F211DA"/>
    <w:rsid w:val="00F21207"/>
    <w:rsid w:val="00F213E7"/>
    <w:rsid w:val="00F21473"/>
    <w:rsid w:val="00F218B9"/>
    <w:rsid w:val="00F21DFE"/>
    <w:rsid w:val="00F22172"/>
    <w:rsid w:val="00F22407"/>
    <w:rsid w:val="00F228EA"/>
    <w:rsid w:val="00F22981"/>
    <w:rsid w:val="00F22A0A"/>
    <w:rsid w:val="00F22F38"/>
    <w:rsid w:val="00F23043"/>
    <w:rsid w:val="00F23049"/>
    <w:rsid w:val="00F2307F"/>
    <w:rsid w:val="00F2343D"/>
    <w:rsid w:val="00F23483"/>
    <w:rsid w:val="00F2348C"/>
    <w:rsid w:val="00F23942"/>
    <w:rsid w:val="00F23A7D"/>
    <w:rsid w:val="00F23D4F"/>
    <w:rsid w:val="00F23D54"/>
    <w:rsid w:val="00F23F82"/>
    <w:rsid w:val="00F23F91"/>
    <w:rsid w:val="00F24117"/>
    <w:rsid w:val="00F24187"/>
    <w:rsid w:val="00F241A5"/>
    <w:rsid w:val="00F24261"/>
    <w:rsid w:val="00F24458"/>
    <w:rsid w:val="00F24489"/>
    <w:rsid w:val="00F24548"/>
    <w:rsid w:val="00F2471D"/>
    <w:rsid w:val="00F248B8"/>
    <w:rsid w:val="00F24D7A"/>
    <w:rsid w:val="00F24DC7"/>
    <w:rsid w:val="00F24E60"/>
    <w:rsid w:val="00F24E83"/>
    <w:rsid w:val="00F24E9B"/>
    <w:rsid w:val="00F2503D"/>
    <w:rsid w:val="00F25351"/>
    <w:rsid w:val="00F253FC"/>
    <w:rsid w:val="00F25721"/>
    <w:rsid w:val="00F25873"/>
    <w:rsid w:val="00F258EF"/>
    <w:rsid w:val="00F25B37"/>
    <w:rsid w:val="00F25CB3"/>
    <w:rsid w:val="00F26026"/>
    <w:rsid w:val="00F26179"/>
    <w:rsid w:val="00F26406"/>
    <w:rsid w:val="00F2668A"/>
    <w:rsid w:val="00F2674D"/>
    <w:rsid w:val="00F26D23"/>
    <w:rsid w:val="00F26DDA"/>
    <w:rsid w:val="00F26F94"/>
    <w:rsid w:val="00F270AF"/>
    <w:rsid w:val="00F27173"/>
    <w:rsid w:val="00F2740D"/>
    <w:rsid w:val="00F27499"/>
    <w:rsid w:val="00F276C9"/>
    <w:rsid w:val="00F276EF"/>
    <w:rsid w:val="00F27703"/>
    <w:rsid w:val="00F27769"/>
    <w:rsid w:val="00F2785E"/>
    <w:rsid w:val="00F27D81"/>
    <w:rsid w:val="00F27E18"/>
    <w:rsid w:val="00F30395"/>
    <w:rsid w:val="00F305C9"/>
    <w:rsid w:val="00F306D5"/>
    <w:rsid w:val="00F307CE"/>
    <w:rsid w:val="00F30836"/>
    <w:rsid w:val="00F30A48"/>
    <w:rsid w:val="00F30B69"/>
    <w:rsid w:val="00F30C40"/>
    <w:rsid w:val="00F30C76"/>
    <w:rsid w:val="00F30CD4"/>
    <w:rsid w:val="00F30E35"/>
    <w:rsid w:val="00F31299"/>
    <w:rsid w:val="00F313DA"/>
    <w:rsid w:val="00F314B2"/>
    <w:rsid w:val="00F31633"/>
    <w:rsid w:val="00F31869"/>
    <w:rsid w:val="00F31B13"/>
    <w:rsid w:val="00F31B91"/>
    <w:rsid w:val="00F31C50"/>
    <w:rsid w:val="00F32484"/>
    <w:rsid w:val="00F325CC"/>
    <w:rsid w:val="00F3273C"/>
    <w:rsid w:val="00F327D8"/>
    <w:rsid w:val="00F327EA"/>
    <w:rsid w:val="00F32850"/>
    <w:rsid w:val="00F32867"/>
    <w:rsid w:val="00F32A11"/>
    <w:rsid w:val="00F32B3D"/>
    <w:rsid w:val="00F32B8A"/>
    <w:rsid w:val="00F32DC0"/>
    <w:rsid w:val="00F32F64"/>
    <w:rsid w:val="00F33267"/>
    <w:rsid w:val="00F3347A"/>
    <w:rsid w:val="00F3359B"/>
    <w:rsid w:val="00F3359F"/>
    <w:rsid w:val="00F33646"/>
    <w:rsid w:val="00F33832"/>
    <w:rsid w:val="00F33834"/>
    <w:rsid w:val="00F33B1F"/>
    <w:rsid w:val="00F33BE3"/>
    <w:rsid w:val="00F34020"/>
    <w:rsid w:val="00F3432F"/>
    <w:rsid w:val="00F346FB"/>
    <w:rsid w:val="00F348EA"/>
    <w:rsid w:val="00F34931"/>
    <w:rsid w:val="00F34992"/>
    <w:rsid w:val="00F349B5"/>
    <w:rsid w:val="00F34B27"/>
    <w:rsid w:val="00F34C90"/>
    <w:rsid w:val="00F34C9B"/>
    <w:rsid w:val="00F34D78"/>
    <w:rsid w:val="00F3513E"/>
    <w:rsid w:val="00F35247"/>
    <w:rsid w:val="00F358D7"/>
    <w:rsid w:val="00F35974"/>
    <w:rsid w:val="00F35D16"/>
    <w:rsid w:val="00F35FFE"/>
    <w:rsid w:val="00F361CB"/>
    <w:rsid w:val="00F364F6"/>
    <w:rsid w:val="00F36628"/>
    <w:rsid w:val="00F36915"/>
    <w:rsid w:val="00F36BBE"/>
    <w:rsid w:val="00F36C38"/>
    <w:rsid w:val="00F36D8B"/>
    <w:rsid w:val="00F36E7F"/>
    <w:rsid w:val="00F36FC0"/>
    <w:rsid w:val="00F37049"/>
    <w:rsid w:val="00F371B7"/>
    <w:rsid w:val="00F372DB"/>
    <w:rsid w:val="00F372E5"/>
    <w:rsid w:val="00F373EF"/>
    <w:rsid w:val="00F37462"/>
    <w:rsid w:val="00F37752"/>
    <w:rsid w:val="00F3793D"/>
    <w:rsid w:val="00F37B26"/>
    <w:rsid w:val="00F37B83"/>
    <w:rsid w:val="00F37C55"/>
    <w:rsid w:val="00F37DE2"/>
    <w:rsid w:val="00F37F48"/>
    <w:rsid w:val="00F40230"/>
    <w:rsid w:val="00F402A9"/>
    <w:rsid w:val="00F40319"/>
    <w:rsid w:val="00F403E0"/>
    <w:rsid w:val="00F4065C"/>
    <w:rsid w:val="00F40661"/>
    <w:rsid w:val="00F406F9"/>
    <w:rsid w:val="00F40704"/>
    <w:rsid w:val="00F40955"/>
    <w:rsid w:val="00F40DBB"/>
    <w:rsid w:val="00F40E48"/>
    <w:rsid w:val="00F410A1"/>
    <w:rsid w:val="00F4127A"/>
    <w:rsid w:val="00F41520"/>
    <w:rsid w:val="00F417C7"/>
    <w:rsid w:val="00F419E3"/>
    <w:rsid w:val="00F41E1D"/>
    <w:rsid w:val="00F41F28"/>
    <w:rsid w:val="00F41FC7"/>
    <w:rsid w:val="00F423A1"/>
    <w:rsid w:val="00F42CC5"/>
    <w:rsid w:val="00F42E86"/>
    <w:rsid w:val="00F4300E"/>
    <w:rsid w:val="00F4326E"/>
    <w:rsid w:val="00F43367"/>
    <w:rsid w:val="00F43458"/>
    <w:rsid w:val="00F4374A"/>
    <w:rsid w:val="00F43918"/>
    <w:rsid w:val="00F439ED"/>
    <w:rsid w:val="00F43AB3"/>
    <w:rsid w:val="00F43B78"/>
    <w:rsid w:val="00F43D7A"/>
    <w:rsid w:val="00F4410F"/>
    <w:rsid w:val="00F44118"/>
    <w:rsid w:val="00F44200"/>
    <w:rsid w:val="00F44225"/>
    <w:rsid w:val="00F44638"/>
    <w:rsid w:val="00F4464B"/>
    <w:rsid w:val="00F446B0"/>
    <w:rsid w:val="00F446DF"/>
    <w:rsid w:val="00F447BD"/>
    <w:rsid w:val="00F44A5A"/>
    <w:rsid w:val="00F44A70"/>
    <w:rsid w:val="00F44B27"/>
    <w:rsid w:val="00F44BA6"/>
    <w:rsid w:val="00F44C98"/>
    <w:rsid w:val="00F44D42"/>
    <w:rsid w:val="00F44D7C"/>
    <w:rsid w:val="00F44D9B"/>
    <w:rsid w:val="00F44ED6"/>
    <w:rsid w:val="00F450A1"/>
    <w:rsid w:val="00F451F5"/>
    <w:rsid w:val="00F4548B"/>
    <w:rsid w:val="00F456AE"/>
    <w:rsid w:val="00F45763"/>
    <w:rsid w:val="00F45789"/>
    <w:rsid w:val="00F459D1"/>
    <w:rsid w:val="00F45A53"/>
    <w:rsid w:val="00F45E74"/>
    <w:rsid w:val="00F45FCB"/>
    <w:rsid w:val="00F46071"/>
    <w:rsid w:val="00F4609D"/>
    <w:rsid w:val="00F460CB"/>
    <w:rsid w:val="00F46166"/>
    <w:rsid w:val="00F4643E"/>
    <w:rsid w:val="00F46534"/>
    <w:rsid w:val="00F4659C"/>
    <w:rsid w:val="00F46797"/>
    <w:rsid w:val="00F468FA"/>
    <w:rsid w:val="00F469E4"/>
    <w:rsid w:val="00F46BBF"/>
    <w:rsid w:val="00F46C41"/>
    <w:rsid w:val="00F46D9D"/>
    <w:rsid w:val="00F46F05"/>
    <w:rsid w:val="00F472F7"/>
    <w:rsid w:val="00F47348"/>
    <w:rsid w:val="00F47548"/>
    <w:rsid w:val="00F4755A"/>
    <w:rsid w:val="00F47593"/>
    <w:rsid w:val="00F476CF"/>
    <w:rsid w:val="00F476D1"/>
    <w:rsid w:val="00F477B1"/>
    <w:rsid w:val="00F47894"/>
    <w:rsid w:val="00F47A80"/>
    <w:rsid w:val="00F47B32"/>
    <w:rsid w:val="00F47B44"/>
    <w:rsid w:val="00F47BA6"/>
    <w:rsid w:val="00F47F07"/>
    <w:rsid w:val="00F50004"/>
    <w:rsid w:val="00F50124"/>
    <w:rsid w:val="00F5030F"/>
    <w:rsid w:val="00F503EB"/>
    <w:rsid w:val="00F5045B"/>
    <w:rsid w:val="00F5048E"/>
    <w:rsid w:val="00F50542"/>
    <w:rsid w:val="00F505F3"/>
    <w:rsid w:val="00F50616"/>
    <w:rsid w:val="00F506AC"/>
    <w:rsid w:val="00F50749"/>
    <w:rsid w:val="00F508C5"/>
    <w:rsid w:val="00F509A8"/>
    <w:rsid w:val="00F50A3F"/>
    <w:rsid w:val="00F50B18"/>
    <w:rsid w:val="00F50C4B"/>
    <w:rsid w:val="00F50F7E"/>
    <w:rsid w:val="00F51478"/>
    <w:rsid w:val="00F515E7"/>
    <w:rsid w:val="00F51800"/>
    <w:rsid w:val="00F51BC0"/>
    <w:rsid w:val="00F51C9F"/>
    <w:rsid w:val="00F51F7A"/>
    <w:rsid w:val="00F52110"/>
    <w:rsid w:val="00F52186"/>
    <w:rsid w:val="00F5219D"/>
    <w:rsid w:val="00F522A3"/>
    <w:rsid w:val="00F522F2"/>
    <w:rsid w:val="00F525BA"/>
    <w:rsid w:val="00F5286C"/>
    <w:rsid w:val="00F528E3"/>
    <w:rsid w:val="00F52A58"/>
    <w:rsid w:val="00F52F00"/>
    <w:rsid w:val="00F52FF1"/>
    <w:rsid w:val="00F5326F"/>
    <w:rsid w:val="00F5350D"/>
    <w:rsid w:val="00F53522"/>
    <w:rsid w:val="00F53612"/>
    <w:rsid w:val="00F537E8"/>
    <w:rsid w:val="00F537FD"/>
    <w:rsid w:val="00F538D5"/>
    <w:rsid w:val="00F539DB"/>
    <w:rsid w:val="00F539EE"/>
    <w:rsid w:val="00F53E5F"/>
    <w:rsid w:val="00F53E65"/>
    <w:rsid w:val="00F53E78"/>
    <w:rsid w:val="00F53F73"/>
    <w:rsid w:val="00F53F9E"/>
    <w:rsid w:val="00F54127"/>
    <w:rsid w:val="00F54528"/>
    <w:rsid w:val="00F545C2"/>
    <w:rsid w:val="00F5477F"/>
    <w:rsid w:val="00F54A80"/>
    <w:rsid w:val="00F54ACC"/>
    <w:rsid w:val="00F54AE6"/>
    <w:rsid w:val="00F54B4D"/>
    <w:rsid w:val="00F54B5B"/>
    <w:rsid w:val="00F54BEC"/>
    <w:rsid w:val="00F54C38"/>
    <w:rsid w:val="00F54E38"/>
    <w:rsid w:val="00F54F32"/>
    <w:rsid w:val="00F54F4A"/>
    <w:rsid w:val="00F55685"/>
    <w:rsid w:val="00F55EB5"/>
    <w:rsid w:val="00F55F21"/>
    <w:rsid w:val="00F55F23"/>
    <w:rsid w:val="00F55F49"/>
    <w:rsid w:val="00F5607A"/>
    <w:rsid w:val="00F564C1"/>
    <w:rsid w:val="00F5657D"/>
    <w:rsid w:val="00F56602"/>
    <w:rsid w:val="00F56754"/>
    <w:rsid w:val="00F5682C"/>
    <w:rsid w:val="00F568A1"/>
    <w:rsid w:val="00F568CA"/>
    <w:rsid w:val="00F56942"/>
    <w:rsid w:val="00F56A58"/>
    <w:rsid w:val="00F56B18"/>
    <w:rsid w:val="00F56BA5"/>
    <w:rsid w:val="00F56C1F"/>
    <w:rsid w:val="00F56CDD"/>
    <w:rsid w:val="00F56D53"/>
    <w:rsid w:val="00F56F46"/>
    <w:rsid w:val="00F5715A"/>
    <w:rsid w:val="00F572FE"/>
    <w:rsid w:val="00F57477"/>
    <w:rsid w:val="00F57792"/>
    <w:rsid w:val="00F5779C"/>
    <w:rsid w:val="00F577B3"/>
    <w:rsid w:val="00F57852"/>
    <w:rsid w:val="00F57C76"/>
    <w:rsid w:val="00F57CC2"/>
    <w:rsid w:val="00F57D73"/>
    <w:rsid w:val="00F57DD6"/>
    <w:rsid w:val="00F57EA3"/>
    <w:rsid w:val="00F57EA9"/>
    <w:rsid w:val="00F60019"/>
    <w:rsid w:val="00F6012B"/>
    <w:rsid w:val="00F60229"/>
    <w:rsid w:val="00F6047E"/>
    <w:rsid w:val="00F6073A"/>
    <w:rsid w:val="00F60BA4"/>
    <w:rsid w:val="00F60C7D"/>
    <w:rsid w:val="00F60C85"/>
    <w:rsid w:val="00F60D53"/>
    <w:rsid w:val="00F60D5F"/>
    <w:rsid w:val="00F60E55"/>
    <w:rsid w:val="00F6116B"/>
    <w:rsid w:val="00F611C7"/>
    <w:rsid w:val="00F612CF"/>
    <w:rsid w:val="00F6145E"/>
    <w:rsid w:val="00F614A7"/>
    <w:rsid w:val="00F61570"/>
    <w:rsid w:val="00F61A6C"/>
    <w:rsid w:val="00F61C46"/>
    <w:rsid w:val="00F61CC0"/>
    <w:rsid w:val="00F61EF7"/>
    <w:rsid w:val="00F61F88"/>
    <w:rsid w:val="00F62228"/>
    <w:rsid w:val="00F622BA"/>
    <w:rsid w:val="00F6259C"/>
    <w:rsid w:val="00F62B6E"/>
    <w:rsid w:val="00F62FA2"/>
    <w:rsid w:val="00F630B6"/>
    <w:rsid w:val="00F632E6"/>
    <w:rsid w:val="00F6389F"/>
    <w:rsid w:val="00F638B1"/>
    <w:rsid w:val="00F63969"/>
    <w:rsid w:val="00F63EAB"/>
    <w:rsid w:val="00F63EE0"/>
    <w:rsid w:val="00F64047"/>
    <w:rsid w:val="00F64111"/>
    <w:rsid w:val="00F643B8"/>
    <w:rsid w:val="00F64502"/>
    <w:rsid w:val="00F645A3"/>
    <w:rsid w:val="00F64664"/>
    <w:rsid w:val="00F64A6B"/>
    <w:rsid w:val="00F64C47"/>
    <w:rsid w:val="00F64E18"/>
    <w:rsid w:val="00F64F20"/>
    <w:rsid w:val="00F64F7D"/>
    <w:rsid w:val="00F653C7"/>
    <w:rsid w:val="00F65414"/>
    <w:rsid w:val="00F6541B"/>
    <w:rsid w:val="00F656FF"/>
    <w:rsid w:val="00F65947"/>
    <w:rsid w:val="00F65BC1"/>
    <w:rsid w:val="00F65D20"/>
    <w:rsid w:val="00F65D64"/>
    <w:rsid w:val="00F65EA0"/>
    <w:rsid w:val="00F65FD5"/>
    <w:rsid w:val="00F66114"/>
    <w:rsid w:val="00F6650C"/>
    <w:rsid w:val="00F66605"/>
    <w:rsid w:val="00F6665F"/>
    <w:rsid w:val="00F66781"/>
    <w:rsid w:val="00F66784"/>
    <w:rsid w:val="00F66842"/>
    <w:rsid w:val="00F66A4B"/>
    <w:rsid w:val="00F66C2B"/>
    <w:rsid w:val="00F66CE4"/>
    <w:rsid w:val="00F66D64"/>
    <w:rsid w:val="00F66F4E"/>
    <w:rsid w:val="00F66F76"/>
    <w:rsid w:val="00F67511"/>
    <w:rsid w:val="00F675F4"/>
    <w:rsid w:val="00F6792F"/>
    <w:rsid w:val="00F67AE8"/>
    <w:rsid w:val="00F67EA8"/>
    <w:rsid w:val="00F701AD"/>
    <w:rsid w:val="00F701F1"/>
    <w:rsid w:val="00F7030C"/>
    <w:rsid w:val="00F7067C"/>
    <w:rsid w:val="00F706D9"/>
    <w:rsid w:val="00F70861"/>
    <w:rsid w:val="00F70A0B"/>
    <w:rsid w:val="00F70B46"/>
    <w:rsid w:val="00F70C0A"/>
    <w:rsid w:val="00F70C15"/>
    <w:rsid w:val="00F70CEE"/>
    <w:rsid w:val="00F70CF8"/>
    <w:rsid w:val="00F70D6C"/>
    <w:rsid w:val="00F70F4C"/>
    <w:rsid w:val="00F71164"/>
    <w:rsid w:val="00F7183A"/>
    <w:rsid w:val="00F718D5"/>
    <w:rsid w:val="00F71CB0"/>
    <w:rsid w:val="00F71F8F"/>
    <w:rsid w:val="00F720BD"/>
    <w:rsid w:val="00F7218F"/>
    <w:rsid w:val="00F72570"/>
    <w:rsid w:val="00F72621"/>
    <w:rsid w:val="00F7273B"/>
    <w:rsid w:val="00F72852"/>
    <w:rsid w:val="00F7345D"/>
    <w:rsid w:val="00F73516"/>
    <w:rsid w:val="00F7355B"/>
    <w:rsid w:val="00F73765"/>
    <w:rsid w:val="00F737DB"/>
    <w:rsid w:val="00F739B6"/>
    <w:rsid w:val="00F73ABA"/>
    <w:rsid w:val="00F73B6B"/>
    <w:rsid w:val="00F73B81"/>
    <w:rsid w:val="00F73BA2"/>
    <w:rsid w:val="00F73BEB"/>
    <w:rsid w:val="00F7412C"/>
    <w:rsid w:val="00F74337"/>
    <w:rsid w:val="00F74397"/>
    <w:rsid w:val="00F74456"/>
    <w:rsid w:val="00F744A1"/>
    <w:rsid w:val="00F74546"/>
    <w:rsid w:val="00F745B8"/>
    <w:rsid w:val="00F7465E"/>
    <w:rsid w:val="00F74C2C"/>
    <w:rsid w:val="00F74E8B"/>
    <w:rsid w:val="00F750AB"/>
    <w:rsid w:val="00F7518D"/>
    <w:rsid w:val="00F751A9"/>
    <w:rsid w:val="00F75389"/>
    <w:rsid w:val="00F753A3"/>
    <w:rsid w:val="00F75497"/>
    <w:rsid w:val="00F7569D"/>
    <w:rsid w:val="00F756DB"/>
    <w:rsid w:val="00F75783"/>
    <w:rsid w:val="00F757AA"/>
    <w:rsid w:val="00F7588C"/>
    <w:rsid w:val="00F75A54"/>
    <w:rsid w:val="00F75ABD"/>
    <w:rsid w:val="00F75B42"/>
    <w:rsid w:val="00F75B82"/>
    <w:rsid w:val="00F75C29"/>
    <w:rsid w:val="00F75C53"/>
    <w:rsid w:val="00F76409"/>
    <w:rsid w:val="00F76798"/>
    <w:rsid w:val="00F768A2"/>
    <w:rsid w:val="00F76A55"/>
    <w:rsid w:val="00F76D1F"/>
    <w:rsid w:val="00F76E45"/>
    <w:rsid w:val="00F76F97"/>
    <w:rsid w:val="00F774E4"/>
    <w:rsid w:val="00F775D4"/>
    <w:rsid w:val="00F776A7"/>
    <w:rsid w:val="00F77A1A"/>
    <w:rsid w:val="00F77ABE"/>
    <w:rsid w:val="00F77BE0"/>
    <w:rsid w:val="00F80028"/>
    <w:rsid w:val="00F80098"/>
    <w:rsid w:val="00F801E4"/>
    <w:rsid w:val="00F8023F"/>
    <w:rsid w:val="00F806BA"/>
    <w:rsid w:val="00F807CB"/>
    <w:rsid w:val="00F80A94"/>
    <w:rsid w:val="00F80D20"/>
    <w:rsid w:val="00F80E10"/>
    <w:rsid w:val="00F810E4"/>
    <w:rsid w:val="00F811FC"/>
    <w:rsid w:val="00F81257"/>
    <w:rsid w:val="00F81366"/>
    <w:rsid w:val="00F81482"/>
    <w:rsid w:val="00F814D2"/>
    <w:rsid w:val="00F81519"/>
    <w:rsid w:val="00F81705"/>
    <w:rsid w:val="00F81720"/>
    <w:rsid w:val="00F81841"/>
    <w:rsid w:val="00F81853"/>
    <w:rsid w:val="00F81A8E"/>
    <w:rsid w:val="00F81B17"/>
    <w:rsid w:val="00F81BB0"/>
    <w:rsid w:val="00F81DC6"/>
    <w:rsid w:val="00F81F77"/>
    <w:rsid w:val="00F8205A"/>
    <w:rsid w:val="00F820D6"/>
    <w:rsid w:val="00F821EF"/>
    <w:rsid w:val="00F82424"/>
    <w:rsid w:val="00F824B6"/>
    <w:rsid w:val="00F8270E"/>
    <w:rsid w:val="00F827AF"/>
    <w:rsid w:val="00F827B5"/>
    <w:rsid w:val="00F82880"/>
    <w:rsid w:val="00F828B2"/>
    <w:rsid w:val="00F829FB"/>
    <w:rsid w:val="00F82A42"/>
    <w:rsid w:val="00F82D70"/>
    <w:rsid w:val="00F82DD4"/>
    <w:rsid w:val="00F82E58"/>
    <w:rsid w:val="00F82F2C"/>
    <w:rsid w:val="00F82FA8"/>
    <w:rsid w:val="00F830E5"/>
    <w:rsid w:val="00F83205"/>
    <w:rsid w:val="00F83249"/>
    <w:rsid w:val="00F83338"/>
    <w:rsid w:val="00F8359B"/>
    <w:rsid w:val="00F835E1"/>
    <w:rsid w:val="00F83A0D"/>
    <w:rsid w:val="00F83AEA"/>
    <w:rsid w:val="00F83B63"/>
    <w:rsid w:val="00F83F11"/>
    <w:rsid w:val="00F841AC"/>
    <w:rsid w:val="00F84219"/>
    <w:rsid w:val="00F84489"/>
    <w:rsid w:val="00F84F21"/>
    <w:rsid w:val="00F8508F"/>
    <w:rsid w:val="00F85401"/>
    <w:rsid w:val="00F85415"/>
    <w:rsid w:val="00F8570C"/>
    <w:rsid w:val="00F8571F"/>
    <w:rsid w:val="00F85AAE"/>
    <w:rsid w:val="00F85B31"/>
    <w:rsid w:val="00F85B40"/>
    <w:rsid w:val="00F85B76"/>
    <w:rsid w:val="00F85C84"/>
    <w:rsid w:val="00F862AA"/>
    <w:rsid w:val="00F86497"/>
    <w:rsid w:val="00F86668"/>
    <w:rsid w:val="00F866DA"/>
    <w:rsid w:val="00F86AAA"/>
    <w:rsid w:val="00F86C71"/>
    <w:rsid w:val="00F86D28"/>
    <w:rsid w:val="00F86DCC"/>
    <w:rsid w:val="00F86F34"/>
    <w:rsid w:val="00F87057"/>
    <w:rsid w:val="00F871E6"/>
    <w:rsid w:val="00F8729B"/>
    <w:rsid w:val="00F8794C"/>
    <w:rsid w:val="00F87A0A"/>
    <w:rsid w:val="00F87A22"/>
    <w:rsid w:val="00F87A6D"/>
    <w:rsid w:val="00F87B1C"/>
    <w:rsid w:val="00F87D90"/>
    <w:rsid w:val="00F87DB5"/>
    <w:rsid w:val="00F87E5E"/>
    <w:rsid w:val="00F90560"/>
    <w:rsid w:val="00F905D4"/>
    <w:rsid w:val="00F90690"/>
    <w:rsid w:val="00F906E7"/>
    <w:rsid w:val="00F90949"/>
    <w:rsid w:val="00F90B62"/>
    <w:rsid w:val="00F90D9F"/>
    <w:rsid w:val="00F90E06"/>
    <w:rsid w:val="00F911C7"/>
    <w:rsid w:val="00F911DB"/>
    <w:rsid w:val="00F91342"/>
    <w:rsid w:val="00F91411"/>
    <w:rsid w:val="00F9151B"/>
    <w:rsid w:val="00F91586"/>
    <w:rsid w:val="00F9185A"/>
    <w:rsid w:val="00F91FE5"/>
    <w:rsid w:val="00F92157"/>
    <w:rsid w:val="00F925ED"/>
    <w:rsid w:val="00F92741"/>
    <w:rsid w:val="00F92C28"/>
    <w:rsid w:val="00F92C5B"/>
    <w:rsid w:val="00F92C73"/>
    <w:rsid w:val="00F92C9C"/>
    <w:rsid w:val="00F92D89"/>
    <w:rsid w:val="00F92EDA"/>
    <w:rsid w:val="00F92FBE"/>
    <w:rsid w:val="00F93191"/>
    <w:rsid w:val="00F93276"/>
    <w:rsid w:val="00F9330D"/>
    <w:rsid w:val="00F93359"/>
    <w:rsid w:val="00F93362"/>
    <w:rsid w:val="00F93575"/>
    <w:rsid w:val="00F9394B"/>
    <w:rsid w:val="00F9396A"/>
    <w:rsid w:val="00F93A2B"/>
    <w:rsid w:val="00F93B3B"/>
    <w:rsid w:val="00F93E1F"/>
    <w:rsid w:val="00F93EF4"/>
    <w:rsid w:val="00F93F5A"/>
    <w:rsid w:val="00F93F84"/>
    <w:rsid w:val="00F944ED"/>
    <w:rsid w:val="00F94819"/>
    <w:rsid w:val="00F948B8"/>
    <w:rsid w:val="00F948BE"/>
    <w:rsid w:val="00F94BE6"/>
    <w:rsid w:val="00F94C30"/>
    <w:rsid w:val="00F94CB2"/>
    <w:rsid w:val="00F94CBD"/>
    <w:rsid w:val="00F94D46"/>
    <w:rsid w:val="00F954DD"/>
    <w:rsid w:val="00F95571"/>
    <w:rsid w:val="00F95597"/>
    <w:rsid w:val="00F95624"/>
    <w:rsid w:val="00F956D0"/>
    <w:rsid w:val="00F95D2A"/>
    <w:rsid w:val="00F95D3E"/>
    <w:rsid w:val="00F95DE3"/>
    <w:rsid w:val="00F95E9E"/>
    <w:rsid w:val="00F96070"/>
    <w:rsid w:val="00F9635B"/>
    <w:rsid w:val="00F963E6"/>
    <w:rsid w:val="00F96B3C"/>
    <w:rsid w:val="00F97060"/>
    <w:rsid w:val="00F97191"/>
    <w:rsid w:val="00F973FF"/>
    <w:rsid w:val="00F975CB"/>
    <w:rsid w:val="00F976A7"/>
    <w:rsid w:val="00F97702"/>
    <w:rsid w:val="00F97904"/>
    <w:rsid w:val="00F97B52"/>
    <w:rsid w:val="00F97E6D"/>
    <w:rsid w:val="00F97EA2"/>
    <w:rsid w:val="00F97F6F"/>
    <w:rsid w:val="00FA0163"/>
    <w:rsid w:val="00FA0171"/>
    <w:rsid w:val="00FA0299"/>
    <w:rsid w:val="00FA044C"/>
    <w:rsid w:val="00FA0620"/>
    <w:rsid w:val="00FA068B"/>
    <w:rsid w:val="00FA09A5"/>
    <w:rsid w:val="00FA0ABE"/>
    <w:rsid w:val="00FA0C25"/>
    <w:rsid w:val="00FA0E8A"/>
    <w:rsid w:val="00FA110C"/>
    <w:rsid w:val="00FA13AE"/>
    <w:rsid w:val="00FA13F0"/>
    <w:rsid w:val="00FA14D3"/>
    <w:rsid w:val="00FA16C5"/>
    <w:rsid w:val="00FA1833"/>
    <w:rsid w:val="00FA190E"/>
    <w:rsid w:val="00FA190F"/>
    <w:rsid w:val="00FA1A3B"/>
    <w:rsid w:val="00FA1BD8"/>
    <w:rsid w:val="00FA1C4F"/>
    <w:rsid w:val="00FA1D1D"/>
    <w:rsid w:val="00FA1E05"/>
    <w:rsid w:val="00FA1F4D"/>
    <w:rsid w:val="00FA1F5C"/>
    <w:rsid w:val="00FA241E"/>
    <w:rsid w:val="00FA260B"/>
    <w:rsid w:val="00FA2626"/>
    <w:rsid w:val="00FA2688"/>
    <w:rsid w:val="00FA271C"/>
    <w:rsid w:val="00FA2830"/>
    <w:rsid w:val="00FA2930"/>
    <w:rsid w:val="00FA295F"/>
    <w:rsid w:val="00FA2972"/>
    <w:rsid w:val="00FA2BBB"/>
    <w:rsid w:val="00FA2BE1"/>
    <w:rsid w:val="00FA2CA6"/>
    <w:rsid w:val="00FA2E92"/>
    <w:rsid w:val="00FA3004"/>
    <w:rsid w:val="00FA30F4"/>
    <w:rsid w:val="00FA3161"/>
    <w:rsid w:val="00FA3306"/>
    <w:rsid w:val="00FA3841"/>
    <w:rsid w:val="00FA3894"/>
    <w:rsid w:val="00FA39F1"/>
    <w:rsid w:val="00FA3A81"/>
    <w:rsid w:val="00FA3CEC"/>
    <w:rsid w:val="00FA4016"/>
    <w:rsid w:val="00FA424C"/>
    <w:rsid w:val="00FA42F7"/>
    <w:rsid w:val="00FA44C9"/>
    <w:rsid w:val="00FA47AF"/>
    <w:rsid w:val="00FA494D"/>
    <w:rsid w:val="00FA4FCF"/>
    <w:rsid w:val="00FA51E4"/>
    <w:rsid w:val="00FA5406"/>
    <w:rsid w:val="00FA56EC"/>
    <w:rsid w:val="00FA57E4"/>
    <w:rsid w:val="00FA59D2"/>
    <w:rsid w:val="00FA5A39"/>
    <w:rsid w:val="00FA5F72"/>
    <w:rsid w:val="00FA5FFE"/>
    <w:rsid w:val="00FA63DD"/>
    <w:rsid w:val="00FA642A"/>
    <w:rsid w:val="00FA6726"/>
    <w:rsid w:val="00FA6938"/>
    <w:rsid w:val="00FA6990"/>
    <w:rsid w:val="00FA6B43"/>
    <w:rsid w:val="00FA6C52"/>
    <w:rsid w:val="00FA6DB6"/>
    <w:rsid w:val="00FA6DDF"/>
    <w:rsid w:val="00FA6E3C"/>
    <w:rsid w:val="00FA7439"/>
    <w:rsid w:val="00FA743E"/>
    <w:rsid w:val="00FA75A5"/>
    <w:rsid w:val="00FA76C8"/>
    <w:rsid w:val="00FA77B0"/>
    <w:rsid w:val="00FA7A3F"/>
    <w:rsid w:val="00FA7B66"/>
    <w:rsid w:val="00FA7BD7"/>
    <w:rsid w:val="00FA7BD9"/>
    <w:rsid w:val="00FA7F6A"/>
    <w:rsid w:val="00FA7F8A"/>
    <w:rsid w:val="00FA7F8E"/>
    <w:rsid w:val="00FB01CF"/>
    <w:rsid w:val="00FB0270"/>
    <w:rsid w:val="00FB02F6"/>
    <w:rsid w:val="00FB0596"/>
    <w:rsid w:val="00FB0636"/>
    <w:rsid w:val="00FB06C1"/>
    <w:rsid w:val="00FB06D0"/>
    <w:rsid w:val="00FB09C8"/>
    <w:rsid w:val="00FB0B49"/>
    <w:rsid w:val="00FB0BC4"/>
    <w:rsid w:val="00FB109C"/>
    <w:rsid w:val="00FB1277"/>
    <w:rsid w:val="00FB12D9"/>
    <w:rsid w:val="00FB14A3"/>
    <w:rsid w:val="00FB16EB"/>
    <w:rsid w:val="00FB189B"/>
    <w:rsid w:val="00FB1959"/>
    <w:rsid w:val="00FB19C3"/>
    <w:rsid w:val="00FB1A55"/>
    <w:rsid w:val="00FB1AAB"/>
    <w:rsid w:val="00FB1CCF"/>
    <w:rsid w:val="00FB1E9A"/>
    <w:rsid w:val="00FB2016"/>
    <w:rsid w:val="00FB209B"/>
    <w:rsid w:val="00FB21F9"/>
    <w:rsid w:val="00FB2256"/>
    <w:rsid w:val="00FB23C6"/>
    <w:rsid w:val="00FB2503"/>
    <w:rsid w:val="00FB2772"/>
    <w:rsid w:val="00FB27F8"/>
    <w:rsid w:val="00FB28A4"/>
    <w:rsid w:val="00FB2A2F"/>
    <w:rsid w:val="00FB2A3B"/>
    <w:rsid w:val="00FB2CB2"/>
    <w:rsid w:val="00FB2CE8"/>
    <w:rsid w:val="00FB2D0D"/>
    <w:rsid w:val="00FB2E6D"/>
    <w:rsid w:val="00FB2F0F"/>
    <w:rsid w:val="00FB3210"/>
    <w:rsid w:val="00FB342B"/>
    <w:rsid w:val="00FB34BC"/>
    <w:rsid w:val="00FB359E"/>
    <w:rsid w:val="00FB36B8"/>
    <w:rsid w:val="00FB386E"/>
    <w:rsid w:val="00FB387B"/>
    <w:rsid w:val="00FB3885"/>
    <w:rsid w:val="00FB39F1"/>
    <w:rsid w:val="00FB3BC9"/>
    <w:rsid w:val="00FB3DEF"/>
    <w:rsid w:val="00FB3E1D"/>
    <w:rsid w:val="00FB4005"/>
    <w:rsid w:val="00FB4026"/>
    <w:rsid w:val="00FB4175"/>
    <w:rsid w:val="00FB460C"/>
    <w:rsid w:val="00FB46A2"/>
    <w:rsid w:val="00FB47DB"/>
    <w:rsid w:val="00FB4927"/>
    <w:rsid w:val="00FB4BCD"/>
    <w:rsid w:val="00FB4C8A"/>
    <w:rsid w:val="00FB4CA7"/>
    <w:rsid w:val="00FB4FAD"/>
    <w:rsid w:val="00FB4FC0"/>
    <w:rsid w:val="00FB51A3"/>
    <w:rsid w:val="00FB51C5"/>
    <w:rsid w:val="00FB51C6"/>
    <w:rsid w:val="00FB51E3"/>
    <w:rsid w:val="00FB527A"/>
    <w:rsid w:val="00FB527B"/>
    <w:rsid w:val="00FB57FC"/>
    <w:rsid w:val="00FB59C1"/>
    <w:rsid w:val="00FB5A23"/>
    <w:rsid w:val="00FB5A2D"/>
    <w:rsid w:val="00FB5DA9"/>
    <w:rsid w:val="00FB5EBE"/>
    <w:rsid w:val="00FB60D7"/>
    <w:rsid w:val="00FB61C2"/>
    <w:rsid w:val="00FB6421"/>
    <w:rsid w:val="00FB651B"/>
    <w:rsid w:val="00FB6826"/>
    <w:rsid w:val="00FB6A5D"/>
    <w:rsid w:val="00FB6B53"/>
    <w:rsid w:val="00FB6CB5"/>
    <w:rsid w:val="00FB6F0D"/>
    <w:rsid w:val="00FB711D"/>
    <w:rsid w:val="00FB71C8"/>
    <w:rsid w:val="00FB722F"/>
    <w:rsid w:val="00FB72BB"/>
    <w:rsid w:val="00FB78D0"/>
    <w:rsid w:val="00FB7AEC"/>
    <w:rsid w:val="00FB7BDB"/>
    <w:rsid w:val="00FB7DA8"/>
    <w:rsid w:val="00FB7F79"/>
    <w:rsid w:val="00FC00DC"/>
    <w:rsid w:val="00FC0112"/>
    <w:rsid w:val="00FC01B8"/>
    <w:rsid w:val="00FC02B3"/>
    <w:rsid w:val="00FC02D9"/>
    <w:rsid w:val="00FC04CC"/>
    <w:rsid w:val="00FC061D"/>
    <w:rsid w:val="00FC06C3"/>
    <w:rsid w:val="00FC079A"/>
    <w:rsid w:val="00FC090F"/>
    <w:rsid w:val="00FC0A56"/>
    <w:rsid w:val="00FC0A91"/>
    <w:rsid w:val="00FC0BBC"/>
    <w:rsid w:val="00FC0CFB"/>
    <w:rsid w:val="00FC0D9C"/>
    <w:rsid w:val="00FC0F0B"/>
    <w:rsid w:val="00FC131B"/>
    <w:rsid w:val="00FC1364"/>
    <w:rsid w:val="00FC15F4"/>
    <w:rsid w:val="00FC17E2"/>
    <w:rsid w:val="00FC18AD"/>
    <w:rsid w:val="00FC19EC"/>
    <w:rsid w:val="00FC1ABF"/>
    <w:rsid w:val="00FC1B38"/>
    <w:rsid w:val="00FC20C7"/>
    <w:rsid w:val="00FC22D6"/>
    <w:rsid w:val="00FC24F4"/>
    <w:rsid w:val="00FC2969"/>
    <w:rsid w:val="00FC29F4"/>
    <w:rsid w:val="00FC2B9B"/>
    <w:rsid w:val="00FC2BCB"/>
    <w:rsid w:val="00FC2D11"/>
    <w:rsid w:val="00FC3092"/>
    <w:rsid w:val="00FC32E8"/>
    <w:rsid w:val="00FC347E"/>
    <w:rsid w:val="00FC34DB"/>
    <w:rsid w:val="00FC361C"/>
    <w:rsid w:val="00FC3A8D"/>
    <w:rsid w:val="00FC3B0E"/>
    <w:rsid w:val="00FC3B5C"/>
    <w:rsid w:val="00FC3D1C"/>
    <w:rsid w:val="00FC3D4C"/>
    <w:rsid w:val="00FC3E17"/>
    <w:rsid w:val="00FC3F6B"/>
    <w:rsid w:val="00FC3FEC"/>
    <w:rsid w:val="00FC420D"/>
    <w:rsid w:val="00FC42A4"/>
    <w:rsid w:val="00FC42F0"/>
    <w:rsid w:val="00FC44F5"/>
    <w:rsid w:val="00FC453E"/>
    <w:rsid w:val="00FC457A"/>
    <w:rsid w:val="00FC4A62"/>
    <w:rsid w:val="00FC4B14"/>
    <w:rsid w:val="00FC4BB2"/>
    <w:rsid w:val="00FC4C2C"/>
    <w:rsid w:val="00FC4D10"/>
    <w:rsid w:val="00FC4EAF"/>
    <w:rsid w:val="00FC5028"/>
    <w:rsid w:val="00FC53D7"/>
    <w:rsid w:val="00FC546E"/>
    <w:rsid w:val="00FC565C"/>
    <w:rsid w:val="00FC5830"/>
    <w:rsid w:val="00FC59B9"/>
    <w:rsid w:val="00FC5CD2"/>
    <w:rsid w:val="00FC5F94"/>
    <w:rsid w:val="00FC64D7"/>
    <w:rsid w:val="00FC6572"/>
    <w:rsid w:val="00FC663C"/>
    <w:rsid w:val="00FC668C"/>
    <w:rsid w:val="00FC6763"/>
    <w:rsid w:val="00FC6778"/>
    <w:rsid w:val="00FC69C6"/>
    <w:rsid w:val="00FC69C9"/>
    <w:rsid w:val="00FC69E2"/>
    <w:rsid w:val="00FC6B1A"/>
    <w:rsid w:val="00FC707B"/>
    <w:rsid w:val="00FC75FF"/>
    <w:rsid w:val="00FC76FF"/>
    <w:rsid w:val="00FC7852"/>
    <w:rsid w:val="00FC7E34"/>
    <w:rsid w:val="00FD0028"/>
    <w:rsid w:val="00FD026E"/>
    <w:rsid w:val="00FD02AE"/>
    <w:rsid w:val="00FD03FF"/>
    <w:rsid w:val="00FD045F"/>
    <w:rsid w:val="00FD0465"/>
    <w:rsid w:val="00FD06A7"/>
    <w:rsid w:val="00FD0958"/>
    <w:rsid w:val="00FD0A64"/>
    <w:rsid w:val="00FD0B21"/>
    <w:rsid w:val="00FD0D04"/>
    <w:rsid w:val="00FD0D23"/>
    <w:rsid w:val="00FD0D60"/>
    <w:rsid w:val="00FD0EA7"/>
    <w:rsid w:val="00FD0FC4"/>
    <w:rsid w:val="00FD0FC5"/>
    <w:rsid w:val="00FD12C5"/>
    <w:rsid w:val="00FD137B"/>
    <w:rsid w:val="00FD162C"/>
    <w:rsid w:val="00FD175D"/>
    <w:rsid w:val="00FD1841"/>
    <w:rsid w:val="00FD186C"/>
    <w:rsid w:val="00FD1B78"/>
    <w:rsid w:val="00FD1CA1"/>
    <w:rsid w:val="00FD200B"/>
    <w:rsid w:val="00FD24AB"/>
    <w:rsid w:val="00FD26F3"/>
    <w:rsid w:val="00FD27C6"/>
    <w:rsid w:val="00FD294F"/>
    <w:rsid w:val="00FD2A1D"/>
    <w:rsid w:val="00FD2AAC"/>
    <w:rsid w:val="00FD2B77"/>
    <w:rsid w:val="00FD2BEF"/>
    <w:rsid w:val="00FD2E2B"/>
    <w:rsid w:val="00FD2E40"/>
    <w:rsid w:val="00FD2F36"/>
    <w:rsid w:val="00FD3402"/>
    <w:rsid w:val="00FD37B1"/>
    <w:rsid w:val="00FD37B7"/>
    <w:rsid w:val="00FD386A"/>
    <w:rsid w:val="00FD3E98"/>
    <w:rsid w:val="00FD3F5D"/>
    <w:rsid w:val="00FD40BF"/>
    <w:rsid w:val="00FD4406"/>
    <w:rsid w:val="00FD44D3"/>
    <w:rsid w:val="00FD48CB"/>
    <w:rsid w:val="00FD49B7"/>
    <w:rsid w:val="00FD4A5D"/>
    <w:rsid w:val="00FD4AB7"/>
    <w:rsid w:val="00FD4C1A"/>
    <w:rsid w:val="00FD4F34"/>
    <w:rsid w:val="00FD5096"/>
    <w:rsid w:val="00FD512C"/>
    <w:rsid w:val="00FD5364"/>
    <w:rsid w:val="00FD5550"/>
    <w:rsid w:val="00FD5894"/>
    <w:rsid w:val="00FD5B34"/>
    <w:rsid w:val="00FD5DA5"/>
    <w:rsid w:val="00FD5E1C"/>
    <w:rsid w:val="00FD5FDB"/>
    <w:rsid w:val="00FD60B7"/>
    <w:rsid w:val="00FD62AF"/>
    <w:rsid w:val="00FD6368"/>
    <w:rsid w:val="00FD6391"/>
    <w:rsid w:val="00FD6398"/>
    <w:rsid w:val="00FD6493"/>
    <w:rsid w:val="00FD64D7"/>
    <w:rsid w:val="00FD65D3"/>
    <w:rsid w:val="00FD66FB"/>
    <w:rsid w:val="00FD675B"/>
    <w:rsid w:val="00FD682F"/>
    <w:rsid w:val="00FD6D38"/>
    <w:rsid w:val="00FD6DB9"/>
    <w:rsid w:val="00FD6DC1"/>
    <w:rsid w:val="00FD6F1F"/>
    <w:rsid w:val="00FD7045"/>
    <w:rsid w:val="00FD717D"/>
    <w:rsid w:val="00FD721C"/>
    <w:rsid w:val="00FD7421"/>
    <w:rsid w:val="00FD74BB"/>
    <w:rsid w:val="00FD78F0"/>
    <w:rsid w:val="00FD7ABE"/>
    <w:rsid w:val="00FD7E85"/>
    <w:rsid w:val="00FD7EFF"/>
    <w:rsid w:val="00FE0133"/>
    <w:rsid w:val="00FE015E"/>
    <w:rsid w:val="00FE0222"/>
    <w:rsid w:val="00FE03A4"/>
    <w:rsid w:val="00FE0599"/>
    <w:rsid w:val="00FE059D"/>
    <w:rsid w:val="00FE05BA"/>
    <w:rsid w:val="00FE07A9"/>
    <w:rsid w:val="00FE08EC"/>
    <w:rsid w:val="00FE0A8E"/>
    <w:rsid w:val="00FE0C04"/>
    <w:rsid w:val="00FE0E6C"/>
    <w:rsid w:val="00FE0F44"/>
    <w:rsid w:val="00FE1492"/>
    <w:rsid w:val="00FE1601"/>
    <w:rsid w:val="00FE16C5"/>
    <w:rsid w:val="00FE17A5"/>
    <w:rsid w:val="00FE188B"/>
    <w:rsid w:val="00FE18B0"/>
    <w:rsid w:val="00FE18C0"/>
    <w:rsid w:val="00FE19E0"/>
    <w:rsid w:val="00FE1A94"/>
    <w:rsid w:val="00FE1C6E"/>
    <w:rsid w:val="00FE1D6F"/>
    <w:rsid w:val="00FE1F69"/>
    <w:rsid w:val="00FE23D6"/>
    <w:rsid w:val="00FE27C9"/>
    <w:rsid w:val="00FE2852"/>
    <w:rsid w:val="00FE290E"/>
    <w:rsid w:val="00FE2A6B"/>
    <w:rsid w:val="00FE2BDE"/>
    <w:rsid w:val="00FE2D95"/>
    <w:rsid w:val="00FE2E99"/>
    <w:rsid w:val="00FE2EB3"/>
    <w:rsid w:val="00FE3062"/>
    <w:rsid w:val="00FE31DF"/>
    <w:rsid w:val="00FE3260"/>
    <w:rsid w:val="00FE328B"/>
    <w:rsid w:val="00FE348D"/>
    <w:rsid w:val="00FE3550"/>
    <w:rsid w:val="00FE35E7"/>
    <w:rsid w:val="00FE372A"/>
    <w:rsid w:val="00FE3953"/>
    <w:rsid w:val="00FE3979"/>
    <w:rsid w:val="00FE3B39"/>
    <w:rsid w:val="00FE3B91"/>
    <w:rsid w:val="00FE3C02"/>
    <w:rsid w:val="00FE3DB5"/>
    <w:rsid w:val="00FE3DD8"/>
    <w:rsid w:val="00FE40DA"/>
    <w:rsid w:val="00FE422F"/>
    <w:rsid w:val="00FE43EA"/>
    <w:rsid w:val="00FE4413"/>
    <w:rsid w:val="00FE445D"/>
    <w:rsid w:val="00FE45CD"/>
    <w:rsid w:val="00FE4604"/>
    <w:rsid w:val="00FE463E"/>
    <w:rsid w:val="00FE48D8"/>
    <w:rsid w:val="00FE49F5"/>
    <w:rsid w:val="00FE4A11"/>
    <w:rsid w:val="00FE4BFD"/>
    <w:rsid w:val="00FE4E0D"/>
    <w:rsid w:val="00FE4EDF"/>
    <w:rsid w:val="00FE501E"/>
    <w:rsid w:val="00FE507F"/>
    <w:rsid w:val="00FE50AD"/>
    <w:rsid w:val="00FE51DE"/>
    <w:rsid w:val="00FE51ED"/>
    <w:rsid w:val="00FE52A9"/>
    <w:rsid w:val="00FE531A"/>
    <w:rsid w:val="00FE531C"/>
    <w:rsid w:val="00FE531F"/>
    <w:rsid w:val="00FE5329"/>
    <w:rsid w:val="00FE53C4"/>
    <w:rsid w:val="00FE5593"/>
    <w:rsid w:val="00FE565B"/>
    <w:rsid w:val="00FE581E"/>
    <w:rsid w:val="00FE5C48"/>
    <w:rsid w:val="00FE5DC7"/>
    <w:rsid w:val="00FE6038"/>
    <w:rsid w:val="00FE613F"/>
    <w:rsid w:val="00FE648F"/>
    <w:rsid w:val="00FE6733"/>
    <w:rsid w:val="00FE6860"/>
    <w:rsid w:val="00FE69E0"/>
    <w:rsid w:val="00FE6D1D"/>
    <w:rsid w:val="00FE6DFE"/>
    <w:rsid w:val="00FE6F86"/>
    <w:rsid w:val="00FE7032"/>
    <w:rsid w:val="00FE74CE"/>
    <w:rsid w:val="00FE74E2"/>
    <w:rsid w:val="00FE7744"/>
    <w:rsid w:val="00FE7773"/>
    <w:rsid w:val="00FE7BCB"/>
    <w:rsid w:val="00FE7E16"/>
    <w:rsid w:val="00FF01EE"/>
    <w:rsid w:val="00FF023F"/>
    <w:rsid w:val="00FF032C"/>
    <w:rsid w:val="00FF0E48"/>
    <w:rsid w:val="00FF0E9D"/>
    <w:rsid w:val="00FF0EDD"/>
    <w:rsid w:val="00FF142E"/>
    <w:rsid w:val="00FF1443"/>
    <w:rsid w:val="00FF17CF"/>
    <w:rsid w:val="00FF19C2"/>
    <w:rsid w:val="00FF1A44"/>
    <w:rsid w:val="00FF1AFF"/>
    <w:rsid w:val="00FF1BC7"/>
    <w:rsid w:val="00FF1CB4"/>
    <w:rsid w:val="00FF1EB7"/>
    <w:rsid w:val="00FF20E6"/>
    <w:rsid w:val="00FF22F4"/>
    <w:rsid w:val="00FF2433"/>
    <w:rsid w:val="00FF2760"/>
    <w:rsid w:val="00FF288B"/>
    <w:rsid w:val="00FF2D27"/>
    <w:rsid w:val="00FF2E93"/>
    <w:rsid w:val="00FF2FAE"/>
    <w:rsid w:val="00FF3176"/>
    <w:rsid w:val="00FF32CC"/>
    <w:rsid w:val="00FF331D"/>
    <w:rsid w:val="00FF354E"/>
    <w:rsid w:val="00FF357E"/>
    <w:rsid w:val="00FF35C1"/>
    <w:rsid w:val="00FF35E5"/>
    <w:rsid w:val="00FF3609"/>
    <w:rsid w:val="00FF37E4"/>
    <w:rsid w:val="00FF3986"/>
    <w:rsid w:val="00FF3A98"/>
    <w:rsid w:val="00FF3C1D"/>
    <w:rsid w:val="00FF3DBB"/>
    <w:rsid w:val="00FF3EC6"/>
    <w:rsid w:val="00FF3EEA"/>
    <w:rsid w:val="00FF4080"/>
    <w:rsid w:val="00FF4424"/>
    <w:rsid w:val="00FF44A5"/>
    <w:rsid w:val="00FF44F4"/>
    <w:rsid w:val="00FF4688"/>
    <w:rsid w:val="00FF4755"/>
    <w:rsid w:val="00FF486C"/>
    <w:rsid w:val="00FF4AD2"/>
    <w:rsid w:val="00FF4BEB"/>
    <w:rsid w:val="00FF4DEA"/>
    <w:rsid w:val="00FF4F4D"/>
    <w:rsid w:val="00FF4F67"/>
    <w:rsid w:val="00FF50A9"/>
    <w:rsid w:val="00FF533A"/>
    <w:rsid w:val="00FF5361"/>
    <w:rsid w:val="00FF544D"/>
    <w:rsid w:val="00FF58BB"/>
    <w:rsid w:val="00FF59F5"/>
    <w:rsid w:val="00FF5A2D"/>
    <w:rsid w:val="00FF5ABB"/>
    <w:rsid w:val="00FF5E56"/>
    <w:rsid w:val="00FF6148"/>
    <w:rsid w:val="00FF6727"/>
    <w:rsid w:val="00FF67C0"/>
    <w:rsid w:val="00FF6C3D"/>
    <w:rsid w:val="00FF6DD6"/>
    <w:rsid w:val="00FF70BF"/>
    <w:rsid w:val="00FF71F8"/>
    <w:rsid w:val="00FF7411"/>
    <w:rsid w:val="00FF743D"/>
    <w:rsid w:val="00FF749C"/>
    <w:rsid w:val="00FF7562"/>
    <w:rsid w:val="00FF77A2"/>
    <w:rsid w:val="00FF78DB"/>
    <w:rsid w:val="00FF7CA6"/>
    <w:rsid w:val="00FF7E15"/>
    <w:rsid w:val="00FF7F26"/>
    <w:rsid w:val="00FF7F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4710B8"/>
  <w15:docId w15:val="{767FA6B1-9BA9-4E37-A755-10B12E221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513D"/>
    <w:pPr>
      <w:widowControl w:val="0"/>
      <w:autoSpaceDE w:val="0"/>
      <w:autoSpaceDN w:val="0"/>
      <w:adjustRightInd w:val="0"/>
    </w:pPr>
    <w:rPr>
      <w:rFonts w:eastAsia="Times New Roman"/>
      <w:lang w:val="ru-RU" w:eastAsia="ru-RU"/>
    </w:rPr>
  </w:style>
  <w:style w:type="paragraph" w:styleId="1">
    <w:name w:val="heading 1"/>
    <w:basedOn w:val="a"/>
    <w:next w:val="a"/>
    <w:link w:val="10"/>
    <w:uiPriority w:val="9"/>
    <w:qFormat/>
    <w:rsid w:val="00D120EC"/>
    <w:pPr>
      <w:keepNext/>
      <w:spacing w:before="240" w:after="60"/>
      <w:outlineLvl w:val="0"/>
    </w:pPr>
    <w:rPr>
      <w:rFonts w:ascii="Cambria" w:hAnsi="Cambria"/>
      <w:b/>
      <w:bCs/>
      <w:kern w:val="32"/>
      <w:sz w:val="32"/>
      <w:szCs w:val="32"/>
    </w:rPr>
  </w:style>
  <w:style w:type="paragraph" w:styleId="2">
    <w:name w:val="heading 2"/>
    <w:basedOn w:val="a"/>
    <w:next w:val="a"/>
    <w:qFormat/>
    <w:rsid w:val="0080501C"/>
    <w:pPr>
      <w:keepNext/>
      <w:widowControl/>
      <w:autoSpaceDE/>
      <w:autoSpaceDN/>
      <w:adjustRightInd/>
      <w:spacing w:before="240" w:after="60"/>
      <w:outlineLvl w:val="1"/>
    </w:pPr>
    <w:rPr>
      <w:rFonts w:ascii="Arial" w:hAnsi="Arial" w:cs="Arial"/>
      <w:b/>
      <w:bCs/>
      <w:i/>
      <w:iCs/>
      <w:sz w:val="24"/>
      <w:szCs w:val="24"/>
      <w:lang w:val="uk-UA"/>
    </w:rPr>
  </w:style>
  <w:style w:type="paragraph" w:styleId="4">
    <w:name w:val="heading 4"/>
    <w:basedOn w:val="a"/>
    <w:next w:val="a"/>
    <w:link w:val="40"/>
    <w:uiPriority w:val="9"/>
    <w:semiHidden/>
    <w:unhideWhenUsed/>
    <w:qFormat/>
    <w:rsid w:val="002800D3"/>
    <w:pPr>
      <w:keepNext/>
      <w:spacing w:before="240" w:after="60"/>
      <w:outlineLvl w:val="3"/>
    </w:pPr>
    <w:rPr>
      <w:rFonts w:ascii="Calibri" w:hAnsi="Calibri"/>
      <w:b/>
      <w:bCs/>
      <w:sz w:val="28"/>
      <w:szCs w:val="28"/>
    </w:rPr>
  </w:style>
  <w:style w:type="paragraph" w:styleId="5">
    <w:name w:val="heading 5"/>
    <w:basedOn w:val="a"/>
    <w:next w:val="a"/>
    <w:link w:val="50"/>
    <w:uiPriority w:val="9"/>
    <w:semiHidden/>
    <w:unhideWhenUsed/>
    <w:qFormat/>
    <w:rsid w:val="00E40037"/>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 Знак Знак Знак Знак Знак Знак Знак Знак Знак Знак Знак Знак Знак Знак Знак Знак Знак Знак Знак Знак1 Знак Знак Знак Знак"/>
    <w:basedOn w:val="a"/>
    <w:rsid w:val="0075408E"/>
    <w:pPr>
      <w:widowControl/>
      <w:autoSpaceDE/>
      <w:autoSpaceDN/>
      <w:adjustRightInd/>
    </w:pPr>
    <w:rPr>
      <w:rFonts w:ascii="Verdana" w:hAnsi="Verdana" w:cs="Verdana"/>
      <w:lang w:val="en-US" w:eastAsia="en-US"/>
    </w:rPr>
  </w:style>
  <w:style w:type="paragraph" w:customStyle="1" w:styleId="a3">
    <w:name w:val="Знак Знак Знак Знак Знак Знак Знак Знак Знак Знак Знак"/>
    <w:basedOn w:val="a"/>
    <w:rsid w:val="0075408E"/>
    <w:pPr>
      <w:widowControl/>
      <w:autoSpaceDE/>
      <w:autoSpaceDN/>
      <w:adjustRightInd/>
    </w:pPr>
    <w:rPr>
      <w:rFonts w:ascii="Verdana" w:hAnsi="Verdana" w:cs="Verdana"/>
      <w:lang w:val="en-US" w:eastAsia="en-US"/>
    </w:rPr>
  </w:style>
  <w:style w:type="paragraph" w:customStyle="1" w:styleId="a4">
    <w:name w:val="Знак Знак Знак Знак Знак Знак Знак Знак Знак Знак Знак Знак Знак Знак Знак Знак Знак Знак Знак"/>
    <w:basedOn w:val="a"/>
    <w:rsid w:val="0075408E"/>
    <w:pPr>
      <w:widowControl/>
      <w:autoSpaceDE/>
      <w:autoSpaceDN/>
      <w:adjustRightInd/>
    </w:pPr>
    <w:rPr>
      <w:rFonts w:ascii="Verdana" w:hAnsi="Verdana" w:cs="Verdana"/>
      <w:lang w:val="en-US" w:eastAsia="en-US"/>
    </w:rPr>
  </w:style>
  <w:style w:type="paragraph" w:styleId="a5">
    <w:name w:val="header"/>
    <w:basedOn w:val="a"/>
    <w:link w:val="a6"/>
    <w:uiPriority w:val="99"/>
    <w:rsid w:val="0075408E"/>
    <w:pPr>
      <w:tabs>
        <w:tab w:val="center" w:pos="4819"/>
        <w:tab w:val="right" w:pos="9639"/>
      </w:tabs>
    </w:pPr>
  </w:style>
  <w:style w:type="character" w:styleId="a7">
    <w:name w:val="page number"/>
    <w:basedOn w:val="a0"/>
    <w:rsid w:val="0075408E"/>
  </w:style>
  <w:style w:type="paragraph" w:customStyle="1" w:styleId="CharCharCharChar">
    <w:name w:val="Char Знак Знак Char Знак Знак Char Знак Знак Char Знак Знак Знак Знак Знак Знак Знак"/>
    <w:basedOn w:val="a"/>
    <w:rsid w:val="0075408E"/>
    <w:pPr>
      <w:widowControl/>
      <w:autoSpaceDE/>
      <w:autoSpaceDN/>
      <w:adjustRightInd/>
    </w:pPr>
    <w:rPr>
      <w:rFonts w:ascii="Verdana" w:hAnsi="Verdana" w:cs="Verdana"/>
      <w:lang w:val="en-US" w:eastAsia="en-US"/>
    </w:rPr>
  </w:style>
  <w:style w:type="paragraph" w:styleId="20">
    <w:name w:val="Body Text 2"/>
    <w:basedOn w:val="a"/>
    <w:link w:val="21"/>
    <w:rsid w:val="0075408E"/>
    <w:pPr>
      <w:widowControl/>
      <w:autoSpaceDE/>
      <w:autoSpaceDN/>
      <w:adjustRightInd/>
      <w:spacing w:line="360" w:lineRule="auto"/>
    </w:pPr>
    <w:rPr>
      <w:sz w:val="28"/>
      <w:lang w:val="uk-UA"/>
    </w:rPr>
  </w:style>
  <w:style w:type="paragraph" w:customStyle="1" w:styleId="a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0501C"/>
    <w:pPr>
      <w:widowControl/>
      <w:autoSpaceDE/>
      <w:autoSpaceDN/>
      <w:adjustRightInd/>
    </w:pPr>
    <w:rPr>
      <w:rFonts w:ascii="Verdana" w:hAnsi="Verdana" w:cs="Verdana"/>
      <w:lang w:val="en-US" w:eastAsia="en-US"/>
    </w:rPr>
  </w:style>
  <w:style w:type="paragraph" w:styleId="a9">
    <w:name w:val="Body Text Indent"/>
    <w:basedOn w:val="a"/>
    <w:link w:val="aa"/>
    <w:uiPriority w:val="99"/>
    <w:rsid w:val="0080501C"/>
    <w:pPr>
      <w:spacing w:after="120"/>
      <w:ind w:left="283"/>
    </w:pPr>
    <w:rPr>
      <w:lang w:val="uk-UA"/>
    </w:rPr>
  </w:style>
  <w:style w:type="paragraph" w:customStyle="1" w:styleId="ab">
    <w:name w:val="Знак Знак Знак Знак Знак Знак Знак Знак Знак Знак Знак Знак Знак"/>
    <w:basedOn w:val="a"/>
    <w:rsid w:val="0080501C"/>
    <w:pPr>
      <w:widowControl/>
      <w:autoSpaceDE/>
      <w:autoSpaceDN/>
      <w:adjustRightInd/>
    </w:pPr>
    <w:rPr>
      <w:rFonts w:ascii="Verdana" w:hAnsi="Verdana" w:cs="Verdana"/>
      <w:lang w:val="en-US" w:eastAsia="en-US"/>
    </w:rPr>
  </w:style>
  <w:style w:type="paragraph" w:customStyle="1" w:styleId="ac">
    <w:name w:val="Знак Знак Знак Знак Знак Знак Знак Знак Знак Знак Знак Знак Знак Знак Знак"/>
    <w:basedOn w:val="a"/>
    <w:rsid w:val="00133171"/>
    <w:pPr>
      <w:widowControl/>
      <w:autoSpaceDE/>
      <w:autoSpaceDN/>
      <w:adjustRightInd/>
    </w:pPr>
    <w:rPr>
      <w:rFonts w:ascii="Verdana" w:hAnsi="Verdana" w:cs="Verdana"/>
      <w:lang w:val="en-US" w:eastAsia="en-US"/>
    </w:rPr>
  </w:style>
  <w:style w:type="paragraph" w:styleId="ad">
    <w:name w:val="footer"/>
    <w:basedOn w:val="a"/>
    <w:rsid w:val="009E5735"/>
    <w:pPr>
      <w:tabs>
        <w:tab w:val="center" w:pos="4819"/>
        <w:tab w:val="right" w:pos="9639"/>
      </w:tabs>
    </w:pPr>
  </w:style>
  <w:style w:type="paragraph" w:customStyle="1" w:styleId="ae">
    <w:name w:val="Знак Знак Знак Знак Знак"/>
    <w:basedOn w:val="a"/>
    <w:rsid w:val="007C6DAE"/>
    <w:pPr>
      <w:widowControl/>
      <w:autoSpaceDE/>
      <w:autoSpaceDN/>
      <w:adjustRightInd/>
    </w:pPr>
    <w:rPr>
      <w:rFonts w:ascii="Verdana" w:hAnsi="Verdana" w:cs="Verdana"/>
      <w:lang w:val="en-US" w:eastAsia="en-US"/>
    </w:rPr>
  </w:style>
  <w:style w:type="paragraph" w:customStyle="1" w:styleId="CharCharCharChar0">
    <w:name w:val="Char Знак Знак Char Знак Знак Char Знак Знак Char Знак Знак Знак Знак Знак Знак Знак Знак Знак Знак Знак"/>
    <w:basedOn w:val="a"/>
    <w:rsid w:val="006A5D74"/>
    <w:pPr>
      <w:widowControl/>
      <w:autoSpaceDE/>
      <w:autoSpaceDN/>
      <w:adjustRightInd/>
    </w:pPr>
    <w:rPr>
      <w:rFonts w:ascii="Verdana" w:hAnsi="Verdana" w:cs="Verdana"/>
      <w:lang w:val="en-US" w:eastAsia="en-US"/>
    </w:rPr>
  </w:style>
  <w:style w:type="paragraph" w:customStyle="1" w:styleId="a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75802"/>
    <w:pPr>
      <w:widowControl/>
      <w:autoSpaceDE/>
      <w:autoSpaceDN/>
      <w:adjustRightInd/>
    </w:pPr>
    <w:rPr>
      <w:rFonts w:ascii="Verdana" w:hAnsi="Verdana" w:cs="Verdana"/>
      <w:lang w:val="en-US" w:eastAsia="en-US"/>
    </w:rPr>
  </w:style>
  <w:style w:type="paragraph" w:styleId="af0">
    <w:name w:val="Normal (Web)"/>
    <w:basedOn w:val="a"/>
    <w:uiPriority w:val="99"/>
    <w:rsid w:val="00747A33"/>
    <w:pPr>
      <w:widowControl/>
      <w:autoSpaceDE/>
      <w:autoSpaceDN/>
      <w:adjustRightInd/>
      <w:spacing w:before="100" w:beforeAutospacing="1" w:after="100" w:afterAutospacing="1"/>
    </w:pPr>
    <w:rPr>
      <w:sz w:val="24"/>
      <w:szCs w:val="24"/>
    </w:rPr>
  </w:style>
  <w:style w:type="paragraph" w:styleId="af1">
    <w:name w:val="Body Text"/>
    <w:basedOn w:val="a"/>
    <w:link w:val="af2"/>
    <w:uiPriority w:val="99"/>
    <w:rsid w:val="004C57BE"/>
    <w:pPr>
      <w:spacing w:after="120"/>
    </w:pPr>
    <w:rPr>
      <w:lang w:val="uk-UA"/>
    </w:rPr>
  </w:style>
  <w:style w:type="paragraph" w:customStyle="1" w:styleId="af3">
    <w:name w:val="Знак Знак Знак Знак Знак"/>
    <w:basedOn w:val="a"/>
    <w:rsid w:val="00C92827"/>
    <w:pPr>
      <w:widowControl/>
      <w:autoSpaceDE/>
      <w:autoSpaceDN/>
      <w:adjustRightInd/>
    </w:pPr>
    <w:rPr>
      <w:rFonts w:ascii="Verdana" w:hAnsi="Verdana" w:cs="Verdana"/>
      <w:lang w:val="en-US" w:eastAsia="en-US"/>
    </w:rPr>
  </w:style>
  <w:style w:type="paragraph" w:customStyle="1" w:styleId="CharCharCharChar1">
    <w:name w:val="Char Знак Знак Char Знак Знак Char Знак Знак Char Знак Знак Знак Знак Знак Знак Знак Знак Знак"/>
    <w:basedOn w:val="a"/>
    <w:rsid w:val="00755C59"/>
    <w:pPr>
      <w:widowControl/>
      <w:autoSpaceDE/>
      <w:autoSpaceDN/>
      <w:adjustRightInd/>
    </w:pPr>
    <w:rPr>
      <w:rFonts w:ascii="Verdana" w:hAnsi="Verdana" w:cs="Verdana"/>
      <w:lang w:val="en-US" w:eastAsia="en-US"/>
    </w:rPr>
  </w:style>
  <w:style w:type="character" w:customStyle="1" w:styleId="af4">
    <w:name w:val="Основной текст + Полужирный"/>
    <w:aliases w:val="Курсив"/>
    <w:rsid w:val="0081667D"/>
    <w:rPr>
      <w:rFonts w:ascii="Times New Roman" w:hAnsi="Times New Roman" w:cs="Times New Roman"/>
      <w:b/>
      <w:bCs/>
      <w:i/>
      <w:iCs/>
      <w:spacing w:val="0"/>
      <w:sz w:val="26"/>
      <w:szCs w:val="26"/>
    </w:rPr>
  </w:style>
  <w:style w:type="paragraph" w:styleId="22">
    <w:name w:val="Body Text Indent 2"/>
    <w:basedOn w:val="a"/>
    <w:rsid w:val="00966FD7"/>
    <w:pPr>
      <w:spacing w:after="120" w:line="480" w:lineRule="auto"/>
      <w:ind w:left="283"/>
    </w:pPr>
  </w:style>
  <w:style w:type="paragraph" w:customStyle="1" w:styleId="CharCharCharChar2">
    <w:name w:val="Char Знак Знак Char Знак Знак Char Знак Знак Char Знак Знак Знак Знак Знак Знак Знак Знак Знак Знак"/>
    <w:basedOn w:val="a"/>
    <w:rsid w:val="00840E0E"/>
    <w:pPr>
      <w:widowControl/>
      <w:autoSpaceDE/>
      <w:autoSpaceDN/>
      <w:adjustRightInd/>
    </w:pPr>
    <w:rPr>
      <w:rFonts w:ascii="Verdana" w:hAnsi="Verdana" w:cs="Verdana"/>
      <w:lang w:val="en-US" w:eastAsia="en-US"/>
    </w:rPr>
  </w:style>
  <w:style w:type="paragraph" w:customStyle="1" w:styleId="12">
    <w:name w:val="Знак Знак Знак Знак1 Знак Знак Знак Знак Знак Знак"/>
    <w:basedOn w:val="a"/>
    <w:rsid w:val="002A2346"/>
    <w:pPr>
      <w:widowControl/>
      <w:autoSpaceDE/>
      <w:autoSpaceDN/>
      <w:adjustRightInd/>
    </w:pPr>
    <w:rPr>
      <w:rFonts w:ascii="Verdana" w:hAnsi="Verdana" w:cs="Verdana"/>
      <w:lang w:val="en-US" w:eastAsia="en-US"/>
    </w:rPr>
  </w:style>
  <w:style w:type="character" w:customStyle="1" w:styleId="rvts23">
    <w:name w:val="rvts23"/>
    <w:basedOn w:val="a0"/>
    <w:rsid w:val="00852616"/>
  </w:style>
  <w:style w:type="paragraph" w:customStyle="1" w:styleId="af5">
    <w:name w:val="Знак Знак Знак Знак Знак Знак Знак Знак Знак Знак Знак Знак Знак Знак Знак Знак Знак Знак Знак Знак Знак Знак Знак"/>
    <w:basedOn w:val="a"/>
    <w:rsid w:val="008934AD"/>
    <w:pPr>
      <w:widowControl/>
      <w:autoSpaceDE/>
      <w:autoSpaceDN/>
      <w:adjustRightInd/>
    </w:pPr>
    <w:rPr>
      <w:rFonts w:ascii="Verdana" w:hAnsi="Verdana" w:cs="Verdana"/>
      <w:lang w:val="en-US" w:eastAsia="en-US"/>
    </w:rPr>
  </w:style>
  <w:style w:type="paragraph" w:customStyle="1" w:styleId="af6">
    <w:name w:val="Знак Знак Знак Знак Знак Знак"/>
    <w:basedOn w:val="a"/>
    <w:rsid w:val="00C65EED"/>
    <w:pPr>
      <w:widowControl/>
      <w:autoSpaceDE/>
      <w:autoSpaceDN/>
      <w:adjustRightInd/>
    </w:pPr>
    <w:rPr>
      <w:rFonts w:ascii="Verdana" w:hAnsi="Verdana" w:cs="Verdana"/>
      <w:lang w:val="uk-UA" w:eastAsia="en-US"/>
    </w:rPr>
  </w:style>
  <w:style w:type="paragraph" w:styleId="af7">
    <w:name w:val="Title"/>
    <w:basedOn w:val="a"/>
    <w:link w:val="af8"/>
    <w:uiPriority w:val="99"/>
    <w:qFormat/>
    <w:rsid w:val="00537AE6"/>
    <w:pPr>
      <w:widowControl/>
      <w:autoSpaceDE/>
      <w:autoSpaceDN/>
      <w:adjustRightInd/>
      <w:jc w:val="center"/>
    </w:pPr>
    <w:rPr>
      <w:rFonts w:eastAsia="SimSun"/>
      <w:b/>
      <w:bCs/>
      <w:sz w:val="28"/>
      <w:lang w:val="uk-UA"/>
    </w:rPr>
  </w:style>
  <w:style w:type="paragraph" w:customStyle="1" w:styleId="13">
    <w:name w:val="Знак Знак1 Знак Знак Знак Знак Знак Знак Знак Знак Знак"/>
    <w:basedOn w:val="a"/>
    <w:rsid w:val="00537AE6"/>
    <w:pPr>
      <w:widowControl/>
      <w:autoSpaceDE/>
      <w:autoSpaceDN/>
      <w:adjustRightInd/>
    </w:pPr>
    <w:rPr>
      <w:rFonts w:ascii="Verdana" w:hAnsi="Verdana" w:cs="Verdana"/>
      <w:lang w:val="en-US" w:eastAsia="en-US"/>
    </w:rPr>
  </w:style>
  <w:style w:type="paragraph" w:customStyle="1" w:styleId="af9">
    <w:name w:val="Знак Знак Знак Знак Знак Знак Знак Знак Знак Знак Знак Знак Знак Знак Знак Знак Знак Знак Знак Знак"/>
    <w:basedOn w:val="a"/>
    <w:rsid w:val="00693806"/>
    <w:pPr>
      <w:widowControl/>
      <w:autoSpaceDE/>
      <w:autoSpaceDN/>
      <w:adjustRightInd/>
    </w:pPr>
    <w:rPr>
      <w:rFonts w:ascii="Verdana" w:hAnsi="Verdana" w:cs="Verdana"/>
      <w:lang w:val="en-US" w:eastAsia="en-US"/>
    </w:rPr>
  </w:style>
  <w:style w:type="paragraph" w:customStyle="1" w:styleId="afa">
    <w:name w:val="Знак Знак Знак Знак Знак Знак Знак Знак Знак Знак Знак Знак"/>
    <w:basedOn w:val="a"/>
    <w:rsid w:val="000E6D22"/>
    <w:pPr>
      <w:widowControl/>
      <w:autoSpaceDE/>
      <w:autoSpaceDN/>
      <w:adjustRightInd/>
    </w:pPr>
    <w:rPr>
      <w:rFonts w:ascii="Verdana" w:hAnsi="Verdana" w:cs="Verdana"/>
      <w:lang w:val="en-US" w:eastAsia="en-US"/>
    </w:rPr>
  </w:style>
  <w:style w:type="paragraph" w:customStyle="1" w:styleId="14">
    <w:name w:val="Знак Знак Знак Знак Знак Знак Знак Знак Знак Знак Знак Знак Знак Знак Знак Знак Знак Знак Знак Знак Знак Знак Знак1 Знак Знак Знак Знак Знак"/>
    <w:basedOn w:val="a"/>
    <w:rsid w:val="000E6D22"/>
    <w:pPr>
      <w:widowControl/>
      <w:autoSpaceDE/>
      <w:autoSpaceDN/>
      <w:adjustRightInd/>
    </w:pPr>
    <w:rPr>
      <w:rFonts w:ascii="Verdana" w:hAnsi="Verdana" w:cs="Verdana"/>
      <w:lang w:val="en-US" w:eastAsia="en-US"/>
    </w:rPr>
  </w:style>
  <w:style w:type="paragraph" w:customStyle="1" w:styleId="15">
    <w:name w:val="Знак Знак Знак Знак Знак Знак Знак Знак Знак Знак Знак Знак Знак Знак Знак Знак Знак Знак Знак Знак Знак Знак Знак1 Знак"/>
    <w:basedOn w:val="a"/>
    <w:rsid w:val="00BC333B"/>
    <w:pPr>
      <w:widowControl/>
      <w:autoSpaceDE/>
      <w:autoSpaceDN/>
      <w:adjustRightInd/>
    </w:pPr>
    <w:rPr>
      <w:rFonts w:ascii="Verdana" w:hAnsi="Verdana" w:cs="Verdana"/>
      <w:lang w:val="en-US" w:eastAsia="en-US"/>
    </w:rPr>
  </w:style>
  <w:style w:type="paragraph" w:customStyle="1" w:styleId="16">
    <w:name w:val="Знак Знак1 Знак Знак Знак Знак Знак Знак Знак"/>
    <w:basedOn w:val="a"/>
    <w:rsid w:val="008451DA"/>
    <w:pPr>
      <w:widowControl/>
      <w:autoSpaceDE/>
      <w:autoSpaceDN/>
      <w:adjustRightInd/>
    </w:pPr>
    <w:rPr>
      <w:rFonts w:ascii="Verdana" w:hAnsi="Verdana" w:cs="Verdana"/>
      <w:lang w:val="en-US" w:eastAsia="en-US"/>
    </w:rPr>
  </w:style>
  <w:style w:type="character" w:styleId="afb">
    <w:name w:val="Strong"/>
    <w:uiPriority w:val="22"/>
    <w:qFormat/>
    <w:rsid w:val="00293DB4"/>
    <w:rPr>
      <w:b/>
      <w:bCs/>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DB2850"/>
    <w:pPr>
      <w:widowControl/>
      <w:autoSpaceDE/>
      <w:autoSpaceDN/>
      <w:adjustRightInd/>
    </w:pPr>
    <w:rPr>
      <w:rFonts w:ascii="Verdana" w:eastAsia="Batang" w:hAnsi="Verdana" w:cs="Verdana"/>
      <w:lang w:val="en-US" w:eastAsia="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87A6D"/>
    <w:pPr>
      <w:widowControl/>
      <w:autoSpaceDE/>
      <w:autoSpaceDN/>
      <w:adjustRightInd/>
    </w:pPr>
    <w:rPr>
      <w:rFonts w:ascii="Verdana" w:eastAsia="Batang" w:hAnsi="Verdana" w:cs="Verdana"/>
      <w:lang w:val="en-US" w:eastAsia="en-US"/>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A8527B"/>
    <w:pPr>
      <w:widowControl/>
      <w:autoSpaceDE/>
      <w:autoSpaceDN/>
      <w:adjustRightInd/>
    </w:pPr>
    <w:rPr>
      <w:rFonts w:ascii="Verdana" w:eastAsia="Batang" w:hAnsi="Verdana" w:cs="Verdana"/>
      <w:lang w:val="en-US" w:eastAsia="en-US"/>
    </w:rPr>
  </w:style>
  <w:style w:type="paragraph" w:customStyle="1" w:styleId="1a">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276943"/>
    <w:pPr>
      <w:widowControl/>
      <w:autoSpaceDE/>
      <w:autoSpaceDN/>
      <w:adjustRightInd/>
    </w:pPr>
    <w:rPr>
      <w:rFonts w:ascii="Verdana" w:eastAsia="Batang" w:hAnsi="Verdana" w:cs="Verdana"/>
      <w:lang w:val="en-US" w:eastAsia="en-US"/>
    </w:rPr>
  </w:style>
  <w:style w:type="paragraph" w:customStyle="1" w:styleId="Style7">
    <w:name w:val="Style7"/>
    <w:basedOn w:val="a"/>
    <w:rsid w:val="004A65A9"/>
    <w:pPr>
      <w:spacing w:line="322" w:lineRule="exact"/>
      <w:ind w:firstLine="701"/>
      <w:jc w:val="both"/>
    </w:pPr>
    <w:rPr>
      <w:rFonts w:eastAsia="Calibri"/>
      <w:sz w:val="24"/>
      <w:szCs w:val="24"/>
    </w:rPr>
  </w:style>
  <w:style w:type="paragraph" w:styleId="afc">
    <w:name w:val="Plain Text"/>
    <w:basedOn w:val="a"/>
    <w:link w:val="afd"/>
    <w:uiPriority w:val="99"/>
    <w:rsid w:val="00E33537"/>
    <w:pPr>
      <w:widowControl/>
      <w:autoSpaceDE/>
      <w:autoSpaceDN/>
      <w:adjustRightInd/>
    </w:pPr>
    <w:rPr>
      <w:rFonts w:ascii="Courier New" w:eastAsia="SimSun" w:hAnsi="Courier New"/>
      <w:lang w:val="en-US"/>
    </w:rPr>
  </w:style>
  <w:style w:type="character" w:customStyle="1" w:styleId="afd">
    <w:name w:val="Текст Знак"/>
    <w:link w:val="afc"/>
    <w:uiPriority w:val="99"/>
    <w:locked/>
    <w:rsid w:val="00E33537"/>
    <w:rPr>
      <w:rFonts w:ascii="Courier New" w:hAnsi="Courier New"/>
      <w:lang w:val="en-US" w:eastAsia="ru-RU" w:bidi="ar-SA"/>
    </w:rPr>
  </w:style>
  <w:style w:type="character" w:customStyle="1" w:styleId="af8">
    <w:name w:val="Назва Знак"/>
    <w:link w:val="af7"/>
    <w:uiPriority w:val="99"/>
    <w:locked/>
    <w:rsid w:val="006E2350"/>
    <w:rPr>
      <w:b/>
      <w:bCs/>
      <w:sz w:val="28"/>
      <w:lang w:val="uk-UA" w:eastAsia="ru-RU" w:bidi="ar-SA"/>
    </w:rPr>
  </w:style>
  <w:style w:type="character" w:customStyle="1" w:styleId="PlainTextChar">
    <w:name w:val="Plain Text Char"/>
    <w:locked/>
    <w:rsid w:val="00FB06C1"/>
    <w:rPr>
      <w:rFonts w:ascii="Courier New" w:hAnsi="Courier New"/>
      <w:lang w:val="en-US" w:eastAsia="ru-RU" w:bidi="ar-SA"/>
    </w:rPr>
  </w:style>
  <w:style w:type="character" w:customStyle="1" w:styleId="TitleChar">
    <w:name w:val="Title Char"/>
    <w:locked/>
    <w:rsid w:val="00FB06C1"/>
    <w:rPr>
      <w:b/>
      <w:bCs/>
      <w:sz w:val="28"/>
      <w:lang w:val="uk-UA" w:eastAsia="ru-RU" w:bidi="ar-SA"/>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w:basedOn w:val="a"/>
    <w:rsid w:val="009B5EEB"/>
    <w:pPr>
      <w:widowControl/>
      <w:autoSpaceDE/>
      <w:autoSpaceDN/>
      <w:adjustRightInd/>
    </w:pPr>
    <w:rPr>
      <w:rFonts w:ascii="Verdana" w:hAnsi="Verdana" w:cs="Verdana"/>
      <w:lang w:val="en-US" w:eastAsia="en-US"/>
    </w:rPr>
  </w:style>
  <w:style w:type="character" w:customStyle="1" w:styleId="23">
    <w:name w:val="Знак Знак2"/>
    <w:locked/>
    <w:rsid w:val="00C75B35"/>
    <w:rPr>
      <w:b/>
      <w:bCs/>
      <w:sz w:val="28"/>
      <w:lang w:val="uk-UA" w:eastAsia="ru-RU" w:bidi="ar-SA"/>
    </w:rPr>
  </w:style>
  <w:style w:type="paragraph" w:styleId="aff">
    <w:name w:val="Balloon Text"/>
    <w:basedOn w:val="a"/>
    <w:link w:val="aff0"/>
    <w:uiPriority w:val="99"/>
    <w:semiHidden/>
    <w:unhideWhenUsed/>
    <w:rsid w:val="00F23F91"/>
    <w:rPr>
      <w:rFonts w:ascii="Arial" w:hAnsi="Arial"/>
      <w:sz w:val="16"/>
      <w:szCs w:val="16"/>
    </w:rPr>
  </w:style>
  <w:style w:type="character" w:customStyle="1" w:styleId="aff0">
    <w:name w:val="Текст у виносці Знак"/>
    <w:link w:val="aff"/>
    <w:uiPriority w:val="99"/>
    <w:semiHidden/>
    <w:rsid w:val="00F23F91"/>
    <w:rPr>
      <w:rFonts w:ascii="Arial" w:eastAsia="Times New Roman" w:hAnsi="Arial" w:cs="Arial"/>
      <w:sz w:val="16"/>
      <w:szCs w:val="16"/>
    </w:rPr>
  </w:style>
  <w:style w:type="character" w:customStyle="1" w:styleId="aa">
    <w:name w:val="Основний текст з відступом Знак"/>
    <w:link w:val="a9"/>
    <w:uiPriority w:val="99"/>
    <w:rsid w:val="00B25FA8"/>
    <w:rPr>
      <w:rFonts w:eastAsia="Times New Roman"/>
      <w:lang w:val="uk-UA"/>
    </w:rPr>
  </w:style>
  <w:style w:type="character" w:customStyle="1" w:styleId="af2">
    <w:name w:val="Основний текст Знак"/>
    <w:link w:val="af1"/>
    <w:uiPriority w:val="99"/>
    <w:rsid w:val="00B25FA8"/>
    <w:rPr>
      <w:rFonts w:eastAsia="Times New Roman"/>
      <w:lang w:val="uk-UA"/>
    </w:rPr>
  </w:style>
  <w:style w:type="paragraph" w:styleId="aff1">
    <w:name w:val="caption"/>
    <w:basedOn w:val="a"/>
    <w:next w:val="a"/>
    <w:uiPriority w:val="35"/>
    <w:unhideWhenUsed/>
    <w:qFormat/>
    <w:rsid w:val="00C821D7"/>
    <w:rPr>
      <w:b/>
      <w:bCs/>
    </w:rPr>
  </w:style>
  <w:style w:type="character" w:customStyle="1" w:styleId="rvts9">
    <w:name w:val="rvts9"/>
    <w:rsid w:val="00036187"/>
    <w:rPr>
      <w:rFonts w:cs="Times New Roman"/>
    </w:rPr>
  </w:style>
  <w:style w:type="paragraph" w:customStyle="1" w:styleId="1b">
    <w:name w:val="Обычный1"/>
    <w:rsid w:val="00036187"/>
    <w:pPr>
      <w:widowControl w:val="0"/>
      <w:spacing w:line="420" w:lineRule="auto"/>
      <w:ind w:firstLine="720"/>
      <w:jc w:val="both"/>
    </w:pPr>
    <w:rPr>
      <w:rFonts w:eastAsia="Times New Roman"/>
      <w:snapToGrid w:val="0"/>
      <w:sz w:val="28"/>
      <w:lang w:eastAsia="ru-RU"/>
    </w:rPr>
  </w:style>
  <w:style w:type="character" w:customStyle="1" w:styleId="21">
    <w:name w:val="Основний текст 2 Знак"/>
    <w:link w:val="20"/>
    <w:rsid w:val="00284E91"/>
    <w:rPr>
      <w:rFonts w:eastAsia="Times New Roman"/>
      <w:sz w:val="28"/>
      <w:lang w:val="uk-UA"/>
    </w:rPr>
  </w:style>
  <w:style w:type="paragraph" w:styleId="aff2">
    <w:name w:val="No Spacing"/>
    <w:link w:val="aff3"/>
    <w:qFormat/>
    <w:rsid w:val="00302F1D"/>
    <w:pPr>
      <w:widowControl w:val="0"/>
      <w:autoSpaceDE w:val="0"/>
      <w:autoSpaceDN w:val="0"/>
      <w:adjustRightInd w:val="0"/>
    </w:pPr>
    <w:rPr>
      <w:rFonts w:eastAsia="Times New Roman"/>
      <w:lang w:val="ru-RU" w:eastAsia="ru-RU"/>
    </w:rPr>
  </w:style>
  <w:style w:type="character" w:customStyle="1" w:styleId="10">
    <w:name w:val="Заголовок 1 Знак"/>
    <w:link w:val="1"/>
    <w:uiPriority w:val="9"/>
    <w:rsid w:val="00D120EC"/>
    <w:rPr>
      <w:rFonts w:ascii="Cambria" w:eastAsia="Times New Roman" w:hAnsi="Cambria" w:cs="Times New Roman"/>
      <w:b/>
      <w:bCs/>
      <w:kern w:val="32"/>
      <w:sz w:val="32"/>
      <w:szCs w:val="32"/>
    </w:rPr>
  </w:style>
  <w:style w:type="paragraph" w:customStyle="1" w:styleId="1c">
    <w:name w:val="Текст1"/>
    <w:basedOn w:val="a"/>
    <w:rsid w:val="00A56712"/>
    <w:pPr>
      <w:widowControl/>
      <w:suppressAutoHyphens/>
      <w:autoSpaceDE/>
      <w:autoSpaceDN/>
      <w:adjustRightInd/>
    </w:pPr>
    <w:rPr>
      <w:rFonts w:ascii="Courier New" w:eastAsia="SimSun" w:hAnsi="Courier New" w:cs="Courier New"/>
      <w:lang w:val="en-US" w:eastAsia="ar-SA"/>
    </w:rPr>
  </w:style>
  <w:style w:type="character" w:customStyle="1" w:styleId="24">
    <w:name w:val="Основной текст (2)_"/>
    <w:link w:val="210"/>
    <w:locked/>
    <w:rsid w:val="00347192"/>
    <w:rPr>
      <w:b/>
      <w:bCs/>
      <w:i/>
      <w:iCs/>
      <w:sz w:val="21"/>
      <w:szCs w:val="21"/>
      <w:shd w:val="clear" w:color="auto" w:fill="FFFFFF"/>
    </w:rPr>
  </w:style>
  <w:style w:type="paragraph" w:customStyle="1" w:styleId="210">
    <w:name w:val="Основной текст (2)1"/>
    <w:basedOn w:val="a"/>
    <w:link w:val="24"/>
    <w:rsid w:val="00347192"/>
    <w:pPr>
      <w:shd w:val="clear" w:color="auto" w:fill="FFFFFF"/>
      <w:autoSpaceDE/>
      <w:autoSpaceDN/>
      <w:adjustRightInd/>
      <w:spacing w:before="240" w:after="240" w:line="274" w:lineRule="exact"/>
      <w:jc w:val="center"/>
    </w:pPr>
    <w:rPr>
      <w:rFonts w:eastAsia="SimSun"/>
      <w:b/>
      <w:bCs/>
      <w:i/>
      <w:iCs/>
      <w:sz w:val="21"/>
      <w:szCs w:val="21"/>
    </w:rPr>
  </w:style>
  <w:style w:type="character" w:customStyle="1" w:styleId="25">
    <w:name w:val="Основной текст (2)"/>
    <w:rsid w:val="00347192"/>
  </w:style>
  <w:style w:type="character" w:styleId="aff4">
    <w:name w:val="Hyperlink"/>
    <w:uiPriority w:val="99"/>
    <w:unhideWhenUsed/>
    <w:rsid w:val="00D329A9"/>
    <w:rPr>
      <w:color w:val="0000FF"/>
      <w:u w:val="single"/>
    </w:rPr>
  </w:style>
  <w:style w:type="character" w:customStyle="1" w:styleId="40">
    <w:name w:val="Заголовок 4 Знак"/>
    <w:link w:val="4"/>
    <w:uiPriority w:val="9"/>
    <w:semiHidden/>
    <w:rsid w:val="002800D3"/>
    <w:rPr>
      <w:rFonts w:ascii="Calibri" w:eastAsia="Times New Roman" w:hAnsi="Calibri" w:cs="Times New Roman"/>
      <w:b/>
      <w:bCs/>
      <w:sz w:val="28"/>
      <w:szCs w:val="28"/>
    </w:rPr>
  </w:style>
  <w:style w:type="paragraph" w:customStyle="1" w:styleId="1d">
    <w:name w:val="Без интервала1"/>
    <w:qFormat/>
    <w:rsid w:val="00CE70C4"/>
    <w:rPr>
      <w:rFonts w:ascii="Calibri" w:eastAsia="Times New Roman" w:hAnsi="Calibri"/>
      <w:sz w:val="22"/>
      <w:szCs w:val="22"/>
    </w:rPr>
  </w:style>
  <w:style w:type="character" w:customStyle="1" w:styleId="1e">
    <w:name w:val="Знак Знак1"/>
    <w:aliases w:val="Основной текст Знак Знак Знак Знак Знак Знак,Основной текст Знак Знак Знак Знак Знак Знак1"/>
    <w:rsid w:val="000C6B58"/>
    <w:rPr>
      <w:sz w:val="28"/>
      <w:szCs w:val="28"/>
      <w:lang w:val="uk-UA" w:eastAsia="ru-RU"/>
    </w:rPr>
  </w:style>
  <w:style w:type="paragraph" w:styleId="aff5">
    <w:name w:val="List Paragraph"/>
    <w:aliases w:val="Mummuga loetelu,Loendi lõik,2,просто,List Paragraph1,Абзац списка3,Абзац списка11,List Paragraph1 Знак Знак,Colorful List - Accent 11,No Spacing1,Абзац списка2,List Paragraph11,List Paragraph2,Абзац списка21,Dot pt,Bullet 1"/>
    <w:basedOn w:val="a"/>
    <w:link w:val="aff6"/>
    <w:qFormat/>
    <w:rsid w:val="00057A8B"/>
    <w:pPr>
      <w:widowControl/>
      <w:autoSpaceDE/>
      <w:autoSpaceDN/>
      <w:adjustRightInd/>
      <w:ind w:left="720"/>
      <w:contextualSpacing/>
    </w:pPr>
    <w:rPr>
      <w:sz w:val="24"/>
      <w:szCs w:val="24"/>
    </w:rPr>
  </w:style>
  <w:style w:type="paragraph" w:customStyle="1" w:styleId="1f">
    <w:name w:val="Знак Знак Знак Знак1 Знак Знак Знак"/>
    <w:basedOn w:val="a"/>
    <w:rsid w:val="00D87CFB"/>
    <w:pPr>
      <w:widowControl/>
      <w:autoSpaceDE/>
      <w:autoSpaceDN/>
      <w:adjustRightInd/>
    </w:pPr>
    <w:rPr>
      <w:rFonts w:ascii="Verdana" w:hAnsi="Verdana" w:cs="Verdana"/>
      <w:lang w:val="en-US" w:eastAsia="en-US"/>
    </w:rPr>
  </w:style>
  <w:style w:type="paragraph" w:customStyle="1" w:styleId="26">
    <w:name w:val="Обычный2"/>
    <w:rsid w:val="00B14178"/>
    <w:rPr>
      <w:rFonts w:eastAsia="Times New Roman"/>
      <w:lang w:val="ru-RU" w:eastAsia="ru-RU"/>
    </w:rPr>
  </w:style>
  <w:style w:type="paragraph" w:customStyle="1" w:styleId="7">
    <w:name w:val="Обычный7"/>
    <w:uiPriority w:val="99"/>
    <w:rsid w:val="002E6BCC"/>
    <w:rPr>
      <w:rFonts w:eastAsia="Times New Roman"/>
      <w:lang w:val="ru-RU" w:eastAsia="ru-RU"/>
    </w:rPr>
  </w:style>
  <w:style w:type="paragraph" w:customStyle="1" w:styleId="BodyText21">
    <w:name w:val="Body Text 21"/>
    <w:basedOn w:val="a"/>
    <w:uiPriority w:val="99"/>
    <w:rsid w:val="006B5A48"/>
    <w:pPr>
      <w:widowControl/>
      <w:autoSpaceDE/>
      <w:autoSpaceDN/>
      <w:adjustRightInd/>
      <w:jc w:val="both"/>
    </w:pPr>
    <w:rPr>
      <w:noProof/>
      <w:sz w:val="28"/>
      <w:szCs w:val="24"/>
      <w:lang w:val="uk-UA"/>
    </w:rPr>
  </w:style>
  <w:style w:type="character" w:customStyle="1" w:styleId="symbol-maintitle--symbl">
    <w:name w:val="symbol-main__title--symbl"/>
    <w:rsid w:val="00DB1607"/>
  </w:style>
  <w:style w:type="paragraph" w:customStyle="1" w:styleId="1f0">
    <w:name w:val="Звичайний1"/>
    <w:rsid w:val="00FC0A56"/>
    <w:pPr>
      <w:widowControl w:val="0"/>
      <w:spacing w:line="420" w:lineRule="auto"/>
      <w:ind w:firstLine="720"/>
      <w:jc w:val="both"/>
    </w:pPr>
    <w:rPr>
      <w:rFonts w:eastAsia="Times New Roman"/>
      <w:snapToGrid w:val="0"/>
      <w:sz w:val="28"/>
      <w:lang w:eastAsia="ru-RU"/>
    </w:rPr>
  </w:style>
  <w:style w:type="table" w:styleId="aff7">
    <w:name w:val="Table Grid"/>
    <w:basedOn w:val="a1"/>
    <w:uiPriority w:val="59"/>
    <w:rsid w:val="00DB0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40">
    <w:name w:val="Medium Shading 2 Accent 4"/>
    <w:basedOn w:val="a1"/>
    <w:uiPriority w:val="64"/>
    <w:rsid w:val="00DB0B5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1"/>
    <w:uiPriority w:val="63"/>
    <w:rsid w:val="00DB0B5B"/>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32">
    <w:name w:val="Medium Grid 3 Accent 2"/>
    <w:basedOn w:val="a1"/>
    <w:uiPriority w:val="69"/>
    <w:rsid w:val="00DB0B5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a6">
    <w:name w:val="Верхній колонтитул Знак"/>
    <w:link w:val="a5"/>
    <w:uiPriority w:val="99"/>
    <w:rsid w:val="00B20BCE"/>
    <w:rPr>
      <w:rFonts w:eastAsia="Times New Roman"/>
      <w:lang w:val="ru-RU" w:eastAsia="ru-RU"/>
    </w:rPr>
  </w:style>
  <w:style w:type="character" w:customStyle="1" w:styleId="1f1">
    <w:name w:val="Основной шрифт абзаца1"/>
    <w:qFormat/>
    <w:rsid w:val="005B29EA"/>
  </w:style>
  <w:style w:type="paragraph" w:customStyle="1" w:styleId="1f2">
    <w:name w:val="Стиль1"/>
    <w:basedOn w:val="a"/>
    <w:uiPriority w:val="99"/>
    <w:rsid w:val="00687A53"/>
    <w:pPr>
      <w:widowControl/>
      <w:autoSpaceDE/>
      <w:autoSpaceDN/>
      <w:adjustRightInd/>
    </w:pPr>
    <w:rPr>
      <w:rFonts w:ascii="Verdana" w:hAnsi="Verdana" w:cs="Verdana"/>
      <w:lang w:val="en-US" w:eastAsia="en-US"/>
    </w:rPr>
  </w:style>
  <w:style w:type="character" w:customStyle="1" w:styleId="aff6">
    <w:name w:val="Абзац списку Знак"/>
    <w:aliases w:val="Mummuga loetelu Знак,Loendi lõik Знак,2 Знак,просто Знак,List Paragraph1 Знак,Абзац списка3 Знак,Абзац списка11 Знак,List Paragraph1 Знак Знак Знак,Colorful List - Accent 11 Знак,No Spacing1 Знак,Абзац списка2 Знак,List Paragraph2 Знак"/>
    <w:link w:val="aff5"/>
    <w:rsid w:val="00B62A70"/>
    <w:rPr>
      <w:rFonts w:eastAsia="Times New Roman"/>
      <w:sz w:val="24"/>
      <w:szCs w:val="24"/>
      <w:lang w:val="ru-RU" w:eastAsia="ru-RU"/>
    </w:rPr>
  </w:style>
  <w:style w:type="character" w:customStyle="1" w:styleId="aff3">
    <w:name w:val="Без інтервалів Знак"/>
    <w:link w:val="aff2"/>
    <w:locked/>
    <w:rsid w:val="00943D3B"/>
    <w:rPr>
      <w:rFonts w:eastAsia="Times New Roman"/>
      <w:lang w:val="ru-RU" w:eastAsia="ru-RU"/>
    </w:rPr>
  </w:style>
  <w:style w:type="paragraph" w:customStyle="1" w:styleId="shorttext">
    <w:name w:val="shorttext"/>
    <w:basedOn w:val="a"/>
    <w:rsid w:val="00487132"/>
    <w:pPr>
      <w:widowControl/>
      <w:autoSpaceDE/>
      <w:autoSpaceDN/>
      <w:adjustRightInd/>
      <w:spacing w:before="100" w:beforeAutospacing="1" w:after="100" w:afterAutospacing="1"/>
    </w:pPr>
    <w:rPr>
      <w:sz w:val="24"/>
      <w:szCs w:val="24"/>
    </w:rPr>
  </w:style>
  <w:style w:type="paragraph" w:customStyle="1" w:styleId="rvps2">
    <w:name w:val="rvps2"/>
    <w:basedOn w:val="a"/>
    <w:rsid w:val="004D3084"/>
    <w:pPr>
      <w:widowControl/>
      <w:autoSpaceDE/>
      <w:autoSpaceDN/>
      <w:adjustRightInd/>
      <w:spacing w:before="100" w:beforeAutospacing="1" w:after="100" w:afterAutospacing="1"/>
    </w:pPr>
    <w:rPr>
      <w:sz w:val="24"/>
      <w:szCs w:val="24"/>
      <w:lang w:val="uk-UA" w:eastAsia="uk-UA"/>
    </w:rPr>
  </w:style>
  <w:style w:type="character" w:customStyle="1" w:styleId="apple-converted-space">
    <w:name w:val="apple-converted-space"/>
    <w:basedOn w:val="a0"/>
    <w:rsid w:val="005C3E60"/>
  </w:style>
  <w:style w:type="character" w:styleId="aff8">
    <w:name w:val="Emphasis"/>
    <w:basedOn w:val="a0"/>
    <w:uiPriority w:val="20"/>
    <w:qFormat/>
    <w:rsid w:val="00CF13B7"/>
    <w:rPr>
      <w:i/>
      <w:iCs/>
    </w:rPr>
  </w:style>
  <w:style w:type="character" w:customStyle="1" w:styleId="grame">
    <w:name w:val="grame"/>
    <w:basedOn w:val="a0"/>
    <w:uiPriority w:val="99"/>
    <w:rsid w:val="008D5D1D"/>
  </w:style>
  <w:style w:type="character" w:customStyle="1" w:styleId="FontStyle36">
    <w:name w:val="Font Style36"/>
    <w:rsid w:val="00C62023"/>
    <w:rPr>
      <w:rFonts w:ascii="Times New Roman" w:hAnsi="Times New Roman" w:cs="Times New Roman"/>
      <w:color w:val="000000"/>
      <w:sz w:val="26"/>
      <w:szCs w:val="26"/>
    </w:rPr>
  </w:style>
  <w:style w:type="paragraph" w:customStyle="1" w:styleId="tj">
    <w:name w:val="tj"/>
    <w:basedOn w:val="a"/>
    <w:rsid w:val="00C90981"/>
    <w:pPr>
      <w:widowControl/>
      <w:autoSpaceDE/>
      <w:autoSpaceDN/>
      <w:adjustRightInd/>
      <w:spacing w:before="100" w:beforeAutospacing="1" w:after="100" w:afterAutospacing="1"/>
    </w:pPr>
    <w:rPr>
      <w:sz w:val="24"/>
      <w:szCs w:val="24"/>
    </w:rPr>
  </w:style>
  <w:style w:type="paragraph" w:customStyle="1" w:styleId="Default">
    <w:name w:val="Default"/>
    <w:rsid w:val="00A834D9"/>
    <w:pPr>
      <w:autoSpaceDE w:val="0"/>
      <w:autoSpaceDN w:val="0"/>
      <w:adjustRightInd w:val="0"/>
    </w:pPr>
    <w:rPr>
      <w:color w:val="000000"/>
      <w:sz w:val="24"/>
      <w:szCs w:val="24"/>
      <w:lang w:val="ru-RU"/>
    </w:rPr>
  </w:style>
  <w:style w:type="character" w:customStyle="1" w:styleId="qowt-font1-timesnewroman">
    <w:name w:val="qowt-font1-timesnewroman"/>
    <w:rsid w:val="00DC096C"/>
  </w:style>
  <w:style w:type="character" w:customStyle="1" w:styleId="50">
    <w:name w:val="Заголовок 5 Знак"/>
    <w:basedOn w:val="a0"/>
    <w:link w:val="5"/>
    <w:uiPriority w:val="9"/>
    <w:semiHidden/>
    <w:rsid w:val="00E40037"/>
    <w:rPr>
      <w:rFonts w:asciiTheme="majorHAnsi" w:eastAsiaTheme="majorEastAsia" w:hAnsiTheme="majorHAnsi" w:cstheme="majorBidi"/>
      <w:color w:val="365F91" w:themeColor="accent1" w:themeShade="BF"/>
      <w:lang w:val="ru-RU" w:eastAsia="ru-RU"/>
    </w:rPr>
  </w:style>
  <w:style w:type="paragraph" w:customStyle="1" w:styleId="1f3">
    <w:name w:val="Абзац списку1"/>
    <w:basedOn w:val="a"/>
    <w:qFormat/>
    <w:rsid w:val="00E240C5"/>
    <w:pPr>
      <w:widowControl/>
      <w:autoSpaceDE/>
      <w:autoSpaceDN/>
      <w:adjustRightInd/>
      <w:spacing w:before="120" w:after="120"/>
      <w:ind w:left="720" w:firstLine="709"/>
      <w:jc w:val="both"/>
    </w:pPr>
    <w:rPr>
      <w:sz w:val="24"/>
      <w:szCs w:val="24"/>
      <w:lang w:val="uk-UA"/>
    </w:rPr>
  </w:style>
  <w:style w:type="paragraph" w:customStyle="1" w:styleId="27">
    <w:name w:val="Абзац списку2"/>
    <w:basedOn w:val="a"/>
    <w:uiPriority w:val="99"/>
    <w:qFormat/>
    <w:rsid w:val="009160BC"/>
    <w:pPr>
      <w:widowControl/>
      <w:autoSpaceDE/>
      <w:autoSpaceDN/>
      <w:adjustRightInd/>
      <w:spacing w:before="120" w:after="120"/>
      <w:ind w:left="720" w:firstLine="709"/>
      <w:jc w:val="both"/>
    </w:pPr>
    <w:rPr>
      <w:sz w:val="24"/>
      <w:szCs w:val="24"/>
      <w:lang w:val="uk-UA"/>
    </w:rPr>
  </w:style>
  <w:style w:type="paragraph" w:styleId="aff9">
    <w:name w:val="Subtitle"/>
    <w:basedOn w:val="a"/>
    <w:next w:val="a"/>
    <w:link w:val="affa"/>
    <w:uiPriority w:val="11"/>
    <w:qFormat/>
    <w:rsid w:val="00EA329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a">
    <w:name w:val="Підзаголовок Знак"/>
    <w:basedOn w:val="a0"/>
    <w:link w:val="aff9"/>
    <w:uiPriority w:val="11"/>
    <w:rsid w:val="00EA329C"/>
    <w:rPr>
      <w:rFonts w:asciiTheme="minorHAnsi" w:eastAsiaTheme="minorEastAsia" w:hAnsiTheme="minorHAnsi" w:cstheme="minorBidi"/>
      <w:color w:val="5A5A5A" w:themeColor="text1" w:themeTint="A5"/>
      <w:spacing w:val="15"/>
      <w:sz w:val="22"/>
      <w:szCs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1702">
      <w:bodyDiv w:val="1"/>
      <w:marLeft w:val="0"/>
      <w:marRight w:val="0"/>
      <w:marTop w:val="0"/>
      <w:marBottom w:val="0"/>
      <w:divBdr>
        <w:top w:val="none" w:sz="0" w:space="0" w:color="auto"/>
        <w:left w:val="none" w:sz="0" w:space="0" w:color="auto"/>
        <w:bottom w:val="none" w:sz="0" w:space="0" w:color="auto"/>
        <w:right w:val="none" w:sz="0" w:space="0" w:color="auto"/>
      </w:divBdr>
    </w:div>
    <w:div w:id="32115390">
      <w:bodyDiv w:val="1"/>
      <w:marLeft w:val="0"/>
      <w:marRight w:val="0"/>
      <w:marTop w:val="0"/>
      <w:marBottom w:val="0"/>
      <w:divBdr>
        <w:top w:val="none" w:sz="0" w:space="0" w:color="auto"/>
        <w:left w:val="none" w:sz="0" w:space="0" w:color="auto"/>
        <w:bottom w:val="none" w:sz="0" w:space="0" w:color="auto"/>
        <w:right w:val="none" w:sz="0" w:space="0" w:color="auto"/>
      </w:divBdr>
    </w:div>
    <w:div w:id="37173308">
      <w:bodyDiv w:val="1"/>
      <w:marLeft w:val="0"/>
      <w:marRight w:val="0"/>
      <w:marTop w:val="0"/>
      <w:marBottom w:val="0"/>
      <w:divBdr>
        <w:top w:val="none" w:sz="0" w:space="0" w:color="auto"/>
        <w:left w:val="none" w:sz="0" w:space="0" w:color="auto"/>
        <w:bottom w:val="none" w:sz="0" w:space="0" w:color="auto"/>
        <w:right w:val="none" w:sz="0" w:space="0" w:color="auto"/>
      </w:divBdr>
      <w:divsChild>
        <w:div w:id="108477034">
          <w:marLeft w:val="547"/>
          <w:marRight w:val="0"/>
          <w:marTop w:val="0"/>
          <w:marBottom w:val="0"/>
          <w:divBdr>
            <w:top w:val="none" w:sz="0" w:space="0" w:color="auto"/>
            <w:left w:val="none" w:sz="0" w:space="0" w:color="auto"/>
            <w:bottom w:val="none" w:sz="0" w:space="0" w:color="auto"/>
            <w:right w:val="none" w:sz="0" w:space="0" w:color="auto"/>
          </w:divBdr>
        </w:div>
      </w:divsChild>
    </w:div>
    <w:div w:id="41254250">
      <w:bodyDiv w:val="1"/>
      <w:marLeft w:val="0"/>
      <w:marRight w:val="0"/>
      <w:marTop w:val="0"/>
      <w:marBottom w:val="0"/>
      <w:divBdr>
        <w:top w:val="none" w:sz="0" w:space="0" w:color="auto"/>
        <w:left w:val="none" w:sz="0" w:space="0" w:color="auto"/>
        <w:bottom w:val="none" w:sz="0" w:space="0" w:color="auto"/>
        <w:right w:val="none" w:sz="0" w:space="0" w:color="auto"/>
      </w:divBdr>
    </w:div>
    <w:div w:id="41367426">
      <w:bodyDiv w:val="1"/>
      <w:marLeft w:val="0"/>
      <w:marRight w:val="0"/>
      <w:marTop w:val="0"/>
      <w:marBottom w:val="0"/>
      <w:divBdr>
        <w:top w:val="none" w:sz="0" w:space="0" w:color="auto"/>
        <w:left w:val="none" w:sz="0" w:space="0" w:color="auto"/>
        <w:bottom w:val="none" w:sz="0" w:space="0" w:color="auto"/>
        <w:right w:val="none" w:sz="0" w:space="0" w:color="auto"/>
      </w:divBdr>
    </w:div>
    <w:div w:id="43797617">
      <w:bodyDiv w:val="1"/>
      <w:marLeft w:val="0"/>
      <w:marRight w:val="0"/>
      <w:marTop w:val="0"/>
      <w:marBottom w:val="0"/>
      <w:divBdr>
        <w:top w:val="none" w:sz="0" w:space="0" w:color="auto"/>
        <w:left w:val="none" w:sz="0" w:space="0" w:color="auto"/>
        <w:bottom w:val="none" w:sz="0" w:space="0" w:color="auto"/>
        <w:right w:val="none" w:sz="0" w:space="0" w:color="auto"/>
      </w:divBdr>
    </w:div>
    <w:div w:id="49810740">
      <w:bodyDiv w:val="1"/>
      <w:marLeft w:val="0"/>
      <w:marRight w:val="0"/>
      <w:marTop w:val="0"/>
      <w:marBottom w:val="0"/>
      <w:divBdr>
        <w:top w:val="none" w:sz="0" w:space="0" w:color="auto"/>
        <w:left w:val="none" w:sz="0" w:space="0" w:color="auto"/>
        <w:bottom w:val="none" w:sz="0" w:space="0" w:color="auto"/>
        <w:right w:val="none" w:sz="0" w:space="0" w:color="auto"/>
      </w:divBdr>
    </w:div>
    <w:div w:id="64644664">
      <w:bodyDiv w:val="1"/>
      <w:marLeft w:val="0"/>
      <w:marRight w:val="0"/>
      <w:marTop w:val="0"/>
      <w:marBottom w:val="0"/>
      <w:divBdr>
        <w:top w:val="none" w:sz="0" w:space="0" w:color="auto"/>
        <w:left w:val="none" w:sz="0" w:space="0" w:color="auto"/>
        <w:bottom w:val="none" w:sz="0" w:space="0" w:color="auto"/>
        <w:right w:val="none" w:sz="0" w:space="0" w:color="auto"/>
      </w:divBdr>
    </w:div>
    <w:div w:id="215821432">
      <w:bodyDiv w:val="1"/>
      <w:marLeft w:val="0"/>
      <w:marRight w:val="0"/>
      <w:marTop w:val="0"/>
      <w:marBottom w:val="0"/>
      <w:divBdr>
        <w:top w:val="none" w:sz="0" w:space="0" w:color="auto"/>
        <w:left w:val="none" w:sz="0" w:space="0" w:color="auto"/>
        <w:bottom w:val="none" w:sz="0" w:space="0" w:color="auto"/>
        <w:right w:val="none" w:sz="0" w:space="0" w:color="auto"/>
      </w:divBdr>
    </w:div>
    <w:div w:id="222329582">
      <w:bodyDiv w:val="1"/>
      <w:marLeft w:val="0"/>
      <w:marRight w:val="0"/>
      <w:marTop w:val="0"/>
      <w:marBottom w:val="0"/>
      <w:divBdr>
        <w:top w:val="none" w:sz="0" w:space="0" w:color="auto"/>
        <w:left w:val="none" w:sz="0" w:space="0" w:color="auto"/>
        <w:bottom w:val="none" w:sz="0" w:space="0" w:color="auto"/>
        <w:right w:val="none" w:sz="0" w:space="0" w:color="auto"/>
      </w:divBdr>
    </w:div>
    <w:div w:id="263265258">
      <w:bodyDiv w:val="1"/>
      <w:marLeft w:val="0"/>
      <w:marRight w:val="0"/>
      <w:marTop w:val="0"/>
      <w:marBottom w:val="0"/>
      <w:divBdr>
        <w:top w:val="none" w:sz="0" w:space="0" w:color="auto"/>
        <w:left w:val="none" w:sz="0" w:space="0" w:color="auto"/>
        <w:bottom w:val="none" w:sz="0" w:space="0" w:color="auto"/>
        <w:right w:val="none" w:sz="0" w:space="0" w:color="auto"/>
      </w:divBdr>
    </w:div>
    <w:div w:id="300157222">
      <w:bodyDiv w:val="1"/>
      <w:marLeft w:val="0"/>
      <w:marRight w:val="0"/>
      <w:marTop w:val="0"/>
      <w:marBottom w:val="0"/>
      <w:divBdr>
        <w:top w:val="none" w:sz="0" w:space="0" w:color="auto"/>
        <w:left w:val="none" w:sz="0" w:space="0" w:color="auto"/>
        <w:bottom w:val="none" w:sz="0" w:space="0" w:color="auto"/>
        <w:right w:val="none" w:sz="0" w:space="0" w:color="auto"/>
      </w:divBdr>
    </w:div>
    <w:div w:id="329990962">
      <w:bodyDiv w:val="1"/>
      <w:marLeft w:val="0"/>
      <w:marRight w:val="0"/>
      <w:marTop w:val="0"/>
      <w:marBottom w:val="0"/>
      <w:divBdr>
        <w:top w:val="none" w:sz="0" w:space="0" w:color="auto"/>
        <w:left w:val="none" w:sz="0" w:space="0" w:color="auto"/>
        <w:bottom w:val="none" w:sz="0" w:space="0" w:color="auto"/>
        <w:right w:val="none" w:sz="0" w:space="0" w:color="auto"/>
      </w:divBdr>
    </w:div>
    <w:div w:id="337922995">
      <w:bodyDiv w:val="1"/>
      <w:marLeft w:val="0"/>
      <w:marRight w:val="0"/>
      <w:marTop w:val="0"/>
      <w:marBottom w:val="0"/>
      <w:divBdr>
        <w:top w:val="none" w:sz="0" w:space="0" w:color="auto"/>
        <w:left w:val="none" w:sz="0" w:space="0" w:color="auto"/>
        <w:bottom w:val="none" w:sz="0" w:space="0" w:color="auto"/>
        <w:right w:val="none" w:sz="0" w:space="0" w:color="auto"/>
      </w:divBdr>
    </w:div>
    <w:div w:id="350304839">
      <w:bodyDiv w:val="1"/>
      <w:marLeft w:val="0"/>
      <w:marRight w:val="0"/>
      <w:marTop w:val="0"/>
      <w:marBottom w:val="0"/>
      <w:divBdr>
        <w:top w:val="none" w:sz="0" w:space="0" w:color="auto"/>
        <w:left w:val="none" w:sz="0" w:space="0" w:color="auto"/>
        <w:bottom w:val="none" w:sz="0" w:space="0" w:color="auto"/>
        <w:right w:val="none" w:sz="0" w:space="0" w:color="auto"/>
      </w:divBdr>
    </w:div>
    <w:div w:id="353507420">
      <w:bodyDiv w:val="1"/>
      <w:marLeft w:val="0"/>
      <w:marRight w:val="0"/>
      <w:marTop w:val="0"/>
      <w:marBottom w:val="0"/>
      <w:divBdr>
        <w:top w:val="none" w:sz="0" w:space="0" w:color="auto"/>
        <w:left w:val="none" w:sz="0" w:space="0" w:color="auto"/>
        <w:bottom w:val="none" w:sz="0" w:space="0" w:color="auto"/>
        <w:right w:val="none" w:sz="0" w:space="0" w:color="auto"/>
      </w:divBdr>
    </w:div>
    <w:div w:id="365758973">
      <w:bodyDiv w:val="1"/>
      <w:marLeft w:val="0"/>
      <w:marRight w:val="0"/>
      <w:marTop w:val="0"/>
      <w:marBottom w:val="0"/>
      <w:divBdr>
        <w:top w:val="none" w:sz="0" w:space="0" w:color="auto"/>
        <w:left w:val="none" w:sz="0" w:space="0" w:color="auto"/>
        <w:bottom w:val="none" w:sz="0" w:space="0" w:color="auto"/>
        <w:right w:val="none" w:sz="0" w:space="0" w:color="auto"/>
      </w:divBdr>
    </w:div>
    <w:div w:id="378675712">
      <w:bodyDiv w:val="1"/>
      <w:marLeft w:val="0"/>
      <w:marRight w:val="0"/>
      <w:marTop w:val="0"/>
      <w:marBottom w:val="0"/>
      <w:divBdr>
        <w:top w:val="none" w:sz="0" w:space="0" w:color="auto"/>
        <w:left w:val="none" w:sz="0" w:space="0" w:color="auto"/>
        <w:bottom w:val="none" w:sz="0" w:space="0" w:color="auto"/>
        <w:right w:val="none" w:sz="0" w:space="0" w:color="auto"/>
      </w:divBdr>
    </w:div>
    <w:div w:id="386074386">
      <w:bodyDiv w:val="1"/>
      <w:marLeft w:val="0"/>
      <w:marRight w:val="0"/>
      <w:marTop w:val="0"/>
      <w:marBottom w:val="0"/>
      <w:divBdr>
        <w:top w:val="none" w:sz="0" w:space="0" w:color="auto"/>
        <w:left w:val="none" w:sz="0" w:space="0" w:color="auto"/>
        <w:bottom w:val="none" w:sz="0" w:space="0" w:color="auto"/>
        <w:right w:val="none" w:sz="0" w:space="0" w:color="auto"/>
      </w:divBdr>
    </w:div>
    <w:div w:id="392389933">
      <w:bodyDiv w:val="1"/>
      <w:marLeft w:val="0"/>
      <w:marRight w:val="0"/>
      <w:marTop w:val="0"/>
      <w:marBottom w:val="0"/>
      <w:divBdr>
        <w:top w:val="none" w:sz="0" w:space="0" w:color="auto"/>
        <w:left w:val="none" w:sz="0" w:space="0" w:color="auto"/>
        <w:bottom w:val="none" w:sz="0" w:space="0" w:color="auto"/>
        <w:right w:val="none" w:sz="0" w:space="0" w:color="auto"/>
      </w:divBdr>
      <w:divsChild>
        <w:div w:id="1940068014">
          <w:marLeft w:val="547"/>
          <w:marRight w:val="0"/>
          <w:marTop w:val="0"/>
          <w:marBottom w:val="0"/>
          <w:divBdr>
            <w:top w:val="none" w:sz="0" w:space="0" w:color="auto"/>
            <w:left w:val="none" w:sz="0" w:space="0" w:color="auto"/>
            <w:bottom w:val="none" w:sz="0" w:space="0" w:color="auto"/>
            <w:right w:val="none" w:sz="0" w:space="0" w:color="auto"/>
          </w:divBdr>
        </w:div>
      </w:divsChild>
    </w:div>
    <w:div w:id="425884254">
      <w:bodyDiv w:val="1"/>
      <w:marLeft w:val="0"/>
      <w:marRight w:val="0"/>
      <w:marTop w:val="0"/>
      <w:marBottom w:val="0"/>
      <w:divBdr>
        <w:top w:val="none" w:sz="0" w:space="0" w:color="auto"/>
        <w:left w:val="none" w:sz="0" w:space="0" w:color="auto"/>
        <w:bottom w:val="none" w:sz="0" w:space="0" w:color="auto"/>
        <w:right w:val="none" w:sz="0" w:space="0" w:color="auto"/>
      </w:divBdr>
    </w:div>
    <w:div w:id="428283047">
      <w:bodyDiv w:val="1"/>
      <w:marLeft w:val="0"/>
      <w:marRight w:val="0"/>
      <w:marTop w:val="0"/>
      <w:marBottom w:val="0"/>
      <w:divBdr>
        <w:top w:val="none" w:sz="0" w:space="0" w:color="auto"/>
        <w:left w:val="none" w:sz="0" w:space="0" w:color="auto"/>
        <w:bottom w:val="none" w:sz="0" w:space="0" w:color="auto"/>
        <w:right w:val="none" w:sz="0" w:space="0" w:color="auto"/>
      </w:divBdr>
    </w:div>
    <w:div w:id="458381184">
      <w:bodyDiv w:val="1"/>
      <w:marLeft w:val="0"/>
      <w:marRight w:val="0"/>
      <w:marTop w:val="0"/>
      <w:marBottom w:val="0"/>
      <w:divBdr>
        <w:top w:val="none" w:sz="0" w:space="0" w:color="auto"/>
        <w:left w:val="none" w:sz="0" w:space="0" w:color="auto"/>
        <w:bottom w:val="none" w:sz="0" w:space="0" w:color="auto"/>
        <w:right w:val="none" w:sz="0" w:space="0" w:color="auto"/>
      </w:divBdr>
    </w:div>
    <w:div w:id="461581540">
      <w:bodyDiv w:val="1"/>
      <w:marLeft w:val="0"/>
      <w:marRight w:val="0"/>
      <w:marTop w:val="0"/>
      <w:marBottom w:val="0"/>
      <w:divBdr>
        <w:top w:val="none" w:sz="0" w:space="0" w:color="auto"/>
        <w:left w:val="none" w:sz="0" w:space="0" w:color="auto"/>
        <w:bottom w:val="none" w:sz="0" w:space="0" w:color="auto"/>
        <w:right w:val="none" w:sz="0" w:space="0" w:color="auto"/>
      </w:divBdr>
    </w:div>
    <w:div w:id="492139704">
      <w:bodyDiv w:val="1"/>
      <w:marLeft w:val="0"/>
      <w:marRight w:val="0"/>
      <w:marTop w:val="0"/>
      <w:marBottom w:val="0"/>
      <w:divBdr>
        <w:top w:val="none" w:sz="0" w:space="0" w:color="auto"/>
        <w:left w:val="none" w:sz="0" w:space="0" w:color="auto"/>
        <w:bottom w:val="none" w:sz="0" w:space="0" w:color="auto"/>
        <w:right w:val="none" w:sz="0" w:space="0" w:color="auto"/>
      </w:divBdr>
    </w:div>
    <w:div w:id="502817496">
      <w:bodyDiv w:val="1"/>
      <w:marLeft w:val="0"/>
      <w:marRight w:val="0"/>
      <w:marTop w:val="0"/>
      <w:marBottom w:val="0"/>
      <w:divBdr>
        <w:top w:val="none" w:sz="0" w:space="0" w:color="auto"/>
        <w:left w:val="none" w:sz="0" w:space="0" w:color="auto"/>
        <w:bottom w:val="none" w:sz="0" w:space="0" w:color="auto"/>
        <w:right w:val="none" w:sz="0" w:space="0" w:color="auto"/>
      </w:divBdr>
    </w:div>
    <w:div w:id="533155961">
      <w:bodyDiv w:val="1"/>
      <w:marLeft w:val="0"/>
      <w:marRight w:val="0"/>
      <w:marTop w:val="0"/>
      <w:marBottom w:val="0"/>
      <w:divBdr>
        <w:top w:val="none" w:sz="0" w:space="0" w:color="auto"/>
        <w:left w:val="none" w:sz="0" w:space="0" w:color="auto"/>
        <w:bottom w:val="none" w:sz="0" w:space="0" w:color="auto"/>
        <w:right w:val="none" w:sz="0" w:space="0" w:color="auto"/>
      </w:divBdr>
    </w:div>
    <w:div w:id="554391847">
      <w:bodyDiv w:val="1"/>
      <w:marLeft w:val="0"/>
      <w:marRight w:val="0"/>
      <w:marTop w:val="0"/>
      <w:marBottom w:val="0"/>
      <w:divBdr>
        <w:top w:val="none" w:sz="0" w:space="0" w:color="auto"/>
        <w:left w:val="none" w:sz="0" w:space="0" w:color="auto"/>
        <w:bottom w:val="none" w:sz="0" w:space="0" w:color="auto"/>
        <w:right w:val="none" w:sz="0" w:space="0" w:color="auto"/>
      </w:divBdr>
    </w:div>
    <w:div w:id="558977050">
      <w:bodyDiv w:val="1"/>
      <w:marLeft w:val="0"/>
      <w:marRight w:val="0"/>
      <w:marTop w:val="0"/>
      <w:marBottom w:val="0"/>
      <w:divBdr>
        <w:top w:val="none" w:sz="0" w:space="0" w:color="auto"/>
        <w:left w:val="none" w:sz="0" w:space="0" w:color="auto"/>
        <w:bottom w:val="none" w:sz="0" w:space="0" w:color="auto"/>
        <w:right w:val="none" w:sz="0" w:space="0" w:color="auto"/>
      </w:divBdr>
    </w:div>
    <w:div w:id="587470470">
      <w:bodyDiv w:val="1"/>
      <w:marLeft w:val="0"/>
      <w:marRight w:val="0"/>
      <w:marTop w:val="0"/>
      <w:marBottom w:val="0"/>
      <w:divBdr>
        <w:top w:val="none" w:sz="0" w:space="0" w:color="auto"/>
        <w:left w:val="none" w:sz="0" w:space="0" w:color="auto"/>
        <w:bottom w:val="none" w:sz="0" w:space="0" w:color="auto"/>
        <w:right w:val="none" w:sz="0" w:space="0" w:color="auto"/>
      </w:divBdr>
    </w:div>
    <w:div w:id="594822861">
      <w:bodyDiv w:val="1"/>
      <w:marLeft w:val="0"/>
      <w:marRight w:val="0"/>
      <w:marTop w:val="0"/>
      <w:marBottom w:val="0"/>
      <w:divBdr>
        <w:top w:val="none" w:sz="0" w:space="0" w:color="auto"/>
        <w:left w:val="none" w:sz="0" w:space="0" w:color="auto"/>
        <w:bottom w:val="none" w:sz="0" w:space="0" w:color="auto"/>
        <w:right w:val="none" w:sz="0" w:space="0" w:color="auto"/>
      </w:divBdr>
    </w:div>
    <w:div w:id="611670857">
      <w:bodyDiv w:val="1"/>
      <w:marLeft w:val="0"/>
      <w:marRight w:val="0"/>
      <w:marTop w:val="0"/>
      <w:marBottom w:val="0"/>
      <w:divBdr>
        <w:top w:val="none" w:sz="0" w:space="0" w:color="auto"/>
        <w:left w:val="none" w:sz="0" w:space="0" w:color="auto"/>
        <w:bottom w:val="none" w:sz="0" w:space="0" w:color="auto"/>
        <w:right w:val="none" w:sz="0" w:space="0" w:color="auto"/>
      </w:divBdr>
    </w:div>
    <w:div w:id="664472706">
      <w:bodyDiv w:val="1"/>
      <w:marLeft w:val="0"/>
      <w:marRight w:val="0"/>
      <w:marTop w:val="0"/>
      <w:marBottom w:val="0"/>
      <w:divBdr>
        <w:top w:val="none" w:sz="0" w:space="0" w:color="auto"/>
        <w:left w:val="none" w:sz="0" w:space="0" w:color="auto"/>
        <w:bottom w:val="none" w:sz="0" w:space="0" w:color="auto"/>
        <w:right w:val="none" w:sz="0" w:space="0" w:color="auto"/>
      </w:divBdr>
    </w:div>
    <w:div w:id="665985728">
      <w:bodyDiv w:val="1"/>
      <w:marLeft w:val="0"/>
      <w:marRight w:val="0"/>
      <w:marTop w:val="0"/>
      <w:marBottom w:val="0"/>
      <w:divBdr>
        <w:top w:val="none" w:sz="0" w:space="0" w:color="auto"/>
        <w:left w:val="none" w:sz="0" w:space="0" w:color="auto"/>
        <w:bottom w:val="none" w:sz="0" w:space="0" w:color="auto"/>
        <w:right w:val="none" w:sz="0" w:space="0" w:color="auto"/>
      </w:divBdr>
    </w:div>
    <w:div w:id="683097257">
      <w:bodyDiv w:val="1"/>
      <w:marLeft w:val="0"/>
      <w:marRight w:val="0"/>
      <w:marTop w:val="0"/>
      <w:marBottom w:val="0"/>
      <w:divBdr>
        <w:top w:val="none" w:sz="0" w:space="0" w:color="auto"/>
        <w:left w:val="none" w:sz="0" w:space="0" w:color="auto"/>
        <w:bottom w:val="none" w:sz="0" w:space="0" w:color="auto"/>
        <w:right w:val="none" w:sz="0" w:space="0" w:color="auto"/>
      </w:divBdr>
    </w:div>
    <w:div w:id="690960988">
      <w:bodyDiv w:val="1"/>
      <w:marLeft w:val="0"/>
      <w:marRight w:val="0"/>
      <w:marTop w:val="0"/>
      <w:marBottom w:val="0"/>
      <w:divBdr>
        <w:top w:val="none" w:sz="0" w:space="0" w:color="auto"/>
        <w:left w:val="none" w:sz="0" w:space="0" w:color="auto"/>
        <w:bottom w:val="none" w:sz="0" w:space="0" w:color="auto"/>
        <w:right w:val="none" w:sz="0" w:space="0" w:color="auto"/>
      </w:divBdr>
    </w:div>
    <w:div w:id="710307810">
      <w:bodyDiv w:val="1"/>
      <w:marLeft w:val="0"/>
      <w:marRight w:val="0"/>
      <w:marTop w:val="0"/>
      <w:marBottom w:val="0"/>
      <w:divBdr>
        <w:top w:val="none" w:sz="0" w:space="0" w:color="auto"/>
        <w:left w:val="none" w:sz="0" w:space="0" w:color="auto"/>
        <w:bottom w:val="none" w:sz="0" w:space="0" w:color="auto"/>
        <w:right w:val="none" w:sz="0" w:space="0" w:color="auto"/>
      </w:divBdr>
    </w:div>
    <w:div w:id="717318701">
      <w:bodyDiv w:val="1"/>
      <w:marLeft w:val="0"/>
      <w:marRight w:val="0"/>
      <w:marTop w:val="0"/>
      <w:marBottom w:val="0"/>
      <w:divBdr>
        <w:top w:val="none" w:sz="0" w:space="0" w:color="auto"/>
        <w:left w:val="none" w:sz="0" w:space="0" w:color="auto"/>
        <w:bottom w:val="none" w:sz="0" w:space="0" w:color="auto"/>
        <w:right w:val="none" w:sz="0" w:space="0" w:color="auto"/>
      </w:divBdr>
    </w:div>
    <w:div w:id="743912798">
      <w:bodyDiv w:val="1"/>
      <w:marLeft w:val="0"/>
      <w:marRight w:val="0"/>
      <w:marTop w:val="0"/>
      <w:marBottom w:val="0"/>
      <w:divBdr>
        <w:top w:val="none" w:sz="0" w:space="0" w:color="auto"/>
        <w:left w:val="none" w:sz="0" w:space="0" w:color="auto"/>
        <w:bottom w:val="none" w:sz="0" w:space="0" w:color="auto"/>
        <w:right w:val="none" w:sz="0" w:space="0" w:color="auto"/>
      </w:divBdr>
      <w:divsChild>
        <w:div w:id="93021521">
          <w:marLeft w:val="-225"/>
          <w:marRight w:val="-225"/>
          <w:marTop w:val="0"/>
          <w:marBottom w:val="0"/>
          <w:divBdr>
            <w:top w:val="none" w:sz="0" w:space="0" w:color="auto"/>
            <w:left w:val="none" w:sz="0" w:space="0" w:color="auto"/>
            <w:bottom w:val="none" w:sz="0" w:space="0" w:color="auto"/>
            <w:right w:val="none" w:sz="0" w:space="0" w:color="auto"/>
          </w:divBdr>
          <w:divsChild>
            <w:div w:id="1000426024">
              <w:marLeft w:val="0"/>
              <w:marRight w:val="0"/>
              <w:marTop w:val="0"/>
              <w:marBottom w:val="0"/>
              <w:divBdr>
                <w:top w:val="none" w:sz="0" w:space="0" w:color="auto"/>
                <w:left w:val="none" w:sz="0" w:space="0" w:color="auto"/>
                <w:bottom w:val="none" w:sz="0" w:space="0" w:color="auto"/>
                <w:right w:val="none" w:sz="0" w:space="0" w:color="auto"/>
              </w:divBdr>
              <w:divsChild>
                <w:div w:id="48264138">
                  <w:marLeft w:val="0"/>
                  <w:marRight w:val="0"/>
                  <w:marTop w:val="0"/>
                  <w:marBottom w:val="225"/>
                  <w:divBdr>
                    <w:top w:val="none" w:sz="0" w:space="0" w:color="auto"/>
                    <w:left w:val="none" w:sz="0" w:space="0" w:color="auto"/>
                    <w:bottom w:val="none" w:sz="0" w:space="0" w:color="auto"/>
                    <w:right w:val="none" w:sz="0" w:space="0" w:color="auto"/>
                  </w:divBdr>
                  <w:divsChild>
                    <w:div w:id="1463111075">
                      <w:marLeft w:val="0"/>
                      <w:marRight w:val="0"/>
                      <w:marTop w:val="0"/>
                      <w:marBottom w:val="0"/>
                      <w:divBdr>
                        <w:top w:val="none" w:sz="0" w:space="0" w:color="auto"/>
                        <w:left w:val="none" w:sz="0" w:space="0" w:color="auto"/>
                        <w:bottom w:val="none" w:sz="0" w:space="0" w:color="auto"/>
                        <w:right w:val="none" w:sz="0" w:space="0" w:color="auto"/>
                      </w:divBdr>
                    </w:div>
                    <w:div w:id="1613442090">
                      <w:marLeft w:val="0"/>
                      <w:marRight w:val="0"/>
                      <w:marTop w:val="225"/>
                      <w:marBottom w:val="300"/>
                      <w:divBdr>
                        <w:top w:val="none" w:sz="0" w:space="0" w:color="auto"/>
                        <w:left w:val="none" w:sz="0" w:space="0" w:color="auto"/>
                        <w:bottom w:val="none" w:sz="0" w:space="0" w:color="auto"/>
                        <w:right w:val="none" w:sz="0" w:space="0" w:color="auto"/>
                      </w:divBdr>
                    </w:div>
                    <w:div w:id="20196235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08153678">
          <w:marLeft w:val="0"/>
          <w:marRight w:val="0"/>
          <w:marTop w:val="0"/>
          <w:marBottom w:val="0"/>
          <w:divBdr>
            <w:top w:val="none" w:sz="0" w:space="0" w:color="auto"/>
            <w:left w:val="none" w:sz="0" w:space="0" w:color="auto"/>
            <w:bottom w:val="none" w:sz="0" w:space="0" w:color="auto"/>
            <w:right w:val="none" w:sz="0" w:space="0" w:color="auto"/>
          </w:divBdr>
          <w:divsChild>
            <w:div w:id="1011877821">
              <w:marLeft w:val="-225"/>
              <w:marRight w:val="-225"/>
              <w:marTop w:val="0"/>
              <w:marBottom w:val="0"/>
              <w:divBdr>
                <w:top w:val="none" w:sz="0" w:space="0" w:color="auto"/>
                <w:left w:val="none" w:sz="0" w:space="0" w:color="auto"/>
                <w:bottom w:val="none" w:sz="0" w:space="0" w:color="auto"/>
                <w:right w:val="none" w:sz="0" w:space="0" w:color="auto"/>
              </w:divBdr>
              <w:divsChild>
                <w:div w:id="2080518589">
                  <w:marLeft w:val="0"/>
                  <w:marRight w:val="0"/>
                  <w:marTop w:val="0"/>
                  <w:marBottom w:val="0"/>
                  <w:divBdr>
                    <w:top w:val="none" w:sz="0" w:space="0" w:color="auto"/>
                    <w:left w:val="none" w:sz="0" w:space="0" w:color="auto"/>
                    <w:bottom w:val="none" w:sz="0" w:space="0" w:color="auto"/>
                    <w:right w:val="none" w:sz="0" w:space="0" w:color="auto"/>
                  </w:divBdr>
                  <w:divsChild>
                    <w:div w:id="458376342">
                      <w:marLeft w:val="0"/>
                      <w:marRight w:val="0"/>
                      <w:marTop w:val="0"/>
                      <w:marBottom w:val="0"/>
                      <w:divBdr>
                        <w:top w:val="none" w:sz="0" w:space="0" w:color="auto"/>
                        <w:left w:val="none" w:sz="0" w:space="0" w:color="auto"/>
                        <w:bottom w:val="none" w:sz="0" w:space="0" w:color="auto"/>
                        <w:right w:val="none" w:sz="0" w:space="0" w:color="auto"/>
                      </w:divBdr>
                      <w:divsChild>
                        <w:div w:id="1982417849">
                          <w:marLeft w:val="0"/>
                          <w:marRight w:val="0"/>
                          <w:marTop w:val="0"/>
                          <w:marBottom w:val="0"/>
                          <w:divBdr>
                            <w:top w:val="none" w:sz="0" w:space="0" w:color="auto"/>
                            <w:left w:val="none" w:sz="0" w:space="0" w:color="auto"/>
                            <w:bottom w:val="none" w:sz="0" w:space="0" w:color="auto"/>
                            <w:right w:val="none" w:sz="0" w:space="0" w:color="auto"/>
                          </w:divBdr>
                          <w:divsChild>
                            <w:div w:id="1155032921">
                              <w:marLeft w:val="0"/>
                              <w:marRight w:val="0"/>
                              <w:marTop w:val="0"/>
                              <w:marBottom w:val="0"/>
                              <w:divBdr>
                                <w:top w:val="none" w:sz="0" w:space="0" w:color="auto"/>
                                <w:left w:val="none" w:sz="0" w:space="0" w:color="auto"/>
                                <w:bottom w:val="none" w:sz="0" w:space="0" w:color="auto"/>
                                <w:right w:val="none" w:sz="0" w:space="0" w:color="auto"/>
                              </w:divBdr>
                              <w:divsChild>
                                <w:div w:id="54113554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14944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53789">
      <w:bodyDiv w:val="1"/>
      <w:marLeft w:val="0"/>
      <w:marRight w:val="0"/>
      <w:marTop w:val="0"/>
      <w:marBottom w:val="0"/>
      <w:divBdr>
        <w:top w:val="none" w:sz="0" w:space="0" w:color="auto"/>
        <w:left w:val="none" w:sz="0" w:space="0" w:color="auto"/>
        <w:bottom w:val="none" w:sz="0" w:space="0" w:color="auto"/>
        <w:right w:val="none" w:sz="0" w:space="0" w:color="auto"/>
      </w:divBdr>
    </w:div>
    <w:div w:id="779224207">
      <w:bodyDiv w:val="1"/>
      <w:marLeft w:val="0"/>
      <w:marRight w:val="0"/>
      <w:marTop w:val="0"/>
      <w:marBottom w:val="0"/>
      <w:divBdr>
        <w:top w:val="none" w:sz="0" w:space="0" w:color="auto"/>
        <w:left w:val="none" w:sz="0" w:space="0" w:color="auto"/>
        <w:bottom w:val="none" w:sz="0" w:space="0" w:color="auto"/>
        <w:right w:val="none" w:sz="0" w:space="0" w:color="auto"/>
      </w:divBdr>
    </w:div>
    <w:div w:id="789668053">
      <w:bodyDiv w:val="1"/>
      <w:marLeft w:val="0"/>
      <w:marRight w:val="0"/>
      <w:marTop w:val="0"/>
      <w:marBottom w:val="0"/>
      <w:divBdr>
        <w:top w:val="none" w:sz="0" w:space="0" w:color="auto"/>
        <w:left w:val="none" w:sz="0" w:space="0" w:color="auto"/>
        <w:bottom w:val="none" w:sz="0" w:space="0" w:color="auto"/>
        <w:right w:val="none" w:sz="0" w:space="0" w:color="auto"/>
      </w:divBdr>
    </w:div>
    <w:div w:id="834684047">
      <w:bodyDiv w:val="1"/>
      <w:marLeft w:val="0"/>
      <w:marRight w:val="0"/>
      <w:marTop w:val="0"/>
      <w:marBottom w:val="0"/>
      <w:divBdr>
        <w:top w:val="none" w:sz="0" w:space="0" w:color="auto"/>
        <w:left w:val="none" w:sz="0" w:space="0" w:color="auto"/>
        <w:bottom w:val="none" w:sz="0" w:space="0" w:color="auto"/>
        <w:right w:val="none" w:sz="0" w:space="0" w:color="auto"/>
      </w:divBdr>
    </w:div>
    <w:div w:id="853690024">
      <w:bodyDiv w:val="1"/>
      <w:marLeft w:val="0"/>
      <w:marRight w:val="0"/>
      <w:marTop w:val="0"/>
      <w:marBottom w:val="0"/>
      <w:divBdr>
        <w:top w:val="none" w:sz="0" w:space="0" w:color="auto"/>
        <w:left w:val="none" w:sz="0" w:space="0" w:color="auto"/>
        <w:bottom w:val="none" w:sz="0" w:space="0" w:color="auto"/>
        <w:right w:val="none" w:sz="0" w:space="0" w:color="auto"/>
      </w:divBdr>
    </w:div>
    <w:div w:id="894314036">
      <w:bodyDiv w:val="1"/>
      <w:marLeft w:val="0"/>
      <w:marRight w:val="0"/>
      <w:marTop w:val="0"/>
      <w:marBottom w:val="0"/>
      <w:divBdr>
        <w:top w:val="none" w:sz="0" w:space="0" w:color="auto"/>
        <w:left w:val="none" w:sz="0" w:space="0" w:color="auto"/>
        <w:bottom w:val="none" w:sz="0" w:space="0" w:color="auto"/>
        <w:right w:val="none" w:sz="0" w:space="0" w:color="auto"/>
      </w:divBdr>
    </w:div>
    <w:div w:id="896550885">
      <w:bodyDiv w:val="1"/>
      <w:marLeft w:val="0"/>
      <w:marRight w:val="0"/>
      <w:marTop w:val="0"/>
      <w:marBottom w:val="0"/>
      <w:divBdr>
        <w:top w:val="none" w:sz="0" w:space="0" w:color="auto"/>
        <w:left w:val="none" w:sz="0" w:space="0" w:color="auto"/>
        <w:bottom w:val="none" w:sz="0" w:space="0" w:color="auto"/>
        <w:right w:val="none" w:sz="0" w:space="0" w:color="auto"/>
      </w:divBdr>
    </w:div>
    <w:div w:id="965894406">
      <w:bodyDiv w:val="1"/>
      <w:marLeft w:val="0"/>
      <w:marRight w:val="0"/>
      <w:marTop w:val="0"/>
      <w:marBottom w:val="0"/>
      <w:divBdr>
        <w:top w:val="none" w:sz="0" w:space="0" w:color="auto"/>
        <w:left w:val="none" w:sz="0" w:space="0" w:color="auto"/>
        <w:bottom w:val="none" w:sz="0" w:space="0" w:color="auto"/>
        <w:right w:val="none" w:sz="0" w:space="0" w:color="auto"/>
      </w:divBdr>
    </w:div>
    <w:div w:id="970012067">
      <w:bodyDiv w:val="1"/>
      <w:marLeft w:val="0"/>
      <w:marRight w:val="0"/>
      <w:marTop w:val="0"/>
      <w:marBottom w:val="0"/>
      <w:divBdr>
        <w:top w:val="none" w:sz="0" w:space="0" w:color="auto"/>
        <w:left w:val="none" w:sz="0" w:space="0" w:color="auto"/>
        <w:bottom w:val="none" w:sz="0" w:space="0" w:color="auto"/>
        <w:right w:val="none" w:sz="0" w:space="0" w:color="auto"/>
      </w:divBdr>
    </w:div>
    <w:div w:id="1040327625">
      <w:bodyDiv w:val="1"/>
      <w:marLeft w:val="0"/>
      <w:marRight w:val="0"/>
      <w:marTop w:val="0"/>
      <w:marBottom w:val="0"/>
      <w:divBdr>
        <w:top w:val="none" w:sz="0" w:space="0" w:color="auto"/>
        <w:left w:val="none" w:sz="0" w:space="0" w:color="auto"/>
        <w:bottom w:val="none" w:sz="0" w:space="0" w:color="auto"/>
        <w:right w:val="none" w:sz="0" w:space="0" w:color="auto"/>
      </w:divBdr>
    </w:div>
    <w:div w:id="1046686792">
      <w:bodyDiv w:val="1"/>
      <w:marLeft w:val="0"/>
      <w:marRight w:val="0"/>
      <w:marTop w:val="0"/>
      <w:marBottom w:val="0"/>
      <w:divBdr>
        <w:top w:val="none" w:sz="0" w:space="0" w:color="auto"/>
        <w:left w:val="none" w:sz="0" w:space="0" w:color="auto"/>
        <w:bottom w:val="none" w:sz="0" w:space="0" w:color="auto"/>
        <w:right w:val="none" w:sz="0" w:space="0" w:color="auto"/>
      </w:divBdr>
    </w:div>
    <w:div w:id="1072968040">
      <w:bodyDiv w:val="1"/>
      <w:marLeft w:val="0"/>
      <w:marRight w:val="0"/>
      <w:marTop w:val="0"/>
      <w:marBottom w:val="0"/>
      <w:divBdr>
        <w:top w:val="none" w:sz="0" w:space="0" w:color="auto"/>
        <w:left w:val="none" w:sz="0" w:space="0" w:color="auto"/>
        <w:bottom w:val="none" w:sz="0" w:space="0" w:color="auto"/>
        <w:right w:val="none" w:sz="0" w:space="0" w:color="auto"/>
      </w:divBdr>
    </w:div>
    <w:div w:id="1108813232">
      <w:bodyDiv w:val="1"/>
      <w:marLeft w:val="0"/>
      <w:marRight w:val="0"/>
      <w:marTop w:val="0"/>
      <w:marBottom w:val="0"/>
      <w:divBdr>
        <w:top w:val="none" w:sz="0" w:space="0" w:color="auto"/>
        <w:left w:val="none" w:sz="0" w:space="0" w:color="auto"/>
        <w:bottom w:val="none" w:sz="0" w:space="0" w:color="auto"/>
        <w:right w:val="none" w:sz="0" w:space="0" w:color="auto"/>
      </w:divBdr>
    </w:div>
    <w:div w:id="1111818610">
      <w:bodyDiv w:val="1"/>
      <w:marLeft w:val="0"/>
      <w:marRight w:val="0"/>
      <w:marTop w:val="0"/>
      <w:marBottom w:val="0"/>
      <w:divBdr>
        <w:top w:val="none" w:sz="0" w:space="0" w:color="auto"/>
        <w:left w:val="none" w:sz="0" w:space="0" w:color="auto"/>
        <w:bottom w:val="none" w:sz="0" w:space="0" w:color="auto"/>
        <w:right w:val="none" w:sz="0" w:space="0" w:color="auto"/>
      </w:divBdr>
    </w:div>
    <w:div w:id="1117870565">
      <w:bodyDiv w:val="1"/>
      <w:marLeft w:val="0"/>
      <w:marRight w:val="0"/>
      <w:marTop w:val="0"/>
      <w:marBottom w:val="0"/>
      <w:divBdr>
        <w:top w:val="none" w:sz="0" w:space="0" w:color="auto"/>
        <w:left w:val="none" w:sz="0" w:space="0" w:color="auto"/>
        <w:bottom w:val="none" w:sz="0" w:space="0" w:color="auto"/>
        <w:right w:val="none" w:sz="0" w:space="0" w:color="auto"/>
      </w:divBdr>
    </w:div>
    <w:div w:id="1159882001">
      <w:bodyDiv w:val="1"/>
      <w:marLeft w:val="0"/>
      <w:marRight w:val="0"/>
      <w:marTop w:val="0"/>
      <w:marBottom w:val="0"/>
      <w:divBdr>
        <w:top w:val="none" w:sz="0" w:space="0" w:color="auto"/>
        <w:left w:val="none" w:sz="0" w:space="0" w:color="auto"/>
        <w:bottom w:val="none" w:sz="0" w:space="0" w:color="auto"/>
        <w:right w:val="none" w:sz="0" w:space="0" w:color="auto"/>
      </w:divBdr>
      <w:divsChild>
        <w:div w:id="1519462027">
          <w:marLeft w:val="547"/>
          <w:marRight w:val="0"/>
          <w:marTop w:val="0"/>
          <w:marBottom w:val="0"/>
          <w:divBdr>
            <w:top w:val="none" w:sz="0" w:space="0" w:color="auto"/>
            <w:left w:val="none" w:sz="0" w:space="0" w:color="auto"/>
            <w:bottom w:val="none" w:sz="0" w:space="0" w:color="auto"/>
            <w:right w:val="none" w:sz="0" w:space="0" w:color="auto"/>
          </w:divBdr>
        </w:div>
        <w:div w:id="825434456">
          <w:marLeft w:val="547"/>
          <w:marRight w:val="0"/>
          <w:marTop w:val="0"/>
          <w:marBottom w:val="0"/>
          <w:divBdr>
            <w:top w:val="none" w:sz="0" w:space="0" w:color="auto"/>
            <w:left w:val="none" w:sz="0" w:space="0" w:color="auto"/>
            <w:bottom w:val="none" w:sz="0" w:space="0" w:color="auto"/>
            <w:right w:val="none" w:sz="0" w:space="0" w:color="auto"/>
          </w:divBdr>
        </w:div>
      </w:divsChild>
    </w:div>
    <w:div w:id="1178958312">
      <w:bodyDiv w:val="1"/>
      <w:marLeft w:val="0"/>
      <w:marRight w:val="0"/>
      <w:marTop w:val="0"/>
      <w:marBottom w:val="0"/>
      <w:divBdr>
        <w:top w:val="none" w:sz="0" w:space="0" w:color="auto"/>
        <w:left w:val="none" w:sz="0" w:space="0" w:color="auto"/>
        <w:bottom w:val="none" w:sz="0" w:space="0" w:color="auto"/>
        <w:right w:val="none" w:sz="0" w:space="0" w:color="auto"/>
      </w:divBdr>
      <w:divsChild>
        <w:div w:id="1283882235">
          <w:marLeft w:val="547"/>
          <w:marRight w:val="0"/>
          <w:marTop w:val="0"/>
          <w:marBottom w:val="0"/>
          <w:divBdr>
            <w:top w:val="none" w:sz="0" w:space="0" w:color="auto"/>
            <w:left w:val="none" w:sz="0" w:space="0" w:color="auto"/>
            <w:bottom w:val="none" w:sz="0" w:space="0" w:color="auto"/>
            <w:right w:val="none" w:sz="0" w:space="0" w:color="auto"/>
          </w:divBdr>
        </w:div>
      </w:divsChild>
    </w:div>
    <w:div w:id="1192106774">
      <w:bodyDiv w:val="1"/>
      <w:marLeft w:val="0"/>
      <w:marRight w:val="0"/>
      <w:marTop w:val="0"/>
      <w:marBottom w:val="0"/>
      <w:divBdr>
        <w:top w:val="none" w:sz="0" w:space="0" w:color="auto"/>
        <w:left w:val="none" w:sz="0" w:space="0" w:color="auto"/>
        <w:bottom w:val="none" w:sz="0" w:space="0" w:color="auto"/>
        <w:right w:val="none" w:sz="0" w:space="0" w:color="auto"/>
      </w:divBdr>
      <w:divsChild>
        <w:div w:id="1086463720">
          <w:marLeft w:val="547"/>
          <w:marRight w:val="0"/>
          <w:marTop w:val="0"/>
          <w:marBottom w:val="0"/>
          <w:divBdr>
            <w:top w:val="none" w:sz="0" w:space="0" w:color="auto"/>
            <w:left w:val="none" w:sz="0" w:space="0" w:color="auto"/>
            <w:bottom w:val="none" w:sz="0" w:space="0" w:color="auto"/>
            <w:right w:val="none" w:sz="0" w:space="0" w:color="auto"/>
          </w:divBdr>
        </w:div>
      </w:divsChild>
    </w:div>
    <w:div w:id="1232233012">
      <w:bodyDiv w:val="1"/>
      <w:marLeft w:val="0"/>
      <w:marRight w:val="0"/>
      <w:marTop w:val="0"/>
      <w:marBottom w:val="0"/>
      <w:divBdr>
        <w:top w:val="none" w:sz="0" w:space="0" w:color="auto"/>
        <w:left w:val="none" w:sz="0" w:space="0" w:color="auto"/>
        <w:bottom w:val="none" w:sz="0" w:space="0" w:color="auto"/>
        <w:right w:val="none" w:sz="0" w:space="0" w:color="auto"/>
      </w:divBdr>
    </w:div>
    <w:div w:id="1245383118">
      <w:bodyDiv w:val="1"/>
      <w:marLeft w:val="0"/>
      <w:marRight w:val="0"/>
      <w:marTop w:val="0"/>
      <w:marBottom w:val="0"/>
      <w:divBdr>
        <w:top w:val="none" w:sz="0" w:space="0" w:color="auto"/>
        <w:left w:val="none" w:sz="0" w:space="0" w:color="auto"/>
        <w:bottom w:val="none" w:sz="0" w:space="0" w:color="auto"/>
        <w:right w:val="none" w:sz="0" w:space="0" w:color="auto"/>
      </w:divBdr>
    </w:div>
    <w:div w:id="1262955257">
      <w:bodyDiv w:val="1"/>
      <w:marLeft w:val="0"/>
      <w:marRight w:val="0"/>
      <w:marTop w:val="0"/>
      <w:marBottom w:val="0"/>
      <w:divBdr>
        <w:top w:val="none" w:sz="0" w:space="0" w:color="auto"/>
        <w:left w:val="none" w:sz="0" w:space="0" w:color="auto"/>
        <w:bottom w:val="none" w:sz="0" w:space="0" w:color="auto"/>
        <w:right w:val="none" w:sz="0" w:space="0" w:color="auto"/>
      </w:divBdr>
    </w:div>
    <w:div w:id="1357972611">
      <w:bodyDiv w:val="1"/>
      <w:marLeft w:val="0"/>
      <w:marRight w:val="0"/>
      <w:marTop w:val="0"/>
      <w:marBottom w:val="0"/>
      <w:divBdr>
        <w:top w:val="none" w:sz="0" w:space="0" w:color="auto"/>
        <w:left w:val="none" w:sz="0" w:space="0" w:color="auto"/>
        <w:bottom w:val="none" w:sz="0" w:space="0" w:color="auto"/>
        <w:right w:val="none" w:sz="0" w:space="0" w:color="auto"/>
      </w:divBdr>
    </w:div>
    <w:div w:id="1359621365">
      <w:bodyDiv w:val="1"/>
      <w:marLeft w:val="0"/>
      <w:marRight w:val="0"/>
      <w:marTop w:val="0"/>
      <w:marBottom w:val="0"/>
      <w:divBdr>
        <w:top w:val="none" w:sz="0" w:space="0" w:color="auto"/>
        <w:left w:val="none" w:sz="0" w:space="0" w:color="auto"/>
        <w:bottom w:val="none" w:sz="0" w:space="0" w:color="auto"/>
        <w:right w:val="none" w:sz="0" w:space="0" w:color="auto"/>
      </w:divBdr>
    </w:div>
    <w:div w:id="1382291772">
      <w:bodyDiv w:val="1"/>
      <w:marLeft w:val="0"/>
      <w:marRight w:val="0"/>
      <w:marTop w:val="0"/>
      <w:marBottom w:val="0"/>
      <w:divBdr>
        <w:top w:val="none" w:sz="0" w:space="0" w:color="auto"/>
        <w:left w:val="none" w:sz="0" w:space="0" w:color="auto"/>
        <w:bottom w:val="none" w:sz="0" w:space="0" w:color="auto"/>
        <w:right w:val="none" w:sz="0" w:space="0" w:color="auto"/>
      </w:divBdr>
    </w:div>
    <w:div w:id="1391613391">
      <w:bodyDiv w:val="1"/>
      <w:marLeft w:val="0"/>
      <w:marRight w:val="0"/>
      <w:marTop w:val="0"/>
      <w:marBottom w:val="0"/>
      <w:divBdr>
        <w:top w:val="none" w:sz="0" w:space="0" w:color="auto"/>
        <w:left w:val="none" w:sz="0" w:space="0" w:color="auto"/>
        <w:bottom w:val="none" w:sz="0" w:space="0" w:color="auto"/>
        <w:right w:val="none" w:sz="0" w:space="0" w:color="auto"/>
      </w:divBdr>
    </w:div>
    <w:div w:id="1398825231">
      <w:bodyDiv w:val="1"/>
      <w:marLeft w:val="0"/>
      <w:marRight w:val="0"/>
      <w:marTop w:val="0"/>
      <w:marBottom w:val="0"/>
      <w:divBdr>
        <w:top w:val="none" w:sz="0" w:space="0" w:color="auto"/>
        <w:left w:val="none" w:sz="0" w:space="0" w:color="auto"/>
        <w:bottom w:val="none" w:sz="0" w:space="0" w:color="auto"/>
        <w:right w:val="none" w:sz="0" w:space="0" w:color="auto"/>
      </w:divBdr>
    </w:div>
    <w:div w:id="1432093709">
      <w:bodyDiv w:val="1"/>
      <w:marLeft w:val="0"/>
      <w:marRight w:val="0"/>
      <w:marTop w:val="0"/>
      <w:marBottom w:val="0"/>
      <w:divBdr>
        <w:top w:val="none" w:sz="0" w:space="0" w:color="auto"/>
        <w:left w:val="none" w:sz="0" w:space="0" w:color="auto"/>
        <w:bottom w:val="none" w:sz="0" w:space="0" w:color="auto"/>
        <w:right w:val="none" w:sz="0" w:space="0" w:color="auto"/>
      </w:divBdr>
    </w:div>
    <w:div w:id="1432361680">
      <w:bodyDiv w:val="1"/>
      <w:marLeft w:val="0"/>
      <w:marRight w:val="0"/>
      <w:marTop w:val="0"/>
      <w:marBottom w:val="0"/>
      <w:divBdr>
        <w:top w:val="none" w:sz="0" w:space="0" w:color="auto"/>
        <w:left w:val="none" w:sz="0" w:space="0" w:color="auto"/>
        <w:bottom w:val="none" w:sz="0" w:space="0" w:color="auto"/>
        <w:right w:val="none" w:sz="0" w:space="0" w:color="auto"/>
      </w:divBdr>
    </w:div>
    <w:div w:id="1450976269">
      <w:bodyDiv w:val="1"/>
      <w:marLeft w:val="0"/>
      <w:marRight w:val="0"/>
      <w:marTop w:val="0"/>
      <w:marBottom w:val="0"/>
      <w:divBdr>
        <w:top w:val="none" w:sz="0" w:space="0" w:color="auto"/>
        <w:left w:val="none" w:sz="0" w:space="0" w:color="auto"/>
        <w:bottom w:val="none" w:sz="0" w:space="0" w:color="auto"/>
        <w:right w:val="none" w:sz="0" w:space="0" w:color="auto"/>
      </w:divBdr>
    </w:div>
    <w:div w:id="1461873947">
      <w:bodyDiv w:val="1"/>
      <w:marLeft w:val="0"/>
      <w:marRight w:val="0"/>
      <w:marTop w:val="0"/>
      <w:marBottom w:val="0"/>
      <w:divBdr>
        <w:top w:val="none" w:sz="0" w:space="0" w:color="auto"/>
        <w:left w:val="none" w:sz="0" w:space="0" w:color="auto"/>
        <w:bottom w:val="none" w:sz="0" w:space="0" w:color="auto"/>
        <w:right w:val="none" w:sz="0" w:space="0" w:color="auto"/>
      </w:divBdr>
    </w:div>
    <w:div w:id="1487286100">
      <w:bodyDiv w:val="1"/>
      <w:marLeft w:val="0"/>
      <w:marRight w:val="0"/>
      <w:marTop w:val="0"/>
      <w:marBottom w:val="0"/>
      <w:divBdr>
        <w:top w:val="none" w:sz="0" w:space="0" w:color="auto"/>
        <w:left w:val="none" w:sz="0" w:space="0" w:color="auto"/>
        <w:bottom w:val="none" w:sz="0" w:space="0" w:color="auto"/>
        <w:right w:val="none" w:sz="0" w:space="0" w:color="auto"/>
      </w:divBdr>
      <w:divsChild>
        <w:div w:id="400762701">
          <w:marLeft w:val="547"/>
          <w:marRight w:val="0"/>
          <w:marTop w:val="0"/>
          <w:marBottom w:val="0"/>
          <w:divBdr>
            <w:top w:val="none" w:sz="0" w:space="0" w:color="auto"/>
            <w:left w:val="none" w:sz="0" w:space="0" w:color="auto"/>
            <w:bottom w:val="none" w:sz="0" w:space="0" w:color="auto"/>
            <w:right w:val="none" w:sz="0" w:space="0" w:color="auto"/>
          </w:divBdr>
        </w:div>
      </w:divsChild>
    </w:div>
    <w:div w:id="1594510644">
      <w:bodyDiv w:val="1"/>
      <w:marLeft w:val="0"/>
      <w:marRight w:val="0"/>
      <w:marTop w:val="0"/>
      <w:marBottom w:val="0"/>
      <w:divBdr>
        <w:top w:val="none" w:sz="0" w:space="0" w:color="auto"/>
        <w:left w:val="none" w:sz="0" w:space="0" w:color="auto"/>
        <w:bottom w:val="none" w:sz="0" w:space="0" w:color="auto"/>
        <w:right w:val="none" w:sz="0" w:space="0" w:color="auto"/>
      </w:divBdr>
    </w:div>
    <w:div w:id="1631549403">
      <w:bodyDiv w:val="1"/>
      <w:marLeft w:val="0"/>
      <w:marRight w:val="0"/>
      <w:marTop w:val="0"/>
      <w:marBottom w:val="0"/>
      <w:divBdr>
        <w:top w:val="none" w:sz="0" w:space="0" w:color="auto"/>
        <w:left w:val="none" w:sz="0" w:space="0" w:color="auto"/>
        <w:bottom w:val="none" w:sz="0" w:space="0" w:color="auto"/>
        <w:right w:val="none" w:sz="0" w:space="0" w:color="auto"/>
      </w:divBdr>
    </w:div>
    <w:div w:id="1655327964">
      <w:bodyDiv w:val="1"/>
      <w:marLeft w:val="0"/>
      <w:marRight w:val="0"/>
      <w:marTop w:val="0"/>
      <w:marBottom w:val="0"/>
      <w:divBdr>
        <w:top w:val="none" w:sz="0" w:space="0" w:color="auto"/>
        <w:left w:val="none" w:sz="0" w:space="0" w:color="auto"/>
        <w:bottom w:val="none" w:sz="0" w:space="0" w:color="auto"/>
        <w:right w:val="none" w:sz="0" w:space="0" w:color="auto"/>
      </w:divBdr>
    </w:div>
    <w:div w:id="1674406375">
      <w:bodyDiv w:val="1"/>
      <w:marLeft w:val="0"/>
      <w:marRight w:val="0"/>
      <w:marTop w:val="0"/>
      <w:marBottom w:val="0"/>
      <w:divBdr>
        <w:top w:val="none" w:sz="0" w:space="0" w:color="auto"/>
        <w:left w:val="none" w:sz="0" w:space="0" w:color="auto"/>
        <w:bottom w:val="none" w:sz="0" w:space="0" w:color="auto"/>
        <w:right w:val="none" w:sz="0" w:space="0" w:color="auto"/>
      </w:divBdr>
    </w:div>
    <w:div w:id="1692414807">
      <w:bodyDiv w:val="1"/>
      <w:marLeft w:val="0"/>
      <w:marRight w:val="0"/>
      <w:marTop w:val="0"/>
      <w:marBottom w:val="0"/>
      <w:divBdr>
        <w:top w:val="none" w:sz="0" w:space="0" w:color="auto"/>
        <w:left w:val="none" w:sz="0" w:space="0" w:color="auto"/>
        <w:bottom w:val="none" w:sz="0" w:space="0" w:color="auto"/>
        <w:right w:val="none" w:sz="0" w:space="0" w:color="auto"/>
      </w:divBdr>
    </w:div>
    <w:div w:id="1716545780">
      <w:bodyDiv w:val="1"/>
      <w:marLeft w:val="0"/>
      <w:marRight w:val="0"/>
      <w:marTop w:val="0"/>
      <w:marBottom w:val="0"/>
      <w:divBdr>
        <w:top w:val="none" w:sz="0" w:space="0" w:color="auto"/>
        <w:left w:val="none" w:sz="0" w:space="0" w:color="auto"/>
        <w:bottom w:val="none" w:sz="0" w:space="0" w:color="auto"/>
        <w:right w:val="none" w:sz="0" w:space="0" w:color="auto"/>
      </w:divBdr>
    </w:div>
    <w:div w:id="1749841899">
      <w:bodyDiv w:val="1"/>
      <w:marLeft w:val="0"/>
      <w:marRight w:val="0"/>
      <w:marTop w:val="0"/>
      <w:marBottom w:val="0"/>
      <w:divBdr>
        <w:top w:val="none" w:sz="0" w:space="0" w:color="auto"/>
        <w:left w:val="none" w:sz="0" w:space="0" w:color="auto"/>
        <w:bottom w:val="none" w:sz="0" w:space="0" w:color="auto"/>
        <w:right w:val="none" w:sz="0" w:space="0" w:color="auto"/>
      </w:divBdr>
    </w:div>
    <w:div w:id="1792356418">
      <w:bodyDiv w:val="1"/>
      <w:marLeft w:val="0"/>
      <w:marRight w:val="0"/>
      <w:marTop w:val="0"/>
      <w:marBottom w:val="0"/>
      <w:divBdr>
        <w:top w:val="none" w:sz="0" w:space="0" w:color="auto"/>
        <w:left w:val="none" w:sz="0" w:space="0" w:color="auto"/>
        <w:bottom w:val="none" w:sz="0" w:space="0" w:color="auto"/>
        <w:right w:val="none" w:sz="0" w:space="0" w:color="auto"/>
      </w:divBdr>
    </w:div>
    <w:div w:id="1810706518">
      <w:bodyDiv w:val="1"/>
      <w:marLeft w:val="0"/>
      <w:marRight w:val="0"/>
      <w:marTop w:val="0"/>
      <w:marBottom w:val="0"/>
      <w:divBdr>
        <w:top w:val="none" w:sz="0" w:space="0" w:color="auto"/>
        <w:left w:val="none" w:sz="0" w:space="0" w:color="auto"/>
        <w:bottom w:val="none" w:sz="0" w:space="0" w:color="auto"/>
        <w:right w:val="none" w:sz="0" w:space="0" w:color="auto"/>
      </w:divBdr>
      <w:divsChild>
        <w:div w:id="1439329921">
          <w:marLeft w:val="547"/>
          <w:marRight w:val="0"/>
          <w:marTop w:val="0"/>
          <w:marBottom w:val="0"/>
          <w:divBdr>
            <w:top w:val="none" w:sz="0" w:space="0" w:color="auto"/>
            <w:left w:val="none" w:sz="0" w:space="0" w:color="auto"/>
            <w:bottom w:val="none" w:sz="0" w:space="0" w:color="auto"/>
            <w:right w:val="none" w:sz="0" w:space="0" w:color="auto"/>
          </w:divBdr>
        </w:div>
      </w:divsChild>
    </w:div>
    <w:div w:id="1811510539">
      <w:bodyDiv w:val="1"/>
      <w:marLeft w:val="0"/>
      <w:marRight w:val="0"/>
      <w:marTop w:val="0"/>
      <w:marBottom w:val="0"/>
      <w:divBdr>
        <w:top w:val="none" w:sz="0" w:space="0" w:color="auto"/>
        <w:left w:val="none" w:sz="0" w:space="0" w:color="auto"/>
        <w:bottom w:val="none" w:sz="0" w:space="0" w:color="auto"/>
        <w:right w:val="none" w:sz="0" w:space="0" w:color="auto"/>
      </w:divBdr>
    </w:div>
    <w:div w:id="1824617479">
      <w:bodyDiv w:val="1"/>
      <w:marLeft w:val="0"/>
      <w:marRight w:val="0"/>
      <w:marTop w:val="0"/>
      <w:marBottom w:val="0"/>
      <w:divBdr>
        <w:top w:val="none" w:sz="0" w:space="0" w:color="auto"/>
        <w:left w:val="none" w:sz="0" w:space="0" w:color="auto"/>
        <w:bottom w:val="none" w:sz="0" w:space="0" w:color="auto"/>
        <w:right w:val="none" w:sz="0" w:space="0" w:color="auto"/>
      </w:divBdr>
    </w:div>
    <w:div w:id="1839154989">
      <w:bodyDiv w:val="1"/>
      <w:marLeft w:val="0"/>
      <w:marRight w:val="0"/>
      <w:marTop w:val="0"/>
      <w:marBottom w:val="0"/>
      <w:divBdr>
        <w:top w:val="none" w:sz="0" w:space="0" w:color="auto"/>
        <w:left w:val="none" w:sz="0" w:space="0" w:color="auto"/>
        <w:bottom w:val="none" w:sz="0" w:space="0" w:color="auto"/>
        <w:right w:val="none" w:sz="0" w:space="0" w:color="auto"/>
      </w:divBdr>
    </w:div>
    <w:div w:id="1850413270">
      <w:bodyDiv w:val="1"/>
      <w:marLeft w:val="0"/>
      <w:marRight w:val="0"/>
      <w:marTop w:val="0"/>
      <w:marBottom w:val="0"/>
      <w:divBdr>
        <w:top w:val="none" w:sz="0" w:space="0" w:color="auto"/>
        <w:left w:val="none" w:sz="0" w:space="0" w:color="auto"/>
        <w:bottom w:val="none" w:sz="0" w:space="0" w:color="auto"/>
        <w:right w:val="none" w:sz="0" w:space="0" w:color="auto"/>
      </w:divBdr>
    </w:div>
    <w:div w:id="1916816484">
      <w:bodyDiv w:val="1"/>
      <w:marLeft w:val="0"/>
      <w:marRight w:val="0"/>
      <w:marTop w:val="0"/>
      <w:marBottom w:val="0"/>
      <w:divBdr>
        <w:top w:val="none" w:sz="0" w:space="0" w:color="auto"/>
        <w:left w:val="none" w:sz="0" w:space="0" w:color="auto"/>
        <w:bottom w:val="none" w:sz="0" w:space="0" w:color="auto"/>
        <w:right w:val="none" w:sz="0" w:space="0" w:color="auto"/>
      </w:divBdr>
    </w:div>
    <w:div w:id="1963531682">
      <w:bodyDiv w:val="1"/>
      <w:marLeft w:val="0"/>
      <w:marRight w:val="0"/>
      <w:marTop w:val="0"/>
      <w:marBottom w:val="0"/>
      <w:divBdr>
        <w:top w:val="none" w:sz="0" w:space="0" w:color="auto"/>
        <w:left w:val="none" w:sz="0" w:space="0" w:color="auto"/>
        <w:bottom w:val="none" w:sz="0" w:space="0" w:color="auto"/>
        <w:right w:val="none" w:sz="0" w:space="0" w:color="auto"/>
      </w:divBdr>
    </w:div>
    <w:div w:id="1975745020">
      <w:bodyDiv w:val="1"/>
      <w:marLeft w:val="0"/>
      <w:marRight w:val="0"/>
      <w:marTop w:val="0"/>
      <w:marBottom w:val="0"/>
      <w:divBdr>
        <w:top w:val="none" w:sz="0" w:space="0" w:color="auto"/>
        <w:left w:val="none" w:sz="0" w:space="0" w:color="auto"/>
        <w:bottom w:val="none" w:sz="0" w:space="0" w:color="auto"/>
        <w:right w:val="none" w:sz="0" w:space="0" w:color="auto"/>
      </w:divBdr>
    </w:div>
    <w:div w:id="1976447267">
      <w:bodyDiv w:val="1"/>
      <w:marLeft w:val="0"/>
      <w:marRight w:val="0"/>
      <w:marTop w:val="0"/>
      <w:marBottom w:val="0"/>
      <w:divBdr>
        <w:top w:val="none" w:sz="0" w:space="0" w:color="auto"/>
        <w:left w:val="none" w:sz="0" w:space="0" w:color="auto"/>
        <w:bottom w:val="none" w:sz="0" w:space="0" w:color="auto"/>
        <w:right w:val="none" w:sz="0" w:space="0" w:color="auto"/>
      </w:divBdr>
    </w:div>
    <w:div w:id="2029604253">
      <w:bodyDiv w:val="1"/>
      <w:marLeft w:val="0"/>
      <w:marRight w:val="0"/>
      <w:marTop w:val="0"/>
      <w:marBottom w:val="0"/>
      <w:divBdr>
        <w:top w:val="none" w:sz="0" w:space="0" w:color="auto"/>
        <w:left w:val="none" w:sz="0" w:space="0" w:color="auto"/>
        <w:bottom w:val="none" w:sz="0" w:space="0" w:color="auto"/>
        <w:right w:val="none" w:sz="0" w:space="0" w:color="auto"/>
      </w:divBdr>
      <w:divsChild>
        <w:div w:id="1579100012">
          <w:marLeft w:val="547"/>
          <w:marRight w:val="0"/>
          <w:marTop w:val="0"/>
          <w:marBottom w:val="0"/>
          <w:divBdr>
            <w:top w:val="none" w:sz="0" w:space="0" w:color="auto"/>
            <w:left w:val="none" w:sz="0" w:space="0" w:color="auto"/>
            <w:bottom w:val="none" w:sz="0" w:space="0" w:color="auto"/>
            <w:right w:val="none" w:sz="0" w:space="0" w:color="auto"/>
          </w:divBdr>
        </w:div>
      </w:divsChild>
    </w:div>
    <w:div w:id="2049790604">
      <w:bodyDiv w:val="1"/>
      <w:marLeft w:val="0"/>
      <w:marRight w:val="0"/>
      <w:marTop w:val="0"/>
      <w:marBottom w:val="0"/>
      <w:divBdr>
        <w:top w:val="none" w:sz="0" w:space="0" w:color="auto"/>
        <w:left w:val="none" w:sz="0" w:space="0" w:color="auto"/>
        <w:bottom w:val="none" w:sz="0" w:space="0" w:color="auto"/>
        <w:right w:val="none" w:sz="0" w:space="0" w:color="auto"/>
      </w:divBdr>
    </w:div>
    <w:div w:id="2052529503">
      <w:bodyDiv w:val="1"/>
      <w:marLeft w:val="0"/>
      <w:marRight w:val="0"/>
      <w:marTop w:val="0"/>
      <w:marBottom w:val="0"/>
      <w:divBdr>
        <w:top w:val="none" w:sz="0" w:space="0" w:color="auto"/>
        <w:left w:val="none" w:sz="0" w:space="0" w:color="auto"/>
        <w:bottom w:val="none" w:sz="0" w:space="0" w:color="auto"/>
        <w:right w:val="none" w:sz="0" w:space="0" w:color="auto"/>
      </w:divBdr>
    </w:div>
    <w:div w:id="2066948461">
      <w:bodyDiv w:val="1"/>
      <w:marLeft w:val="0"/>
      <w:marRight w:val="0"/>
      <w:marTop w:val="0"/>
      <w:marBottom w:val="0"/>
      <w:divBdr>
        <w:top w:val="none" w:sz="0" w:space="0" w:color="auto"/>
        <w:left w:val="none" w:sz="0" w:space="0" w:color="auto"/>
        <w:bottom w:val="none" w:sz="0" w:space="0" w:color="auto"/>
        <w:right w:val="none" w:sz="0" w:space="0" w:color="auto"/>
      </w:divBdr>
    </w:div>
    <w:div w:id="2094858324">
      <w:bodyDiv w:val="1"/>
      <w:marLeft w:val="0"/>
      <w:marRight w:val="0"/>
      <w:marTop w:val="0"/>
      <w:marBottom w:val="0"/>
      <w:divBdr>
        <w:top w:val="none" w:sz="0" w:space="0" w:color="auto"/>
        <w:left w:val="none" w:sz="0" w:space="0" w:color="auto"/>
        <w:bottom w:val="none" w:sz="0" w:space="0" w:color="auto"/>
        <w:right w:val="none" w:sz="0" w:space="0" w:color="auto"/>
      </w:divBdr>
    </w:div>
    <w:div w:id="2107726039">
      <w:bodyDiv w:val="1"/>
      <w:marLeft w:val="0"/>
      <w:marRight w:val="0"/>
      <w:marTop w:val="0"/>
      <w:marBottom w:val="0"/>
      <w:divBdr>
        <w:top w:val="none" w:sz="0" w:space="0" w:color="auto"/>
        <w:left w:val="none" w:sz="0" w:space="0" w:color="auto"/>
        <w:bottom w:val="none" w:sz="0" w:space="0" w:color="auto"/>
        <w:right w:val="none" w:sz="0" w:space="0" w:color="auto"/>
      </w:divBdr>
    </w:div>
    <w:div w:id="2109695314">
      <w:bodyDiv w:val="1"/>
      <w:marLeft w:val="0"/>
      <w:marRight w:val="0"/>
      <w:marTop w:val="0"/>
      <w:marBottom w:val="0"/>
      <w:divBdr>
        <w:top w:val="none" w:sz="0" w:space="0" w:color="auto"/>
        <w:left w:val="none" w:sz="0" w:space="0" w:color="auto"/>
        <w:bottom w:val="none" w:sz="0" w:space="0" w:color="auto"/>
        <w:right w:val="none" w:sz="0" w:space="0" w:color="auto"/>
      </w:divBdr>
    </w:div>
    <w:div w:id="213995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diagramData" Target="diagrams/data1.xml"/><Relationship Id="rId39" Type="http://schemas.openxmlformats.org/officeDocument/2006/relationships/chart" Target="charts/chart8.xml"/><Relationship Id="rId21" Type="http://schemas.openxmlformats.org/officeDocument/2006/relationships/image" Target="media/image8.jpeg"/><Relationship Id="rId34" Type="http://schemas.openxmlformats.org/officeDocument/2006/relationships/diagramData" Target="diagrams/data2.xml"/><Relationship Id="rId42" Type="http://schemas.openxmlformats.org/officeDocument/2006/relationships/chart" Target="charts/chart11.xml"/><Relationship Id="rId47" Type="http://schemas.openxmlformats.org/officeDocument/2006/relationships/diagramColors" Target="diagrams/colors3.xm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diagramColors" Target="diagrams/colors1.xml"/><Relationship Id="rId11" Type="http://schemas.openxmlformats.org/officeDocument/2006/relationships/chart" Target="charts/chart4.xml"/><Relationship Id="rId24" Type="http://schemas.openxmlformats.org/officeDocument/2006/relationships/image" Target="media/image11.png"/><Relationship Id="rId32" Type="http://schemas.openxmlformats.org/officeDocument/2006/relationships/chart" Target="charts/chart6.xml"/><Relationship Id="rId37" Type="http://schemas.openxmlformats.org/officeDocument/2006/relationships/diagramColors" Target="diagrams/colors2.xml"/><Relationship Id="rId40" Type="http://schemas.openxmlformats.org/officeDocument/2006/relationships/chart" Target="charts/chart9.xml"/><Relationship Id="rId45" Type="http://schemas.openxmlformats.org/officeDocument/2006/relationships/diagramLayout" Target="diagrams/layout3.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image" Target="media/image6.jpeg"/><Relationship Id="rId31" Type="http://schemas.openxmlformats.org/officeDocument/2006/relationships/hyperlink" Target="https://zakon.rada.gov.ua/laws/show/1451-2024-%D0%BF" TargetMode="External"/><Relationship Id="rId44" Type="http://schemas.openxmlformats.org/officeDocument/2006/relationships/diagramData" Target="diagrams/data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Layout" Target="diagrams/layout2.xml"/><Relationship Id="rId43" Type="http://schemas.openxmlformats.org/officeDocument/2006/relationships/chart" Target="charts/chart12.xml"/><Relationship Id="rId48" Type="http://schemas.microsoft.com/office/2007/relationships/diagramDrawing" Target="diagrams/drawing3.xml"/><Relationship Id="rId8" Type="http://schemas.openxmlformats.org/officeDocument/2006/relationships/chart" Target="charts/chart1.xm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zakon.rada.gov.ua/laws/show/z1668-22"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chart" Target="charts/chart7.xml"/><Relationship Id="rId38" Type="http://schemas.microsoft.com/office/2007/relationships/diagramDrawing" Target="diagrams/drawing2.xml"/><Relationship Id="rId46" Type="http://schemas.openxmlformats.org/officeDocument/2006/relationships/diagramQuickStyle" Target="diagrams/quickStyle3.xml"/><Relationship Id="rId20" Type="http://schemas.openxmlformats.org/officeDocument/2006/relationships/image" Target="media/image7.jpeg"/><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10.png"/><Relationship Id="rId28" Type="http://schemas.openxmlformats.org/officeDocument/2006/relationships/diagramQuickStyle" Target="diagrams/quickStyle1.xml"/><Relationship Id="rId36" Type="http://schemas.openxmlformats.org/officeDocument/2006/relationships/diagramQuickStyle" Target="diagrams/quickStyle2.xml"/><Relationship Id="rId49"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1.5606489782836554E-2"/>
          <c:y val="0.28063623625994122"/>
          <c:w val="0.83791654756026779"/>
          <c:h val="0.66613502259585966"/>
        </c:manualLayout>
      </c:layout>
      <c:pie3DChart>
        <c:varyColors val="1"/>
        <c:ser>
          <c:idx val="0"/>
          <c:order val="0"/>
          <c:tx>
            <c:strRef>
              <c:f>Sheet1!$A$2</c:f>
              <c:strCache>
                <c:ptCount val="1"/>
                <c:pt idx="0">
                  <c:v>доходи</c:v>
                </c:pt>
              </c:strCache>
            </c:strRef>
          </c:tx>
          <c:spPr>
            <a:solidFill>
              <a:srgbClr val="9999FF"/>
            </a:solidFill>
            <a:ln w="12659">
              <a:solidFill>
                <a:srgbClr val="000000"/>
              </a:solidFill>
              <a:prstDash val="solid"/>
            </a:ln>
          </c:spPr>
          <c:explosion val="11"/>
          <c:dPt>
            <c:idx val="0"/>
            <c:bubble3D val="0"/>
            <c:spPr>
              <a:solidFill>
                <a:srgbClr val="CC99FF"/>
              </a:solidFill>
              <a:ln w="12659">
                <a:solidFill>
                  <a:srgbClr val="000000"/>
                </a:solidFill>
                <a:prstDash val="solid"/>
              </a:ln>
            </c:spPr>
            <c:extLst>
              <c:ext xmlns:c16="http://schemas.microsoft.com/office/drawing/2014/chart" uri="{C3380CC4-5D6E-409C-BE32-E72D297353CC}">
                <c16:uniqueId val="{00000001-26EB-4A84-B2DE-86091B683BFF}"/>
              </c:ext>
            </c:extLst>
          </c:dPt>
          <c:dPt>
            <c:idx val="1"/>
            <c:bubble3D val="0"/>
            <c:spPr>
              <a:solidFill>
                <a:srgbClr val="00FFFF"/>
              </a:solidFill>
              <a:ln w="12659">
                <a:solidFill>
                  <a:srgbClr val="000000"/>
                </a:solidFill>
                <a:prstDash val="solid"/>
              </a:ln>
            </c:spPr>
            <c:extLst>
              <c:ext xmlns:c16="http://schemas.microsoft.com/office/drawing/2014/chart" uri="{C3380CC4-5D6E-409C-BE32-E72D297353CC}">
                <c16:uniqueId val="{00000003-26EB-4A84-B2DE-86091B683BFF}"/>
              </c:ext>
            </c:extLst>
          </c:dPt>
          <c:dPt>
            <c:idx val="2"/>
            <c:bubble3D val="0"/>
            <c:spPr>
              <a:solidFill>
                <a:srgbClr val="00FF00"/>
              </a:solidFill>
              <a:ln w="12659">
                <a:solidFill>
                  <a:srgbClr val="000000"/>
                </a:solidFill>
                <a:prstDash val="solid"/>
              </a:ln>
            </c:spPr>
            <c:extLst>
              <c:ext xmlns:c16="http://schemas.microsoft.com/office/drawing/2014/chart" uri="{C3380CC4-5D6E-409C-BE32-E72D297353CC}">
                <c16:uniqueId val="{00000005-26EB-4A84-B2DE-86091B683BFF}"/>
              </c:ext>
            </c:extLst>
          </c:dPt>
          <c:dPt>
            <c:idx val="3"/>
            <c:bubble3D val="0"/>
            <c:spPr>
              <a:solidFill>
                <a:srgbClr val="CCFFFF"/>
              </a:solidFill>
              <a:ln w="12659">
                <a:solidFill>
                  <a:srgbClr val="000000"/>
                </a:solidFill>
                <a:prstDash val="solid"/>
              </a:ln>
            </c:spPr>
            <c:extLst>
              <c:ext xmlns:c16="http://schemas.microsoft.com/office/drawing/2014/chart" uri="{C3380CC4-5D6E-409C-BE32-E72D297353CC}">
                <c16:uniqueId val="{00000007-26EB-4A84-B2DE-86091B683BFF}"/>
              </c:ext>
            </c:extLst>
          </c:dPt>
          <c:dLbls>
            <c:dLbl>
              <c:idx val="0"/>
              <c:layout>
                <c:manualLayout>
                  <c:x val="7.4286465825758694E-2"/>
                  <c:y val="-0.22491740376467487"/>
                </c:manualLayout>
              </c:layout>
              <c:tx>
                <c:rich>
                  <a:bodyPr/>
                  <a:lstStyle/>
                  <a:p>
                    <a:pPr>
                      <a:defRPr sz="1093" b="1" i="0" u="none" strike="noStrike" baseline="0">
                        <a:solidFill>
                          <a:srgbClr val="000000"/>
                        </a:solidFill>
                        <a:latin typeface="Times New Roman"/>
                        <a:ea typeface="Times New Roman"/>
                        <a:cs typeface="Times New Roman"/>
                      </a:defRPr>
                    </a:pPr>
                    <a:r>
                      <a:rPr lang="uk-UA"/>
                      <a:t>офіційні трансферти; 126728,2 тис. грн; 35,8%</a:t>
                    </a:r>
                  </a:p>
                </c:rich>
              </c:tx>
              <c:spPr>
                <a:noFill/>
                <a:ln w="2531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6EB-4A84-B2DE-86091B683BFF}"/>
                </c:ext>
              </c:extLst>
            </c:dLbl>
            <c:dLbl>
              <c:idx val="1"/>
              <c:layout>
                <c:manualLayout>
                  <c:x val="-4.6110548062680286E-2"/>
                  <c:y val="0"/>
                </c:manualLayout>
              </c:layout>
              <c:tx>
                <c:rich>
                  <a:bodyPr/>
                  <a:lstStyle/>
                  <a:p>
                    <a:pPr>
                      <a:defRPr sz="1192" b="1" i="0" u="none" strike="noStrike" baseline="0">
                        <a:solidFill>
                          <a:srgbClr val="000000"/>
                        </a:solidFill>
                        <a:latin typeface="Times New Roman"/>
                        <a:ea typeface="Times New Roman"/>
                        <a:cs typeface="Times New Roman"/>
                      </a:defRPr>
                    </a:pPr>
                    <a:r>
                      <a:rPr lang="uk-UA"/>
                      <a:t> власні доходи загального фонду</a:t>
                    </a:r>
                    <a:r>
                      <a:rPr lang="uk-UA" baseline="0"/>
                      <a:t> 161817,5</a:t>
                    </a:r>
                    <a:r>
                      <a:rPr lang="uk-UA"/>
                      <a:t> тис. грн; 45,8%</a:t>
                    </a:r>
                  </a:p>
                </c:rich>
              </c:tx>
              <c:spPr>
                <a:noFill/>
                <a:ln w="2531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6EB-4A84-B2DE-86091B683BFF}"/>
                </c:ext>
              </c:extLst>
            </c:dLbl>
            <c:dLbl>
              <c:idx val="2"/>
              <c:layout>
                <c:manualLayout>
                  <c:x val="-0.13221693063462392"/>
                  <c:y val="-0.108431070242094"/>
                </c:manualLayout>
              </c:layout>
              <c:tx>
                <c:rich>
                  <a:bodyPr/>
                  <a:lstStyle/>
                  <a:p>
                    <a:pPr>
                      <a:defRPr sz="1093" b="1" i="0" u="none" strike="noStrike" baseline="0">
                        <a:solidFill>
                          <a:srgbClr val="000000"/>
                        </a:solidFill>
                        <a:latin typeface="Times New Roman"/>
                        <a:ea typeface="Times New Roman"/>
                        <a:cs typeface="Times New Roman"/>
                      </a:defRPr>
                    </a:pPr>
                    <a:r>
                      <a:rPr lang="uk-UA"/>
                      <a:t>спеціальний фонд; 64911,4 тис. грн; 18,4%</a:t>
                    </a:r>
                  </a:p>
                </c:rich>
              </c:tx>
              <c:spPr>
                <a:noFill/>
                <a:ln w="25319">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6EB-4A84-B2DE-86091B683BFF}"/>
                </c:ext>
              </c:extLst>
            </c:dLbl>
            <c:dLbl>
              <c:idx val="3"/>
              <c:delete val="1"/>
              <c:extLst>
                <c:ext xmlns:c15="http://schemas.microsoft.com/office/drawing/2012/chart" uri="{CE6537A1-D6FC-4f65-9D91-7224C49458BB}"/>
                <c:ext xmlns:c16="http://schemas.microsoft.com/office/drawing/2014/chart" uri="{C3380CC4-5D6E-409C-BE32-E72D297353CC}">
                  <c16:uniqueId val="{00000007-26EB-4A84-B2DE-86091B683BFF}"/>
                </c:ext>
              </c:extLst>
            </c:dLbl>
            <c:numFmt formatCode="0%" sourceLinked="0"/>
            <c:spPr>
              <a:noFill/>
              <a:ln w="25319">
                <a:noFill/>
              </a:ln>
            </c:spPr>
            <c:txPr>
              <a:bodyPr/>
              <a:lstStyle/>
              <a:p>
                <a:pPr>
                  <a:defRPr sz="1199" b="1" i="0" u="none" strike="noStrike" baseline="0">
                    <a:solidFill>
                      <a:srgbClr val="000000"/>
                    </a:solidFill>
                    <a:latin typeface="Calibri"/>
                    <a:ea typeface="Calibri"/>
                    <a:cs typeface="Calibri"/>
                  </a:defRPr>
                </a:pPr>
                <a:endParaRPr lang="ru-RU"/>
              </a:p>
            </c:txPr>
            <c:showLegendKey val="0"/>
            <c:showVal val="1"/>
            <c:showCatName val="1"/>
            <c:showSerName val="1"/>
            <c:showPercent val="1"/>
            <c:showBubbleSize val="0"/>
            <c:showLeaderLines val="1"/>
            <c:extLst>
              <c:ext xmlns:c15="http://schemas.microsoft.com/office/drawing/2012/chart" uri="{CE6537A1-D6FC-4f65-9D91-7224C49458BB}"/>
            </c:extLst>
          </c:dLbls>
          <c:cat>
            <c:strRef>
              <c:f>Sheet1!$B$1:$E$1</c:f>
              <c:strCache>
                <c:ptCount val="3"/>
                <c:pt idx="0">
                  <c:v>офіційні трансферти</c:v>
                </c:pt>
                <c:pt idx="1">
                  <c:v>власні дозоди загального фонду</c:v>
                </c:pt>
                <c:pt idx="2">
                  <c:v>спеціальний фонд</c:v>
                </c:pt>
              </c:strCache>
            </c:strRef>
          </c:cat>
          <c:val>
            <c:numRef>
              <c:f>Sheet1!$B$2:$E$2</c:f>
              <c:numCache>
                <c:formatCode>General</c:formatCode>
                <c:ptCount val="4"/>
                <c:pt idx="0">
                  <c:v>126728.2</c:v>
                </c:pt>
                <c:pt idx="1">
                  <c:v>161817.5</c:v>
                </c:pt>
                <c:pt idx="2">
                  <c:v>64911.4</c:v>
                </c:pt>
              </c:numCache>
            </c:numRef>
          </c:val>
          <c:extLst>
            <c:ext xmlns:c16="http://schemas.microsoft.com/office/drawing/2014/chart" uri="{C3380CC4-5D6E-409C-BE32-E72D297353CC}">
              <c16:uniqueId val="{00000008-26EB-4A84-B2DE-86091B683BFF}"/>
            </c:ext>
          </c:extLst>
        </c:ser>
        <c:dLbls>
          <c:showLegendKey val="0"/>
          <c:showVal val="0"/>
          <c:showCatName val="0"/>
          <c:showSerName val="0"/>
          <c:showPercent val="0"/>
          <c:showBubbleSize val="0"/>
          <c:showLeaderLines val="1"/>
        </c:dLbls>
      </c:pie3DChart>
      <c:spPr>
        <a:solidFill>
          <a:srgbClr val="FFFFCC"/>
        </a:solidFill>
        <a:ln w="12659">
          <a:solidFill>
            <a:srgbClr val="808080"/>
          </a:solidFill>
          <a:prstDash val="solid"/>
        </a:ln>
      </c:spPr>
    </c:plotArea>
    <c:plotVisOnly val="1"/>
    <c:dispBlanksAs val="zero"/>
    <c:showDLblsOverMax val="0"/>
  </c:chart>
  <c:spPr>
    <a:solidFill>
      <a:srgbClr val="FFFFFF"/>
    </a:solidFill>
    <a:ln>
      <a:noFill/>
    </a:ln>
  </c:spPr>
  <c:txPr>
    <a:bodyPr/>
    <a:lstStyle/>
    <a:p>
      <a:pPr>
        <a:defRPr sz="1199" b="1"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b="1">
                <a:latin typeface="Times New Roman" pitchFamily="18" charset="0"/>
                <a:cs typeface="Times New Roman" pitchFamily="18" charset="0"/>
              </a:defRPr>
            </a:pPr>
            <a:r>
              <a:rPr lang="ru-RU" sz="1100" b="1" dirty="0">
                <a:latin typeface="Times New Roman" pitchFamily="18" charset="0"/>
                <a:cs typeface="Times New Roman" pitchFamily="18" charset="0"/>
              </a:rPr>
              <a:t>Структура </a:t>
            </a:r>
            <a:r>
              <a:rPr lang="ru-RU" sz="1100" b="1" dirty="0" err="1">
                <a:latin typeface="Times New Roman" pitchFamily="18" charset="0"/>
                <a:cs typeface="Times New Roman" pitchFamily="18" charset="0"/>
              </a:rPr>
              <a:t>видатків</a:t>
            </a:r>
            <a:r>
              <a:rPr lang="ru-RU" sz="1100" b="1" dirty="0">
                <a:latin typeface="Times New Roman" pitchFamily="18" charset="0"/>
                <a:cs typeface="Times New Roman" pitchFamily="18" charset="0"/>
              </a:rPr>
              <a:t> </a:t>
            </a:r>
            <a:r>
              <a:rPr lang="ru-RU" sz="1100" b="1" dirty="0" err="1">
                <a:latin typeface="Times New Roman" pitchFamily="18" charset="0"/>
                <a:cs typeface="Times New Roman" pitchFamily="18" charset="0"/>
              </a:rPr>
              <a:t>спеціального</a:t>
            </a:r>
            <a:r>
              <a:rPr lang="ru-RU" sz="1100" b="1" dirty="0">
                <a:latin typeface="Times New Roman" pitchFamily="18" charset="0"/>
                <a:cs typeface="Times New Roman" pitchFamily="18" charset="0"/>
              </a:rPr>
              <a:t> фонду </a:t>
            </a:r>
            <a:r>
              <a:rPr lang="ru-RU" sz="1100" b="1" dirty="0" err="1">
                <a:latin typeface="Times New Roman" pitchFamily="18" charset="0"/>
                <a:cs typeface="Times New Roman" pitchFamily="18" charset="0"/>
              </a:rPr>
              <a:t>галузі</a:t>
            </a:r>
            <a:r>
              <a:rPr lang="ru-RU" sz="1100" b="1" dirty="0">
                <a:latin typeface="Times New Roman" pitchFamily="18" charset="0"/>
                <a:cs typeface="Times New Roman" pitchFamily="18" charset="0"/>
              </a:rPr>
              <a:t> «Культура і </a:t>
            </a:r>
            <a:r>
              <a:rPr lang="ru-RU" sz="1100" b="1" dirty="0" err="1">
                <a:latin typeface="Times New Roman" pitchFamily="18" charset="0"/>
                <a:cs typeface="Times New Roman" pitchFamily="18" charset="0"/>
              </a:rPr>
              <a:t>мистецтво</a:t>
            </a:r>
            <a:r>
              <a:rPr lang="ru-RU" sz="1100" b="1" dirty="0">
                <a:latin typeface="Times New Roman" pitchFamily="18" charset="0"/>
                <a:cs typeface="Times New Roman" pitchFamily="18" charset="0"/>
              </a:rPr>
              <a:t>» за 2025 рік</a:t>
            </a:r>
          </a:p>
        </c:rich>
      </c:tx>
      <c:layout>
        <c:manualLayout>
          <c:xMode val="edge"/>
          <c:yMode val="edge"/>
          <c:x val="0.10676626960091549"/>
          <c:y val="0"/>
        </c:manualLayout>
      </c:layout>
      <c:overlay val="0"/>
    </c:title>
    <c:autoTitleDeleted val="0"/>
    <c:plotArea>
      <c:layout/>
      <c:pieChart>
        <c:varyColors val="1"/>
        <c:ser>
          <c:idx val="0"/>
          <c:order val="0"/>
          <c:tx>
            <c:strRef>
              <c:f>Лист1!$B$1</c:f>
              <c:strCache>
                <c:ptCount val="1"/>
                <c:pt idx="0">
                  <c:v>Структура видатків спеціального фонду галузі "Культура і мистецтво за 9 місяців 2025 року</c:v>
                </c:pt>
              </c:strCache>
            </c:strRef>
          </c:tx>
          <c:dLbls>
            <c:dLbl>
              <c:idx val="0"/>
              <c:layout>
                <c:manualLayout>
                  <c:x val="0.12610740965071668"/>
                  <c:y val="9.5808383233532968E-2"/>
                </c:manualLayout>
              </c:layout>
              <c:tx>
                <c:rich>
                  <a:bodyPr/>
                  <a:lstStyle/>
                  <a:p>
                    <a:r>
                      <a:rPr lang="uk-UA" sz="1000" dirty="0" err="1">
                        <a:latin typeface="Times New Roman" pitchFamily="18" charset="0"/>
                        <a:cs typeface="Times New Roman" pitchFamily="18" charset="0"/>
                      </a:rPr>
                      <a:t>Предмети</a:t>
                    </a:r>
                    <a:r>
                      <a:rPr lang="uk-UA" sz="1000" dirty="0">
                        <a:latin typeface="Times New Roman" pitchFamily="18" charset="0"/>
                        <a:cs typeface="Times New Roman" pitchFamily="18" charset="0"/>
                      </a:rPr>
                      <a:t>, </a:t>
                    </a:r>
                    <a:r>
                      <a:rPr lang="uk-UA" sz="1000" dirty="0" err="1">
                        <a:latin typeface="Times New Roman" pitchFamily="18" charset="0"/>
                        <a:cs typeface="Times New Roman" pitchFamily="18" charset="0"/>
                      </a:rPr>
                      <a:t>матеріали</a:t>
                    </a:r>
                    <a:r>
                      <a:rPr lang="uk-UA" sz="1000" dirty="0">
                        <a:latin typeface="Times New Roman" pitchFamily="18" charset="0"/>
                        <a:cs typeface="Times New Roman" pitchFamily="18" charset="0"/>
                      </a:rPr>
                      <a:t>, </a:t>
                    </a:r>
                    <a:r>
                      <a:rPr lang="uk-UA" sz="1000" dirty="0" err="1">
                        <a:latin typeface="Times New Roman" pitchFamily="18" charset="0"/>
                        <a:cs typeface="Times New Roman" pitchFamily="18" charset="0"/>
                      </a:rPr>
                      <a:t>обладнання</a:t>
                    </a:r>
                    <a:r>
                      <a:rPr lang="uk-UA" sz="1000" dirty="0">
                        <a:latin typeface="Times New Roman" pitchFamily="18" charset="0"/>
                        <a:cs typeface="Times New Roman" pitchFamily="18" charset="0"/>
                      </a:rPr>
                      <a:t> та </a:t>
                    </a:r>
                    <a:r>
                      <a:rPr lang="uk-UA" sz="1000" dirty="0" err="1">
                        <a:latin typeface="Times New Roman" pitchFamily="18" charset="0"/>
                        <a:cs typeface="Times New Roman" pitchFamily="18" charset="0"/>
                      </a:rPr>
                      <a:t>інвентар</a:t>
                    </a:r>
                    <a:r>
                      <a:rPr lang="uk-UA" sz="1000" dirty="0">
                        <a:latin typeface="Times New Roman" pitchFamily="18" charset="0"/>
                        <a:cs typeface="Times New Roman" pitchFamily="18" charset="0"/>
                      </a:rPr>
                      <a:t>; 233,7</a:t>
                    </a:r>
                    <a:r>
                      <a:rPr lang="uk-UA" sz="1000" baseline="0" dirty="0">
                        <a:latin typeface="Times New Roman" pitchFamily="18" charset="0"/>
                        <a:cs typeface="Times New Roman" pitchFamily="18" charset="0"/>
                      </a:rPr>
                      <a:t> </a:t>
                    </a:r>
                    <a:r>
                      <a:rPr lang="uk-UA" sz="1000" dirty="0" err="1">
                        <a:latin typeface="Times New Roman" pitchFamily="18" charset="0"/>
                        <a:cs typeface="Times New Roman" pitchFamily="18" charset="0"/>
                      </a:rPr>
                      <a:t>тис.грн</a:t>
                    </a:r>
                    <a:endParaRPr lang="uk-UA" sz="1200" dirty="0">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77E-4A40-AE7B-EB0B25769D2A}"/>
                </c:ext>
              </c:extLst>
            </c:dLbl>
            <c:dLbl>
              <c:idx val="1"/>
              <c:layout>
                <c:manualLayout>
                  <c:x val="-5.9224418229395656E-2"/>
                  <c:y val="-0.2157996344127146"/>
                </c:manualLayout>
              </c:layout>
              <c:tx>
                <c:rich>
                  <a:bodyPr/>
                  <a:lstStyle/>
                  <a:p>
                    <a:r>
                      <a:rPr lang="uk-UA" sz="1000" dirty="0">
                        <a:latin typeface="Times New Roman" pitchFamily="18" charset="0"/>
                        <a:cs typeface="Times New Roman" pitchFamily="18" charset="0"/>
                      </a:rPr>
                      <a:t>Оплата </a:t>
                    </a:r>
                    <a:r>
                      <a:rPr lang="uk-UA" sz="1000" dirty="0" err="1">
                        <a:latin typeface="Times New Roman" pitchFamily="18" charset="0"/>
                        <a:cs typeface="Times New Roman" pitchFamily="18" charset="0"/>
                      </a:rPr>
                      <a:t>послуг</a:t>
                    </a:r>
                    <a:r>
                      <a:rPr lang="uk-UA" sz="1000" dirty="0">
                        <a:latin typeface="Times New Roman" pitchFamily="18" charset="0"/>
                        <a:cs typeface="Times New Roman" pitchFamily="18" charset="0"/>
                      </a:rPr>
                      <a:t> (</a:t>
                    </a:r>
                    <a:r>
                      <a:rPr lang="uk-UA" sz="1000" dirty="0" err="1">
                        <a:latin typeface="Times New Roman" pitchFamily="18" charset="0"/>
                        <a:cs typeface="Times New Roman" pitchFamily="18" charset="0"/>
                      </a:rPr>
                      <a:t>крім</a:t>
                    </a:r>
                    <a:r>
                      <a:rPr lang="uk-UA" sz="1000" dirty="0">
                        <a:latin typeface="Times New Roman" pitchFamily="18" charset="0"/>
                        <a:cs typeface="Times New Roman" pitchFamily="18" charset="0"/>
                      </a:rPr>
                      <a:t> </a:t>
                    </a:r>
                    <a:r>
                      <a:rPr lang="uk-UA" sz="1000" dirty="0" err="1">
                        <a:latin typeface="Times New Roman" pitchFamily="18" charset="0"/>
                        <a:cs typeface="Times New Roman" pitchFamily="18" charset="0"/>
                      </a:rPr>
                      <a:t>комунальних</a:t>
                    </a:r>
                    <a:r>
                      <a:rPr lang="uk-UA" sz="1000" dirty="0">
                        <a:latin typeface="Times New Roman" pitchFamily="18" charset="0"/>
                        <a:cs typeface="Times New Roman" pitchFamily="18" charset="0"/>
                      </a:rPr>
                      <a:t>);</a:t>
                    </a:r>
                  </a:p>
                  <a:p>
                    <a:r>
                      <a:rPr lang="uk-UA" sz="1000" dirty="0">
                        <a:latin typeface="Times New Roman" pitchFamily="18" charset="0"/>
                        <a:cs typeface="Times New Roman" pitchFamily="18" charset="0"/>
                      </a:rPr>
                      <a:t>946,5 </a:t>
                    </a:r>
                    <a:r>
                      <a:rPr lang="uk-UA" sz="1000" dirty="0" err="1">
                        <a:latin typeface="Times New Roman" pitchFamily="18" charset="0"/>
                        <a:cs typeface="Times New Roman" pitchFamily="18" charset="0"/>
                      </a:rPr>
                      <a:t>тис.грн</a:t>
                    </a:r>
                    <a:endParaRPr lang="uk-UA" sz="1200" dirty="0">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layout>
                    <c:manualLayout>
                      <c:w val="0.22882939965151272"/>
                      <c:h val="0.30805183768854899"/>
                    </c:manualLayout>
                  </c15:layout>
                  <c15:showDataLabelsRange val="0"/>
                </c:ext>
                <c:ext xmlns:c16="http://schemas.microsoft.com/office/drawing/2014/chart" uri="{C3380CC4-5D6E-409C-BE32-E72D297353CC}">
                  <c16:uniqueId val="{00000001-177E-4A40-AE7B-EB0B25769D2A}"/>
                </c:ext>
              </c:extLst>
            </c:dLbl>
            <c:dLbl>
              <c:idx val="2"/>
              <c:layout>
                <c:manualLayout>
                  <c:x val="-0.11487515983578976"/>
                  <c:y val="4.8376318229682372E-2"/>
                </c:manualLayout>
              </c:layout>
              <c:tx>
                <c:rich>
                  <a:bodyPr/>
                  <a:lstStyle/>
                  <a:p>
                    <a:r>
                      <a:rPr lang="uk-UA" sz="1000" b="0" i="0" u="none" strike="noStrike" baseline="0" dirty="0">
                        <a:effectLst/>
                      </a:rPr>
                      <a:t>Оплата </a:t>
                    </a:r>
                    <a:r>
                      <a:rPr lang="uk-UA" sz="1000" b="0" i="0" u="none" strike="noStrike" baseline="0" dirty="0" err="1">
                        <a:effectLst/>
                      </a:rPr>
                      <a:t>комунальних</a:t>
                    </a:r>
                    <a:r>
                      <a:rPr lang="uk-UA" sz="1000" b="0" i="0" u="none" strike="noStrike" baseline="0" dirty="0">
                        <a:effectLst/>
                      </a:rPr>
                      <a:t> </a:t>
                    </a:r>
                    <a:r>
                      <a:rPr lang="uk-UA" sz="1000" b="0" i="0" u="none" strike="noStrike" baseline="0" dirty="0" err="1">
                        <a:effectLst/>
                      </a:rPr>
                      <a:t>послуг</a:t>
                    </a:r>
                    <a:r>
                      <a:rPr lang="uk-UA" sz="1000" b="0" i="0" u="none" strike="noStrike" baseline="0" dirty="0">
                        <a:effectLst/>
                      </a:rPr>
                      <a:t> та </a:t>
                    </a:r>
                    <a:r>
                      <a:rPr lang="uk-UA" sz="1000" b="0" i="0" u="none" strike="noStrike" baseline="0" dirty="0" err="1">
                        <a:effectLst/>
                      </a:rPr>
                      <a:t>енергоносіїв</a:t>
                    </a:r>
                    <a:r>
                      <a:rPr lang="uk-UA" sz="1000" dirty="0">
                        <a:latin typeface="Times New Roman" pitchFamily="18" charset="0"/>
                        <a:cs typeface="Times New Roman" pitchFamily="18" charset="0"/>
                      </a:rPr>
                      <a:t>;            27,5 </a:t>
                    </a:r>
                    <a:r>
                      <a:rPr lang="uk-UA" sz="1000" dirty="0" err="1">
                        <a:latin typeface="Times New Roman" pitchFamily="18" charset="0"/>
                        <a:cs typeface="Times New Roman" pitchFamily="18" charset="0"/>
                      </a:rPr>
                      <a:t>тис.грн</a:t>
                    </a:r>
                    <a:endParaRPr lang="uk-UA" dirty="0"/>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77E-4A40-AE7B-EB0B25769D2A}"/>
                </c:ext>
              </c:extLst>
            </c:dLbl>
            <c:dLbl>
              <c:idx val="3"/>
              <c:layout>
                <c:manualLayout>
                  <c:x val="-0.12418938017363219"/>
                  <c:y val="-0.21356531032423368"/>
                </c:manualLayout>
              </c:layout>
              <c:tx>
                <c:rich>
                  <a:bodyPr/>
                  <a:lstStyle/>
                  <a:p>
                    <a:r>
                      <a:rPr lang="uk-UA" sz="1000" dirty="0" err="1"/>
                      <a:t>Інші</a:t>
                    </a:r>
                    <a:r>
                      <a:rPr lang="uk-UA" sz="1000" dirty="0"/>
                      <a:t> </a:t>
                    </a:r>
                    <a:r>
                      <a:rPr lang="uk-UA" sz="1000" dirty="0" err="1"/>
                      <a:t>поточні</a:t>
                    </a:r>
                    <a:r>
                      <a:rPr lang="uk-UA" sz="1000" dirty="0"/>
                      <a:t> </a:t>
                    </a:r>
                    <a:r>
                      <a:rPr lang="uk-UA" sz="1000" dirty="0" err="1"/>
                      <a:t>видатки 3</a:t>
                    </a:r>
                    <a:r>
                      <a:rPr lang="uk-UA" sz="1000" dirty="0"/>
                      <a:t>,0 </a:t>
                    </a:r>
                    <a:r>
                      <a:rPr lang="uk-UA" sz="1000" dirty="0" err="1"/>
                      <a:t>тис.грн</a:t>
                    </a:r>
                    <a:endParaRPr lang="uk-UA" dirty="0"/>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77E-4A40-AE7B-EB0B25769D2A}"/>
                </c:ext>
              </c:extLst>
            </c:dLbl>
            <c:dLbl>
              <c:idx val="4"/>
              <c:layout>
                <c:manualLayout>
                  <c:x val="1.721058034227587E-2"/>
                  <c:y val="1.9010052041773958E-3"/>
                </c:manualLayout>
              </c:layout>
              <c:tx>
                <c:rich>
                  <a:bodyPr/>
                  <a:lstStyle/>
                  <a:p>
                    <a:r>
                      <a:rPr lang="uk-UA" sz="1000" dirty="0" err="1"/>
                      <a:t>Капітальні</a:t>
                    </a:r>
                    <a:r>
                      <a:rPr lang="uk-UA" sz="1000" dirty="0"/>
                      <a:t> </a:t>
                    </a:r>
                    <a:r>
                      <a:rPr lang="uk-UA" sz="1000" dirty="0" err="1"/>
                      <a:t>видатки</a:t>
                    </a:r>
                    <a:r>
                      <a:rPr lang="uk-UA" sz="1000" dirty="0"/>
                      <a:t>; 261,9 тис. </a:t>
                    </a:r>
                    <a:r>
                      <a:rPr lang="uk-UA" sz="1000" dirty="0" err="1"/>
                      <a:t>грн</a:t>
                    </a:r>
                    <a:endParaRPr lang="uk-UA" dirty="0"/>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77E-4A40-AE7B-EB0B25769D2A}"/>
                </c:ext>
              </c:extLst>
            </c:dLbl>
            <c:spPr>
              <a:noFill/>
              <a:ln>
                <a:noFill/>
              </a:ln>
              <a:effectLst/>
            </c:spPr>
            <c:txPr>
              <a:bodyPr/>
              <a:lstStyle/>
              <a:p>
                <a:pPr>
                  <a:defRPr sz="1000">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Лист1!$A$2:$A$6</c:f>
              <c:strCache>
                <c:ptCount val="5"/>
                <c:pt idx="0">
                  <c:v>Предмети, матеріали, обладнання та інвентар</c:v>
                </c:pt>
                <c:pt idx="1">
                  <c:v>Оплата послуг (крім комунальних)</c:v>
                </c:pt>
                <c:pt idx="2">
                  <c:v>Оплата комунальних послуг</c:v>
                </c:pt>
                <c:pt idx="3">
                  <c:v>Інші поточні видатки</c:v>
                </c:pt>
                <c:pt idx="4">
                  <c:v>Капітальні видатки</c:v>
                </c:pt>
              </c:strCache>
            </c:strRef>
          </c:cat>
          <c:val>
            <c:numRef>
              <c:f>Лист1!$B$2:$B$6</c:f>
              <c:numCache>
                <c:formatCode>General</c:formatCode>
                <c:ptCount val="5"/>
                <c:pt idx="0">
                  <c:v>181.4</c:v>
                </c:pt>
                <c:pt idx="1">
                  <c:v>861.6</c:v>
                </c:pt>
                <c:pt idx="2">
                  <c:v>27.5</c:v>
                </c:pt>
                <c:pt idx="3">
                  <c:v>3.1</c:v>
                </c:pt>
                <c:pt idx="4">
                  <c:v>261.89999999999969</c:v>
                </c:pt>
              </c:numCache>
            </c:numRef>
          </c:val>
          <c:extLst>
            <c:ext xmlns:c16="http://schemas.microsoft.com/office/drawing/2014/chart" uri="{C3380CC4-5D6E-409C-BE32-E72D297353CC}">
              <c16:uniqueId val="{00000005-177E-4A40-AE7B-EB0B25769D2A}"/>
            </c:ext>
          </c:extLst>
        </c:ser>
        <c:dLbls>
          <c:showLegendKey val="0"/>
          <c:showVal val="0"/>
          <c:showCatName val="0"/>
          <c:showSerName val="0"/>
          <c:showPercent val="0"/>
          <c:showBubbleSize val="0"/>
          <c:showLeaderLines val="1"/>
        </c:dLbls>
        <c:firstSliceAng val="0"/>
      </c:pieChart>
    </c:plotArea>
    <c:plotVisOnly val="1"/>
    <c:dispBlanksAs val="zero"/>
    <c:showDLblsOverMax val="0"/>
  </c:chart>
  <c:txPr>
    <a:bodyPr/>
    <a:lstStyle/>
    <a:p>
      <a:pPr>
        <a:defRPr sz="18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lgn="ctr">
              <a:defRPr sz="1400" b="0">
                <a:solidFill>
                  <a:srgbClr val="7030A0"/>
                </a:solidFill>
                <a:latin typeface="Verdana" pitchFamily="34" charset="0"/>
                <a:ea typeface="Verdana" pitchFamily="34" charset="0"/>
                <a:cs typeface="Verdana" pitchFamily="34" charset="0"/>
              </a:defRPr>
            </a:pPr>
            <a:r>
              <a:rPr lang="ru-RU" sz="1400" b="1" i="0" baseline="0" dirty="0" err="1">
                <a:solidFill>
                  <a:schemeClr val="tx1"/>
                </a:solidFill>
                <a:effectLst/>
                <a:latin typeface="Times New Roman" panose="02020603050405020304" pitchFamily="18" charset="0"/>
                <a:ea typeface="Verdana" pitchFamily="34" charset="0"/>
                <a:cs typeface="Times New Roman" panose="02020603050405020304" pitchFamily="18" charset="0"/>
              </a:rPr>
              <a:t>Динаміка</a:t>
            </a:r>
            <a:r>
              <a:rPr lang="ru-RU" sz="1400" b="1" i="0" baseline="0" dirty="0">
                <a:solidFill>
                  <a:schemeClr val="tx1"/>
                </a:solidFill>
                <a:effectLst/>
                <a:latin typeface="Times New Roman" panose="02020603050405020304" pitchFamily="18" charset="0"/>
                <a:ea typeface="Verdana" pitchFamily="34" charset="0"/>
                <a:cs typeface="Times New Roman" panose="02020603050405020304" pitchFamily="18" charset="0"/>
              </a:rPr>
              <a:t> </a:t>
            </a:r>
            <a:r>
              <a:rPr lang="ru-RU" sz="1400" b="1" i="0" baseline="0" dirty="0" err="1">
                <a:solidFill>
                  <a:schemeClr val="tx1"/>
                </a:solidFill>
                <a:effectLst/>
                <a:latin typeface="Times New Roman" panose="02020603050405020304" pitchFamily="18" charset="0"/>
                <a:ea typeface="Verdana" pitchFamily="34" charset="0"/>
                <a:cs typeface="Times New Roman" panose="02020603050405020304" pitchFamily="18" charset="0"/>
              </a:rPr>
              <a:t>видатків</a:t>
            </a:r>
            <a:r>
              <a:rPr lang="ru-RU" sz="1400" b="1" i="0" baseline="0" dirty="0">
                <a:solidFill>
                  <a:schemeClr val="tx1"/>
                </a:solidFill>
                <a:effectLst/>
                <a:latin typeface="Times New Roman" panose="02020603050405020304" pitchFamily="18" charset="0"/>
                <a:ea typeface="Verdana" pitchFamily="34" charset="0"/>
                <a:cs typeface="Times New Roman" panose="02020603050405020304" pitchFamily="18" charset="0"/>
              </a:rPr>
              <a:t> </a:t>
            </a:r>
            <a:r>
              <a:rPr lang="ru-RU" sz="1400" b="1" i="0" baseline="0" dirty="0" err="1">
                <a:solidFill>
                  <a:schemeClr val="tx1"/>
                </a:solidFill>
                <a:effectLst/>
                <a:latin typeface="Times New Roman" panose="02020603050405020304" pitchFamily="18" charset="0"/>
                <a:ea typeface="Verdana" pitchFamily="34" charset="0"/>
                <a:cs typeface="Times New Roman" panose="02020603050405020304" pitchFamily="18" charset="0"/>
              </a:rPr>
              <a:t>загального</a:t>
            </a:r>
            <a:r>
              <a:rPr lang="ru-RU" sz="1400" b="1" i="0" baseline="0" dirty="0">
                <a:solidFill>
                  <a:schemeClr val="tx1"/>
                </a:solidFill>
                <a:effectLst/>
                <a:latin typeface="Times New Roman" panose="02020603050405020304" pitchFamily="18" charset="0"/>
                <a:ea typeface="Verdana" pitchFamily="34" charset="0"/>
                <a:cs typeface="Times New Roman" panose="02020603050405020304" pitchFamily="18" charset="0"/>
              </a:rPr>
              <a:t> фонду </a:t>
            </a:r>
            <a:r>
              <a:rPr lang="ru-RU" sz="1400" b="1" i="0" baseline="0" dirty="0" err="1">
                <a:solidFill>
                  <a:schemeClr val="tx1"/>
                </a:solidFill>
                <a:effectLst/>
                <a:latin typeface="Times New Roman" panose="02020603050405020304" pitchFamily="18" charset="0"/>
                <a:ea typeface="Verdana" pitchFamily="34" charset="0"/>
                <a:cs typeface="Times New Roman" panose="02020603050405020304" pitchFamily="18" charset="0"/>
              </a:rPr>
              <a:t>галузі</a:t>
            </a:r>
            <a:r>
              <a:rPr lang="ru-RU" sz="1400" b="1" i="0" baseline="0" dirty="0">
                <a:solidFill>
                  <a:schemeClr val="tx1"/>
                </a:solidFill>
                <a:effectLst/>
                <a:latin typeface="Times New Roman" panose="02020603050405020304" pitchFamily="18" charset="0"/>
                <a:ea typeface="Verdana" pitchFamily="34" charset="0"/>
                <a:cs typeface="Times New Roman" panose="02020603050405020304" pitchFamily="18" charset="0"/>
              </a:rPr>
              <a:t> </a:t>
            </a:r>
            <a:endParaRPr lang="ru-RU" sz="1400" b="1" dirty="0">
              <a:solidFill>
                <a:schemeClr val="tx1"/>
              </a:solidFill>
              <a:effectLst/>
              <a:latin typeface="Times New Roman" panose="02020603050405020304" pitchFamily="18" charset="0"/>
              <a:ea typeface="Verdana" pitchFamily="34" charset="0"/>
              <a:cs typeface="Times New Roman" panose="02020603050405020304" pitchFamily="18" charset="0"/>
            </a:endParaRPr>
          </a:p>
          <a:p>
            <a:pPr algn="ctr">
              <a:defRPr sz="1400" b="0">
                <a:solidFill>
                  <a:srgbClr val="7030A0"/>
                </a:solidFill>
                <a:latin typeface="Verdana" pitchFamily="34" charset="0"/>
                <a:ea typeface="Verdana" pitchFamily="34" charset="0"/>
                <a:cs typeface="Verdana" pitchFamily="34" charset="0"/>
              </a:defRPr>
            </a:pPr>
            <a:r>
              <a:rPr lang="ru-RU" sz="1400" b="1" i="0" baseline="0" dirty="0">
                <a:solidFill>
                  <a:schemeClr val="tx1"/>
                </a:solidFill>
                <a:effectLst/>
                <a:latin typeface="Times New Roman" panose="02020603050405020304" pitchFamily="18" charset="0"/>
                <a:ea typeface="Verdana" pitchFamily="34" charset="0"/>
                <a:cs typeface="Times New Roman" panose="02020603050405020304" pitchFamily="18" charset="0"/>
              </a:rPr>
              <a:t>«</a:t>
            </a:r>
            <a:r>
              <a:rPr lang="ru-RU" sz="1400" b="1" i="0" baseline="0" dirty="0" err="1">
                <a:solidFill>
                  <a:schemeClr val="tx1"/>
                </a:solidFill>
                <a:effectLst/>
                <a:latin typeface="Times New Roman" panose="02020603050405020304" pitchFamily="18" charset="0"/>
                <a:ea typeface="Verdana" pitchFamily="34" charset="0"/>
                <a:cs typeface="Times New Roman" panose="02020603050405020304" pitchFamily="18" charset="0"/>
              </a:rPr>
              <a:t>Фізична</a:t>
            </a:r>
            <a:r>
              <a:rPr lang="ru-RU" sz="1400" b="1" i="0" baseline="0" dirty="0">
                <a:solidFill>
                  <a:schemeClr val="tx1"/>
                </a:solidFill>
                <a:effectLst/>
                <a:latin typeface="Times New Roman" panose="02020603050405020304" pitchFamily="18" charset="0"/>
                <a:ea typeface="Verdana" pitchFamily="34" charset="0"/>
                <a:cs typeface="Times New Roman" panose="02020603050405020304" pitchFamily="18" charset="0"/>
              </a:rPr>
              <a:t> культура і спорт» за 2024-2025 роки</a:t>
            </a:r>
            <a:endParaRPr lang="ru-RU" sz="1400" b="1" dirty="0">
              <a:solidFill>
                <a:schemeClr val="tx1"/>
              </a:solidFill>
              <a:effectLst/>
              <a:latin typeface="Times New Roman" panose="02020603050405020304" pitchFamily="18" charset="0"/>
              <a:ea typeface="Verdana" pitchFamily="34" charset="0"/>
              <a:cs typeface="Times New Roman" panose="02020603050405020304" pitchFamily="18" charset="0"/>
            </a:endParaRPr>
          </a:p>
        </c:rich>
      </c:tx>
      <c:overlay val="0"/>
    </c:title>
    <c:autoTitleDeleted val="0"/>
    <c:view3D>
      <c:rotX val="15"/>
      <c:rotY val="5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9.1923681459588319E-2"/>
          <c:y val="0.3896551724137931"/>
          <c:w val="0.86987192503515864"/>
          <c:h val="0.56466991863829308"/>
        </c:manualLayout>
      </c:layout>
      <c:bar3DChart>
        <c:barDir val="col"/>
        <c:grouping val="percentStacked"/>
        <c:varyColors val="0"/>
        <c:ser>
          <c:idx val="0"/>
          <c:order val="0"/>
          <c:tx>
            <c:strRef>
              <c:f>Лист1!$B$1</c:f>
              <c:strCache>
                <c:ptCount val="1"/>
                <c:pt idx="0">
                  <c:v>Загальний фонд</c:v>
                </c:pt>
              </c:strCache>
            </c:strRef>
          </c:tx>
          <c:invertIfNegative val="0"/>
          <c:dPt>
            <c:idx val="1"/>
            <c:invertIfNegative val="0"/>
            <c:bubble3D val="0"/>
            <c:spPr>
              <a:solidFill>
                <a:srgbClr val="00B050"/>
              </a:solidFill>
            </c:spPr>
            <c:extLst>
              <c:ext xmlns:c16="http://schemas.microsoft.com/office/drawing/2014/chart" uri="{C3380CC4-5D6E-409C-BE32-E72D297353CC}">
                <c16:uniqueId val="{00000001-1255-4CAC-98F3-B9595162B73E}"/>
              </c:ext>
            </c:extLst>
          </c:dPt>
          <c:dLbls>
            <c:dLbl>
              <c:idx val="0"/>
              <c:layout>
                <c:manualLayout>
                  <c:x val="7.8133609271572479E-2"/>
                  <c:y val="0.10634030859316285"/>
                </c:manualLayout>
              </c:layout>
              <c:tx>
                <c:rich>
                  <a:bodyPr/>
                  <a:lstStyle/>
                  <a:p>
                    <a:r>
                      <a:rPr lang="uk-UA" sz="1100" b="0" dirty="0"/>
                      <a:t>2 329,6 тис. </a:t>
                    </a:r>
                    <a:r>
                      <a:rPr lang="uk-UA" sz="1100" b="0" dirty="0" err="1"/>
                      <a:t>грн</a:t>
                    </a:r>
                    <a:endParaRPr lang="uk-UA" b="0" dirty="0"/>
                  </a:p>
                </c:rich>
              </c:tx>
              <c:showLegendKey val="0"/>
              <c:showVal val="1"/>
              <c:showCatName val="0"/>
              <c:showSerName val="0"/>
              <c:showPercent val="0"/>
              <c:showBubbleSize val="0"/>
              <c:extLst>
                <c:ext xmlns:c15="http://schemas.microsoft.com/office/drawing/2012/chart" uri="{CE6537A1-D6FC-4f65-9D91-7224C49458BB}">
                  <c15:layout>
                    <c:manualLayout>
                      <c:w val="0.24332129963898916"/>
                      <c:h val="0.12169417379200637"/>
                    </c:manualLayout>
                  </c15:layout>
                  <c15:showDataLabelsRange val="0"/>
                </c:ext>
                <c:ext xmlns:c16="http://schemas.microsoft.com/office/drawing/2014/chart" uri="{C3380CC4-5D6E-409C-BE32-E72D297353CC}">
                  <c16:uniqueId val="{00000002-1255-4CAC-98F3-B9595162B73E}"/>
                </c:ext>
              </c:extLst>
            </c:dLbl>
            <c:dLbl>
              <c:idx val="1"/>
              <c:layout>
                <c:manualLayout>
                  <c:x val="5.2214895953192009E-2"/>
                  <c:y val="9.0089385679936865E-2"/>
                </c:manualLayout>
              </c:layout>
              <c:tx>
                <c:rich>
                  <a:bodyPr/>
                  <a:lstStyle/>
                  <a:p>
                    <a:r>
                      <a:rPr lang="uk-UA" sz="1100" b="0" dirty="0"/>
                      <a:t>2 879,9 тис.грн</a:t>
                    </a:r>
                    <a:r>
                      <a:rPr lang="uk-UA" sz="1100" b="0" baseline="0" dirty="0"/>
                      <a:t>                                                                                                                                                                                                                                                </a:t>
                    </a:r>
                    <a:endParaRPr lang="uk-UA" b="0" dirty="0"/>
                  </a:p>
                </c:rich>
              </c:tx>
              <c:showLegendKey val="0"/>
              <c:showVal val="1"/>
              <c:showCatName val="0"/>
              <c:showSerName val="0"/>
              <c:showPercent val="0"/>
              <c:showBubbleSize val="0"/>
              <c:extLst>
                <c:ext xmlns:c15="http://schemas.microsoft.com/office/drawing/2012/chart" uri="{CE6537A1-D6FC-4f65-9D91-7224C49458BB}">
                  <c15:layout>
                    <c:manualLayout>
                      <c:w val="0.23797294858200027"/>
                      <c:h val="0.15432813905254852"/>
                    </c:manualLayout>
                  </c15:layout>
                  <c15:showDataLabelsRange val="0"/>
                </c:ext>
                <c:ext xmlns:c16="http://schemas.microsoft.com/office/drawing/2014/chart" uri="{C3380CC4-5D6E-409C-BE32-E72D297353CC}">
                  <c16:uniqueId val="{00000001-1255-4CAC-98F3-B9595162B73E}"/>
                </c:ext>
              </c:extLst>
            </c:dLbl>
            <c:spPr>
              <a:noFill/>
              <a:ln>
                <a:noFill/>
              </a:ln>
              <a:effectLst/>
            </c:spPr>
            <c:txPr>
              <a:bodyPr/>
              <a:lstStyle/>
              <a:p>
                <a:pPr>
                  <a:defRPr sz="11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2024 рік</c:v>
                </c:pt>
                <c:pt idx="1">
                  <c:v> 2025 рік</c:v>
                </c:pt>
              </c:strCache>
            </c:strRef>
          </c:cat>
          <c:val>
            <c:numRef>
              <c:f>Лист1!$B$2:$B$3</c:f>
              <c:numCache>
                <c:formatCode>#\ ##0.0</c:formatCode>
                <c:ptCount val="2"/>
                <c:pt idx="0">
                  <c:v>2329.6</c:v>
                </c:pt>
                <c:pt idx="1">
                  <c:v>2879.9</c:v>
                </c:pt>
              </c:numCache>
            </c:numRef>
          </c:val>
          <c:extLst>
            <c:ext xmlns:c16="http://schemas.microsoft.com/office/drawing/2014/chart" uri="{C3380CC4-5D6E-409C-BE32-E72D297353CC}">
              <c16:uniqueId val="{00000003-1255-4CAC-98F3-B9595162B73E}"/>
            </c:ext>
          </c:extLst>
        </c:ser>
        <c:dLbls>
          <c:showLegendKey val="0"/>
          <c:showVal val="0"/>
          <c:showCatName val="0"/>
          <c:showSerName val="0"/>
          <c:showPercent val="0"/>
          <c:showBubbleSize val="0"/>
        </c:dLbls>
        <c:gapWidth val="150"/>
        <c:shape val="pyramid"/>
        <c:axId val="211071744"/>
        <c:axId val="211073280"/>
        <c:axId val="0"/>
      </c:bar3DChart>
      <c:catAx>
        <c:axId val="211071744"/>
        <c:scaling>
          <c:orientation val="minMax"/>
        </c:scaling>
        <c:delete val="0"/>
        <c:axPos val="t"/>
        <c:numFmt formatCode="General" sourceLinked="0"/>
        <c:majorTickMark val="out"/>
        <c:minorTickMark val="none"/>
        <c:tickLblPos val="nextTo"/>
        <c:txPr>
          <a:bodyPr/>
          <a:lstStyle/>
          <a:p>
            <a:pPr>
              <a:defRPr sz="1000" b="1">
                <a:latin typeface="Times New Roman" pitchFamily="18" charset="0"/>
                <a:cs typeface="Times New Roman" pitchFamily="18" charset="0"/>
              </a:defRPr>
            </a:pPr>
            <a:endParaRPr lang="ru-RU"/>
          </a:p>
        </c:txPr>
        <c:crossAx val="211073280"/>
        <c:crosses val="max"/>
        <c:auto val="1"/>
        <c:lblAlgn val="ctr"/>
        <c:lblOffset val="100"/>
        <c:noMultiLvlLbl val="0"/>
      </c:catAx>
      <c:valAx>
        <c:axId val="211073280"/>
        <c:scaling>
          <c:orientation val="minMax"/>
          <c:max val="1"/>
          <c:min val="0"/>
        </c:scaling>
        <c:delete val="0"/>
        <c:axPos val="l"/>
        <c:majorGridlines/>
        <c:numFmt formatCode="0%" sourceLinked="1"/>
        <c:majorTickMark val="out"/>
        <c:minorTickMark val="none"/>
        <c:tickLblPos val="nextTo"/>
        <c:txPr>
          <a:bodyPr/>
          <a:lstStyle/>
          <a:p>
            <a:pPr>
              <a:defRPr sz="700">
                <a:latin typeface="Times New Roman" pitchFamily="18" charset="0"/>
                <a:cs typeface="Times New Roman" pitchFamily="18" charset="0"/>
              </a:defRPr>
            </a:pPr>
            <a:endParaRPr lang="ru-RU"/>
          </a:p>
        </c:txPr>
        <c:crossAx val="211071744"/>
        <c:crosses val="autoZero"/>
        <c:crossBetween val="between"/>
        <c:majorUnit val="0.1"/>
      </c:valAx>
    </c:plotArea>
    <c:plotVisOnly val="1"/>
    <c:dispBlanksAs val="gap"/>
    <c:showDLblsOverMax val="0"/>
  </c:chart>
  <c:spPr>
    <a:gradFill rotWithShape="1">
      <a:gsLst>
        <a:gs pos="0">
          <a:schemeClr val="accent3">
            <a:tint val="70000"/>
            <a:satMod val="130000"/>
          </a:schemeClr>
        </a:gs>
        <a:gs pos="43000">
          <a:schemeClr val="accent3">
            <a:tint val="44000"/>
            <a:satMod val="165000"/>
          </a:schemeClr>
        </a:gs>
        <a:gs pos="93000">
          <a:schemeClr val="accent3">
            <a:tint val="15000"/>
            <a:satMod val="165000"/>
          </a:schemeClr>
        </a:gs>
        <a:gs pos="100000">
          <a:schemeClr val="accent3">
            <a:tint val="5000"/>
            <a:satMod val="250000"/>
          </a:schemeClr>
        </a:gs>
      </a:gsLst>
      <a:path path="circle">
        <a:fillToRect l="50000" t="130000" r="50000" b="-30000"/>
      </a:path>
    </a:gradFill>
    <a:ln w="9525" cap="flat" cmpd="sng" algn="ctr">
      <a:solidFill>
        <a:schemeClr val="accent3">
          <a:shade val="50000"/>
          <a:satMod val="103000"/>
        </a:schemeClr>
      </a:solidFill>
      <a:prstDash val="solid"/>
    </a:ln>
    <a:effectLst>
      <a:outerShdw blurRad="57150" dist="38100" dir="5400000" algn="ctr" rotWithShape="0">
        <a:schemeClr val="accent3">
          <a:shade val="9000"/>
          <a:alpha val="48000"/>
          <a:satMod val="105000"/>
        </a:scheme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sz="1200" b="0">
                <a:solidFill>
                  <a:schemeClr val="tx1"/>
                </a:solidFill>
                <a:latin typeface="Times New Roman" pitchFamily="18" charset="0"/>
                <a:ea typeface="Verdana" pitchFamily="34" charset="0"/>
                <a:cs typeface="Times New Roman" pitchFamily="18" charset="0"/>
              </a:defRPr>
            </a:pPr>
            <a:r>
              <a:rPr lang="ru-RU" sz="1200" b="1" dirty="0" err="1">
                <a:solidFill>
                  <a:schemeClr val="tx1"/>
                </a:solidFill>
                <a:latin typeface="Times New Roman" pitchFamily="18" charset="0"/>
                <a:ea typeface="Verdana" pitchFamily="34" charset="0"/>
                <a:cs typeface="Times New Roman" pitchFamily="18" charset="0"/>
              </a:rPr>
              <a:t>Динаміка</a:t>
            </a:r>
            <a:r>
              <a:rPr lang="ru-RU" sz="1200" b="1" dirty="0">
                <a:solidFill>
                  <a:schemeClr val="tx1"/>
                </a:solidFill>
                <a:latin typeface="Times New Roman" pitchFamily="18" charset="0"/>
                <a:ea typeface="Verdana" pitchFamily="34" charset="0"/>
                <a:cs typeface="Times New Roman" pitchFamily="18" charset="0"/>
              </a:rPr>
              <a:t> </a:t>
            </a:r>
            <a:r>
              <a:rPr lang="ru-RU" sz="1200" b="1" dirty="0" err="1">
                <a:solidFill>
                  <a:schemeClr val="tx1"/>
                </a:solidFill>
                <a:latin typeface="Times New Roman" pitchFamily="18" charset="0"/>
                <a:ea typeface="Verdana" pitchFamily="34" charset="0"/>
                <a:cs typeface="Times New Roman" pitchFamily="18" charset="0"/>
              </a:rPr>
              <a:t>видатків</a:t>
            </a:r>
            <a:r>
              <a:rPr lang="ru-RU" sz="1200" b="1" dirty="0">
                <a:solidFill>
                  <a:schemeClr val="tx1"/>
                </a:solidFill>
                <a:latin typeface="Times New Roman" pitchFamily="18" charset="0"/>
                <a:ea typeface="Verdana" pitchFamily="34" charset="0"/>
                <a:cs typeface="Times New Roman" pitchFamily="18" charset="0"/>
              </a:rPr>
              <a:t> </a:t>
            </a:r>
            <a:r>
              <a:rPr lang="ru-RU" sz="1200" b="1" dirty="0" err="1">
                <a:solidFill>
                  <a:schemeClr val="tx1"/>
                </a:solidFill>
                <a:latin typeface="Times New Roman" pitchFamily="18" charset="0"/>
                <a:ea typeface="Verdana" pitchFamily="34" charset="0"/>
                <a:cs typeface="Times New Roman" pitchFamily="18" charset="0"/>
              </a:rPr>
              <a:t>загального</a:t>
            </a:r>
            <a:r>
              <a:rPr lang="ru-RU" sz="1200" b="1" dirty="0">
                <a:solidFill>
                  <a:schemeClr val="tx1"/>
                </a:solidFill>
                <a:latin typeface="Times New Roman" pitchFamily="18" charset="0"/>
                <a:ea typeface="Verdana" pitchFamily="34" charset="0"/>
                <a:cs typeface="Times New Roman" pitchFamily="18" charset="0"/>
              </a:rPr>
              <a:t> фонду </a:t>
            </a:r>
          </a:p>
          <a:p>
            <a:pPr>
              <a:defRPr sz="1200" b="0">
                <a:solidFill>
                  <a:schemeClr val="tx1"/>
                </a:solidFill>
                <a:latin typeface="Times New Roman" pitchFamily="18" charset="0"/>
                <a:ea typeface="Verdana" pitchFamily="34" charset="0"/>
                <a:cs typeface="Times New Roman" pitchFamily="18" charset="0"/>
              </a:defRPr>
            </a:pPr>
            <a:r>
              <a:rPr lang="ru-RU" sz="1200" b="1" dirty="0">
                <a:solidFill>
                  <a:schemeClr val="tx1"/>
                </a:solidFill>
                <a:latin typeface="Times New Roman" pitchFamily="18" charset="0"/>
                <a:ea typeface="Verdana" pitchFamily="34" charset="0"/>
                <a:cs typeface="Times New Roman" pitchFamily="18" charset="0"/>
              </a:rPr>
              <a:t>Бюджету Новгород-</a:t>
            </a:r>
            <a:r>
              <a:rPr lang="ru-RU" sz="1200" b="1" dirty="0" err="1">
                <a:solidFill>
                  <a:schemeClr val="tx1"/>
                </a:solidFill>
                <a:latin typeface="Times New Roman" pitchFamily="18" charset="0"/>
                <a:ea typeface="Verdana" pitchFamily="34" charset="0"/>
                <a:cs typeface="Times New Roman" pitchFamily="18" charset="0"/>
              </a:rPr>
              <a:t>Сіверської</a:t>
            </a:r>
            <a:r>
              <a:rPr lang="ru-RU" sz="1200" b="1" dirty="0">
                <a:solidFill>
                  <a:schemeClr val="tx1"/>
                </a:solidFill>
                <a:latin typeface="Times New Roman" pitchFamily="18" charset="0"/>
                <a:ea typeface="Verdana" pitchFamily="34" charset="0"/>
                <a:cs typeface="Times New Roman" pitchFamily="18" charset="0"/>
              </a:rPr>
              <a:t> МТГ</a:t>
            </a:r>
          </a:p>
          <a:p>
            <a:pPr>
              <a:defRPr sz="1200" b="0">
                <a:solidFill>
                  <a:schemeClr val="tx1"/>
                </a:solidFill>
                <a:latin typeface="Times New Roman" pitchFamily="18" charset="0"/>
                <a:ea typeface="Verdana" pitchFamily="34" charset="0"/>
                <a:cs typeface="Times New Roman" pitchFamily="18" charset="0"/>
              </a:defRPr>
            </a:pPr>
            <a:r>
              <a:rPr lang="ru-RU" sz="1200" b="1" dirty="0">
                <a:solidFill>
                  <a:schemeClr val="tx1"/>
                </a:solidFill>
                <a:latin typeface="Times New Roman" pitchFamily="18" charset="0"/>
                <a:ea typeface="Verdana" pitchFamily="34" charset="0"/>
                <a:cs typeface="Times New Roman" pitchFamily="18" charset="0"/>
              </a:rPr>
              <a:t>на </a:t>
            </a:r>
            <a:r>
              <a:rPr lang="uk-UA" sz="1200" b="1" dirty="0">
                <a:solidFill>
                  <a:schemeClr val="tx1"/>
                </a:solidFill>
                <a:latin typeface="Times New Roman" pitchFamily="18" charset="0"/>
                <a:ea typeface="Verdana" pitchFamily="34" charset="0"/>
                <a:cs typeface="Times New Roman" pitchFamily="18" charset="0"/>
              </a:rPr>
              <a:t>ЖКГ за 2022-2025 роки</a:t>
            </a:r>
            <a:endParaRPr lang="ru-RU" sz="1200" b="1" dirty="0">
              <a:solidFill>
                <a:schemeClr val="tx1"/>
              </a:solidFill>
              <a:latin typeface="Times New Roman" pitchFamily="18" charset="0"/>
              <a:ea typeface="Verdana" pitchFamily="34" charset="0"/>
              <a:cs typeface="Times New Roman" pitchFamily="18" charset="0"/>
            </a:endParaRPr>
          </a:p>
        </c:rich>
      </c:tx>
      <c:layout>
        <c:manualLayout>
          <c:xMode val="edge"/>
          <c:yMode val="edge"/>
          <c:x val="0.27203343798501689"/>
          <c:y val="0"/>
        </c:manualLayout>
      </c:layout>
      <c:overlay val="0"/>
      <c:spPr>
        <a:scene3d>
          <a:camera prst="orthographicFront"/>
          <a:lightRig rig="threePt" dir="t"/>
        </a:scene3d>
        <a:sp3d>
          <a:bevelT w="165100" prst="coolSlant"/>
        </a:sp3d>
      </c:spPr>
    </c:title>
    <c:autoTitleDeleted val="0"/>
    <c:plotArea>
      <c:layout>
        <c:manualLayout>
          <c:layoutTarget val="inner"/>
          <c:xMode val="edge"/>
          <c:yMode val="edge"/>
          <c:x val="0.11614062176561676"/>
          <c:y val="0.1685281314153548"/>
          <c:w val="0.88322540580543196"/>
          <c:h val="0.69923389469554742"/>
        </c:manualLayout>
      </c:layout>
      <c:barChart>
        <c:barDir val="col"/>
        <c:grouping val="stacked"/>
        <c:varyColors val="0"/>
        <c:ser>
          <c:idx val="0"/>
          <c:order val="0"/>
          <c:tx>
            <c:strRef>
              <c:f>Лист1!$B$1</c:f>
              <c:strCache>
                <c:ptCount val="1"/>
                <c:pt idx="0">
                  <c:v>Динаміка видатків загального фонду на житлово-комунальне господарство</c:v>
                </c:pt>
              </c:strCache>
            </c:strRef>
          </c:tx>
          <c:spPr>
            <a:solidFill>
              <a:srgbClr val="7030A0"/>
            </a:solidFill>
            <a:effectLst>
              <a:innerShdw blurRad="114300">
                <a:prstClr val="black"/>
              </a:innerShdw>
            </a:effectLst>
            <a:scene3d>
              <a:camera prst="orthographicFront"/>
              <a:lightRig rig="glow" dir="tl">
                <a:rot lat="0" lon="0" rev="900000"/>
              </a:lightRig>
            </a:scene3d>
            <a:sp3d prstMaterial="powder">
              <a:bevelT w="25400" h="38100" prst="artDeco"/>
            </a:sp3d>
          </c:spPr>
          <c:invertIfNegative val="0"/>
          <c:dLbls>
            <c:dLbl>
              <c:idx val="0"/>
              <c:layout>
                <c:manualLayout>
                  <c:x val="-1.4456499368922598E-3"/>
                  <c:y val="-0.18800594125905201"/>
                </c:manualLayout>
              </c:layout>
              <c:tx>
                <c:rich>
                  <a:bodyPr/>
                  <a:lstStyle/>
                  <a:p>
                    <a:pPr>
                      <a:defRPr sz="1000">
                        <a:latin typeface="Times New Roman" pitchFamily="18" charset="0"/>
                        <a:cs typeface="Times New Roman" pitchFamily="18" charset="0"/>
                      </a:defRPr>
                    </a:pPr>
                    <a:r>
                      <a:rPr lang="uk-UA" sz="1000" dirty="0">
                        <a:latin typeface="Times New Roman" pitchFamily="18" charset="0"/>
                        <a:cs typeface="Times New Roman" pitchFamily="18" charset="0"/>
                      </a:rPr>
                      <a:t>9 426,4 тис.грн</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9D8-4494-A696-D83FAC16DDAF}"/>
                </c:ext>
              </c:extLst>
            </c:dLbl>
            <c:dLbl>
              <c:idx val="1"/>
              <c:layout>
                <c:manualLayout>
                  <c:x val="1.1564162142246612E-3"/>
                  <c:y val="-0.22663984818912086"/>
                </c:manualLayout>
              </c:layout>
              <c:tx>
                <c:rich>
                  <a:bodyPr/>
                  <a:lstStyle/>
                  <a:p>
                    <a:pPr>
                      <a:defRPr sz="1000">
                        <a:latin typeface="Times New Roman" pitchFamily="18" charset="0"/>
                        <a:cs typeface="Times New Roman" pitchFamily="18" charset="0"/>
                      </a:defRPr>
                    </a:pPr>
                    <a:r>
                      <a:rPr lang="uk-UA" sz="1000" dirty="0">
                        <a:latin typeface="Times New Roman" pitchFamily="18" charset="0"/>
                        <a:cs typeface="Times New Roman" pitchFamily="18" charset="0"/>
                      </a:rPr>
                      <a:t>13 376,9 тис.грн</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9D8-4494-A696-D83FAC16DDAF}"/>
                </c:ext>
              </c:extLst>
            </c:dLbl>
            <c:dLbl>
              <c:idx val="2"/>
              <c:layout>
                <c:manualLayout>
                  <c:x val="7.9388014318789307E-3"/>
                  <c:y val="-0.29100311096746939"/>
                </c:manualLayout>
              </c:layout>
              <c:tx>
                <c:rich>
                  <a:bodyPr/>
                  <a:lstStyle/>
                  <a:p>
                    <a:pPr>
                      <a:defRPr sz="1000">
                        <a:latin typeface="Times New Roman" pitchFamily="18" charset="0"/>
                        <a:cs typeface="Times New Roman" pitchFamily="18" charset="0"/>
                      </a:defRPr>
                    </a:pPr>
                    <a:r>
                      <a:rPr lang="uk-UA" sz="1000" dirty="0">
                        <a:latin typeface="Times New Roman" pitchFamily="18" charset="0"/>
                        <a:cs typeface="Times New Roman" pitchFamily="18" charset="0"/>
                      </a:rPr>
                      <a:t>14 929,8 тис.грн</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9D8-4494-A696-D83FAC16DDAF}"/>
                </c:ext>
              </c:extLst>
            </c:dLbl>
            <c:dLbl>
              <c:idx val="3"/>
              <c:layout>
                <c:manualLayout>
                  <c:x val="1.4277785164126722E-3"/>
                  <c:y val="-0.35155595085394581"/>
                </c:manualLayout>
              </c:layout>
              <c:tx>
                <c:rich>
                  <a:bodyPr/>
                  <a:lstStyle/>
                  <a:p>
                    <a:pPr>
                      <a:defRPr sz="1000">
                        <a:latin typeface="Times New Roman" pitchFamily="18" charset="0"/>
                        <a:cs typeface="Times New Roman" pitchFamily="18" charset="0"/>
                      </a:defRPr>
                    </a:pPr>
                    <a:r>
                      <a:rPr lang="uk-UA" sz="1000" dirty="0">
                        <a:latin typeface="Times New Roman" pitchFamily="18" charset="0"/>
                        <a:cs typeface="Times New Roman" pitchFamily="18" charset="0"/>
                      </a:rPr>
                      <a:t>14 194,8 тис.грн</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9D8-4494-A696-D83FAC16DDAF}"/>
                </c:ext>
              </c:extLst>
            </c:dLbl>
            <c:spPr>
              <a:noFill/>
              <a:ln>
                <a:noFill/>
              </a:ln>
              <a:effectLs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2022 рік</c:v>
                </c:pt>
                <c:pt idx="1">
                  <c:v>2023 рік</c:v>
                </c:pt>
                <c:pt idx="2">
                  <c:v>2024 рік</c:v>
                </c:pt>
                <c:pt idx="3">
                  <c:v>2025 рік</c:v>
                </c:pt>
              </c:strCache>
            </c:strRef>
          </c:cat>
          <c:val>
            <c:numRef>
              <c:f>Лист1!$B$2:$B$5</c:f>
              <c:numCache>
                <c:formatCode>#\ ##0.0</c:formatCode>
                <c:ptCount val="4"/>
                <c:pt idx="0">
                  <c:v>9426.4</c:v>
                </c:pt>
                <c:pt idx="1">
                  <c:v>13379.9</c:v>
                </c:pt>
                <c:pt idx="2">
                  <c:v>14929.8</c:v>
                </c:pt>
                <c:pt idx="3">
                  <c:v>14194.8</c:v>
                </c:pt>
              </c:numCache>
            </c:numRef>
          </c:val>
          <c:extLst>
            <c:ext xmlns:c16="http://schemas.microsoft.com/office/drawing/2014/chart" uri="{C3380CC4-5D6E-409C-BE32-E72D297353CC}">
              <c16:uniqueId val="{00000004-99D8-4494-A696-D83FAC16DDAF}"/>
            </c:ext>
          </c:extLst>
        </c:ser>
        <c:dLbls>
          <c:showLegendKey val="0"/>
          <c:showVal val="0"/>
          <c:showCatName val="0"/>
          <c:showSerName val="0"/>
          <c:showPercent val="0"/>
          <c:showBubbleSize val="0"/>
        </c:dLbls>
        <c:gapWidth val="300"/>
        <c:overlap val="100"/>
        <c:serLines/>
        <c:axId val="212404480"/>
        <c:axId val="212422656"/>
      </c:barChart>
      <c:catAx>
        <c:axId val="212404480"/>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212422656"/>
        <c:crosses val="autoZero"/>
        <c:auto val="1"/>
        <c:lblAlgn val="ctr"/>
        <c:lblOffset val="100"/>
        <c:noMultiLvlLbl val="0"/>
      </c:catAx>
      <c:valAx>
        <c:axId val="212422656"/>
        <c:scaling>
          <c:orientation val="minMax"/>
        </c:scaling>
        <c:delete val="0"/>
        <c:axPos val="l"/>
        <c:majorGridlines/>
        <c:numFmt formatCode="#\ ##0.0" sourceLinked="1"/>
        <c:majorTickMark val="out"/>
        <c:minorTickMark val="none"/>
        <c:tickLblPos val="nextTo"/>
        <c:txPr>
          <a:bodyPr/>
          <a:lstStyle/>
          <a:p>
            <a:pPr>
              <a:defRPr sz="1000">
                <a:latin typeface="Times New Roman" pitchFamily="18" charset="0"/>
                <a:cs typeface="Times New Roman" pitchFamily="18" charset="0"/>
              </a:defRPr>
            </a:pPr>
            <a:endParaRPr lang="ru-RU"/>
          </a:p>
        </c:txPr>
        <c:crossAx val="212404480"/>
        <c:crosses val="autoZero"/>
        <c:crossBetween val="between"/>
      </c:valAx>
    </c:plotArea>
    <c:plotVisOnly val="1"/>
    <c:dispBlanksAs val="gap"/>
    <c:showDLblsOverMax val="0"/>
  </c:chart>
  <c:txPr>
    <a:bodyPr/>
    <a:lstStyle/>
    <a:p>
      <a:pPr>
        <a:defRPr sz="1800"/>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solidFill>
                  <a:schemeClr val="tx1"/>
                </a:solidFill>
                <a:latin typeface="Times New Roman" panose="02020603050405020304" pitchFamily="18" charset="0"/>
                <a:cs typeface="Times New Roman" panose="02020603050405020304" pitchFamily="18" charset="0"/>
              </a:rPr>
              <a:t>Видатки галузі «Інша діяльність» Новгород-Сіверської МТГ                 за</a:t>
            </a:r>
            <a:r>
              <a:rPr lang="uk-UA" sz="1200" b="1">
                <a:solidFill>
                  <a:schemeClr val="tx1"/>
                </a:solidFill>
                <a:latin typeface="Times New Roman" panose="02020603050405020304" pitchFamily="18" charset="0"/>
                <a:cs typeface="Times New Roman" panose="02020603050405020304" pitchFamily="18" charset="0"/>
              </a:rPr>
              <a:t> 2025 рік (тис.грн)</a:t>
            </a:r>
            <a:endParaRPr lang="ru-RU" sz="12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7316774190477738"/>
          <c:y val="0"/>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Загальний фонд</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6296296296296389E-3"/>
                  <c:y val="1.1224130643577988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b="1" i="0"/>
                      <a:t>6 931,9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6E0-44D0-B59E-5A02B2BA98AF}"/>
                </c:ext>
              </c:extLst>
            </c:dLbl>
            <c:dLbl>
              <c:idx val="1"/>
              <c:layout>
                <c:manualLayout>
                  <c:x val="-1.5999182747544173E-2"/>
                  <c:y val="5.81437227365451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E0-44D0-B59E-5A02B2BA98AF}"/>
                </c:ext>
              </c:extLst>
            </c:dLbl>
            <c:dLbl>
              <c:idx val="2"/>
              <c:layout>
                <c:manualLayout>
                  <c:x val="-1.6001504484836591E-2"/>
                  <c:y val="7.58614850563028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E0-44D0-B59E-5A02B2BA98AF}"/>
                </c:ext>
              </c:extLst>
            </c:dLbl>
            <c:dLbl>
              <c:idx val="3"/>
              <c:layout>
                <c:manualLayout>
                  <c:x val="-1.3888966461654538E-2"/>
                  <c:y val="1.4512829347862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E0-44D0-B59E-5A02B2BA98AF}"/>
                </c:ext>
              </c:extLst>
            </c:dLbl>
            <c:dLbl>
              <c:idx val="4"/>
              <c:layout>
                <c:manualLayout>
                  <c:x val="-5.8404461172262521E-3"/>
                  <c:y val="1.6260098084339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E0-44D0-B59E-5A02B2BA98AF}"/>
                </c:ext>
              </c:extLst>
            </c:dLbl>
            <c:dLbl>
              <c:idx val="5"/>
              <c:layout>
                <c:manualLayout>
                  <c:x val="-1.6975281778018863E-2"/>
                  <c:y val="1.40301871220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E0-44D0-B59E-5A02B2BA98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Всього видатків</c:v>
                </c:pt>
                <c:pt idx="1">
                  <c:v>Заходи із запобігання та ліквідації надзвичайних ситуацій та наслідків стихійного лиха</c:v>
                </c:pt>
                <c:pt idx="2">
                  <c:v>Забезпечення діяльності місцевої та добровільної пожежної охорони</c:v>
                </c:pt>
                <c:pt idx="3">
                  <c:v>Заходи та роботи з мобілізаційної підготовки місцевого значення</c:v>
                </c:pt>
                <c:pt idx="4">
                  <c:v>Інші заходи громадського порядку та безпеки</c:v>
                </c:pt>
                <c:pt idx="5">
                  <c:v>Заходи та роботи з територіальної оборони</c:v>
                </c:pt>
                <c:pt idx="6">
                  <c:v>Інша діяльність у сфері екології та охорони природних ресурсів</c:v>
                </c:pt>
              </c:strCache>
            </c:strRef>
          </c:cat>
          <c:val>
            <c:numRef>
              <c:f>Лист1!$B$2:$B$8</c:f>
              <c:numCache>
                <c:formatCode>#\ ##0.0</c:formatCode>
                <c:ptCount val="7"/>
                <c:pt idx="0">
                  <c:v>6931.9</c:v>
                </c:pt>
                <c:pt idx="1">
                  <c:v>2320</c:v>
                </c:pt>
                <c:pt idx="2">
                  <c:v>3181.1</c:v>
                </c:pt>
                <c:pt idx="3">
                  <c:v>460.2</c:v>
                </c:pt>
                <c:pt idx="4">
                  <c:v>355.6</c:v>
                </c:pt>
                <c:pt idx="5">
                  <c:v>615</c:v>
                </c:pt>
              </c:numCache>
            </c:numRef>
          </c:val>
          <c:extLst>
            <c:ext xmlns:c16="http://schemas.microsoft.com/office/drawing/2014/chart" uri="{C3380CC4-5D6E-409C-BE32-E72D297353CC}">
              <c16:uniqueId val="{00000006-F6E0-44D0-B59E-5A02B2BA98AF}"/>
            </c:ext>
          </c:extLst>
        </c:ser>
        <c:ser>
          <c:idx val="1"/>
          <c:order val="1"/>
          <c:tx>
            <c:strRef>
              <c:f>Лист1!$C$1</c:f>
              <c:strCache>
                <c:ptCount val="1"/>
                <c:pt idx="0">
                  <c:v>Спеціальний фонд</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250601297966591E-2"/>
                  <c:y val="6.0947020722467004E-3"/>
                </c:manualLayout>
              </c:layout>
              <c:tx>
                <c:rich>
                  <a:bodyPr/>
                  <a:lstStyle/>
                  <a:p>
                    <a:r>
                      <a:rPr lang="en-US" sz="1000" b="1" dirty="0">
                        <a:solidFill>
                          <a:schemeClr val="bg1"/>
                        </a:solidFill>
                      </a:rPr>
                      <a:t>12 </a:t>
                    </a:r>
                    <a:r>
                      <a:rPr lang="en-US" sz="1000" b="1" dirty="0">
                        <a:solidFill>
                          <a:schemeClr val="tx1"/>
                        </a:solidFill>
                      </a:rPr>
                      <a:t>15 779,9</a:t>
                    </a:r>
                    <a:endParaRPr lang="en-US" b="1" dirty="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6E0-44D0-B59E-5A02B2BA98AF}"/>
                </c:ext>
              </c:extLst>
            </c:dLbl>
            <c:dLbl>
              <c:idx val="1"/>
              <c:layout>
                <c:manualLayout>
                  <c:x val="4.3859649122807015E-3"/>
                  <c:y val="1.4227642276422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E0-44D0-B59E-5A02B2BA98AF}"/>
                </c:ext>
              </c:extLst>
            </c:dLbl>
            <c:dLbl>
              <c:idx val="2"/>
              <c:layout>
                <c:manualLayout>
                  <c:x val="1.6659103125397499E-2"/>
                  <c:y val="1.1271732127495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E0-44D0-B59E-5A02B2BA98AF}"/>
                </c:ext>
              </c:extLst>
            </c:dLbl>
            <c:dLbl>
              <c:idx val="3"/>
              <c:layout>
                <c:manualLayout>
                  <c:x val="4.3857667120086648E-3"/>
                  <c:y val="-6.09182268544087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E0-44D0-B59E-5A02B2BA98AF}"/>
                </c:ext>
              </c:extLst>
            </c:dLbl>
            <c:dLbl>
              <c:idx val="5"/>
              <c:layout>
                <c:manualLayout>
                  <c:x val="4.3859359616791674E-3"/>
                  <c:y val="2.8793868057858439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E0-44D0-B59E-5A02B2BA98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Всього видатків</c:v>
                </c:pt>
                <c:pt idx="1">
                  <c:v>Заходи із запобігання та ліквідації надзвичайних ситуацій та наслідків стихійного лиха</c:v>
                </c:pt>
                <c:pt idx="2">
                  <c:v>Забезпечення діяльності місцевої та добровільної пожежної охорони</c:v>
                </c:pt>
                <c:pt idx="3">
                  <c:v>Заходи та роботи з мобілізаційної підготовки місцевого значення</c:v>
                </c:pt>
                <c:pt idx="4">
                  <c:v>Інші заходи громадського порядку та безпеки</c:v>
                </c:pt>
                <c:pt idx="5">
                  <c:v>Заходи та роботи з територіальної оборони</c:v>
                </c:pt>
                <c:pt idx="6">
                  <c:v>Інша діяльність у сфері екології та охорони природних ресурсів</c:v>
                </c:pt>
              </c:strCache>
            </c:strRef>
          </c:cat>
          <c:val>
            <c:numRef>
              <c:f>Лист1!$C$2:$C$8</c:f>
              <c:numCache>
                <c:formatCode>#\ ##0.0</c:formatCode>
                <c:ptCount val="7"/>
                <c:pt idx="0">
                  <c:v>15779.9</c:v>
                </c:pt>
                <c:pt idx="1">
                  <c:v>12573</c:v>
                </c:pt>
                <c:pt idx="2">
                  <c:v>2406.6</c:v>
                </c:pt>
                <c:pt idx="3">
                  <c:v>71.400000000000006</c:v>
                </c:pt>
                <c:pt idx="5">
                  <c:v>496.8</c:v>
                </c:pt>
                <c:pt idx="6">
                  <c:v>232.1</c:v>
                </c:pt>
              </c:numCache>
            </c:numRef>
          </c:val>
          <c:extLst>
            <c:ext xmlns:c16="http://schemas.microsoft.com/office/drawing/2014/chart" uri="{C3380CC4-5D6E-409C-BE32-E72D297353CC}">
              <c16:uniqueId val="{0000000C-F6E0-44D0-B59E-5A02B2BA98AF}"/>
            </c:ext>
          </c:extLst>
        </c:ser>
        <c:dLbls>
          <c:showLegendKey val="0"/>
          <c:showVal val="0"/>
          <c:showCatName val="0"/>
          <c:showSerName val="0"/>
          <c:showPercent val="0"/>
          <c:showBubbleSize val="0"/>
        </c:dLbls>
        <c:gapWidth val="100"/>
        <c:overlap val="-24"/>
        <c:axId val="213965440"/>
        <c:axId val="214638976"/>
      </c:barChart>
      <c:catAx>
        <c:axId val="21396544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638976"/>
        <c:crosses val="autoZero"/>
        <c:auto val="1"/>
        <c:lblAlgn val="ctr"/>
        <c:lblOffset val="100"/>
        <c:noMultiLvlLbl val="0"/>
      </c:catAx>
      <c:valAx>
        <c:axId val="21463897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3965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95923664427602"/>
          <c:y val="0.16746901299259301"/>
          <c:w val="0.3967521507728205"/>
          <c:h val="0.68014654418197729"/>
        </c:manualLayout>
      </c:layout>
      <c:pieChart>
        <c:varyColors val="1"/>
        <c:ser>
          <c:idx val="0"/>
          <c:order val="0"/>
          <c:tx>
            <c:strRef>
              <c:f>Лист1!$B$1</c:f>
              <c:strCache>
                <c:ptCount val="1"/>
                <c:pt idx="0">
                  <c:v>ДОХОДИ</c:v>
                </c:pt>
              </c:strCache>
            </c:strRef>
          </c:tx>
          <c:dPt>
            <c:idx val="0"/>
            <c:bubble3D val="0"/>
            <c:explosion val="6"/>
            <c:extLst>
              <c:ext xmlns:c16="http://schemas.microsoft.com/office/drawing/2014/chart" uri="{C3380CC4-5D6E-409C-BE32-E72D297353CC}">
                <c16:uniqueId val="{00000001-D6CC-408E-AC88-2B8A3009AB47}"/>
              </c:ext>
            </c:extLst>
          </c:dPt>
          <c:dPt>
            <c:idx val="1"/>
            <c:bubble3D val="0"/>
            <c:explosion val="10"/>
            <c:extLst>
              <c:ext xmlns:c16="http://schemas.microsoft.com/office/drawing/2014/chart" uri="{C3380CC4-5D6E-409C-BE32-E72D297353CC}">
                <c16:uniqueId val="{00000003-D6CC-408E-AC88-2B8A3009AB47}"/>
              </c:ext>
            </c:extLst>
          </c:dPt>
          <c:dPt>
            <c:idx val="2"/>
            <c:bubble3D val="0"/>
            <c:explosion val="30"/>
            <c:extLst>
              <c:ext xmlns:c16="http://schemas.microsoft.com/office/drawing/2014/chart" uri="{C3380CC4-5D6E-409C-BE32-E72D297353CC}">
                <c16:uniqueId val="{00000005-D6CC-408E-AC88-2B8A3009AB47}"/>
              </c:ext>
            </c:extLst>
          </c:dPt>
          <c:dPt>
            <c:idx val="3"/>
            <c:bubble3D val="0"/>
            <c:explosion val="41"/>
            <c:extLst>
              <c:ext xmlns:c16="http://schemas.microsoft.com/office/drawing/2014/chart" uri="{C3380CC4-5D6E-409C-BE32-E72D297353CC}">
                <c16:uniqueId val="{00000007-D6CC-408E-AC88-2B8A3009AB47}"/>
              </c:ext>
            </c:extLst>
          </c:dPt>
          <c:dPt>
            <c:idx val="4"/>
            <c:bubble3D val="0"/>
            <c:explosion val="36"/>
            <c:extLst>
              <c:ext xmlns:c16="http://schemas.microsoft.com/office/drawing/2014/chart" uri="{C3380CC4-5D6E-409C-BE32-E72D297353CC}">
                <c16:uniqueId val="{00000009-D6CC-408E-AC88-2B8A3009AB47}"/>
              </c:ext>
            </c:extLst>
          </c:dPt>
          <c:dPt>
            <c:idx val="5"/>
            <c:bubble3D val="0"/>
            <c:explosion val="36"/>
            <c:extLst>
              <c:ext xmlns:c16="http://schemas.microsoft.com/office/drawing/2014/chart" uri="{C3380CC4-5D6E-409C-BE32-E72D297353CC}">
                <c16:uniqueId val="{0000000B-D6CC-408E-AC88-2B8A3009AB47}"/>
              </c:ext>
            </c:extLst>
          </c:dPt>
          <c:dPt>
            <c:idx val="6"/>
            <c:bubble3D val="0"/>
            <c:explosion val="15"/>
            <c:extLst>
              <c:ext xmlns:c16="http://schemas.microsoft.com/office/drawing/2014/chart" uri="{C3380CC4-5D6E-409C-BE32-E72D297353CC}">
                <c16:uniqueId val="{0000000D-D6CC-408E-AC88-2B8A3009AB47}"/>
              </c:ext>
            </c:extLst>
          </c:dPt>
          <c:dPt>
            <c:idx val="7"/>
            <c:bubble3D val="0"/>
            <c:explosion val="64"/>
            <c:extLst>
              <c:ext xmlns:c16="http://schemas.microsoft.com/office/drawing/2014/chart" uri="{C3380CC4-5D6E-409C-BE32-E72D297353CC}">
                <c16:uniqueId val="{0000000F-D6CC-408E-AC88-2B8A3009AB47}"/>
              </c:ext>
            </c:extLst>
          </c:dPt>
          <c:dLbls>
            <c:dLbl>
              <c:idx val="0"/>
              <c:layout>
                <c:manualLayout>
                  <c:x val="-0.2566925488480607"/>
                  <c:y val="-0.13697631546056743"/>
                </c:manualLayout>
              </c:layout>
              <c:tx>
                <c:rich>
                  <a:bodyPr/>
                  <a:lstStyle/>
                  <a:p>
                    <a:r>
                      <a:rPr lang="uk-UA" baseline="0">
                        <a:latin typeface="Times New Roman" pitchFamily="18" charset="0"/>
                        <a:cs typeface="Times New Roman" pitchFamily="18" charset="0"/>
                      </a:rPr>
                      <a:t>ПДФО, податок на прибуток підприємств 92094,8 тис. грн</a:t>
                    </a:r>
                    <a:endParaRPr lang="uk-UA">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6CC-408E-AC88-2B8A3009AB47}"/>
                </c:ext>
              </c:extLst>
            </c:dLbl>
            <c:dLbl>
              <c:idx val="1"/>
              <c:layout>
                <c:manualLayout>
                  <c:x val="-0.17698728407389824"/>
                  <c:y val="-7.9081084615312772E-3"/>
                </c:manualLayout>
              </c:layout>
              <c:tx>
                <c:rich>
                  <a:bodyPr/>
                  <a:lstStyle/>
                  <a:p>
                    <a:r>
                      <a:rPr lang="uk-UA" baseline="0">
                        <a:latin typeface="Times New Roman" pitchFamily="18" charset="0"/>
                        <a:cs typeface="Times New Roman" pitchFamily="18" charset="0"/>
                      </a:rPr>
                      <a:t>РЕНТНА ПЛАТА 9379,9 тис. грн</a:t>
                    </a:r>
                    <a:endParaRPr lang="uk-UA">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layout>
                    <c:manualLayout>
                      <c:w val="0.19923611111111111"/>
                      <c:h val="0.16244063242094736"/>
                    </c:manualLayout>
                  </c15:layout>
                  <c15:showDataLabelsRange val="0"/>
                </c:ext>
                <c:ext xmlns:c16="http://schemas.microsoft.com/office/drawing/2014/chart" uri="{C3380CC4-5D6E-409C-BE32-E72D297353CC}">
                  <c16:uniqueId val="{00000003-D6CC-408E-AC88-2B8A3009AB47}"/>
                </c:ext>
              </c:extLst>
            </c:dLbl>
            <c:dLbl>
              <c:idx val="2"/>
              <c:layout>
                <c:manualLayout>
                  <c:x val="9.3291229221347347E-2"/>
                  <c:y val="-2.3108986376702868E-2"/>
                </c:manualLayout>
              </c:layout>
              <c:tx>
                <c:rich>
                  <a:bodyPr/>
                  <a:lstStyle/>
                  <a:p>
                    <a:r>
                      <a:rPr lang="uk-UA" baseline="0">
                        <a:latin typeface="Times New Roman" pitchFamily="18" charset="0"/>
                        <a:cs typeface="Times New Roman" pitchFamily="18" charset="0"/>
                      </a:rPr>
                      <a:t>АКЦИЗНИЙ ПОДАТОК 16582,7 тис. грн</a:t>
                    </a:r>
                    <a:endParaRPr lang="uk-UA">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6CC-408E-AC88-2B8A3009AB47}"/>
                </c:ext>
              </c:extLst>
            </c:dLbl>
            <c:dLbl>
              <c:idx val="3"/>
              <c:layout>
                <c:manualLayout>
                  <c:x val="0.22778017077835119"/>
                  <c:y val="5.1663455579019385E-2"/>
                </c:manualLayout>
              </c:layout>
              <c:tx>
                <c:rich>
                  <a:bodyPr/>
                  <a:lstStyle/>
                  <a:p>
                    <a:r>
                      <a:rPr lang="uk-UA" sz="900" baseline="0">
                        <a:latin typeface="Times New Roman" pitchFamily="18" charset="0"/>
                        <a:cs typeface="Times New Roman" pitchFamily="18" charset="0"/>
                      </a:rPr>
                      <a:t>НЕРУХОМЕ МАЙНО, ТРАНСПОРТНИЙ ПОДАТОК, ТУРЗБІР           1767,6 </a:t>
                    </a:r>
                    <a:r>
                      <a:rPr lang="uk-UA" baseline="0">
                        <a:latin typeface="Times New Roman" pitchFamily="18" charset="0"/>
                        <a:cs typeface="Times New Roman" pitchFamily="18" charset="0"/>
                      </a:rPr>
                      <a:t>тис. грн</a:t>
                    </a:r>
                    <a:endParaRPr lang="uk-UA">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6CC-408E-AC88-2B8A3009AB47}"/>
                </c:ext>
              </c:extLst>
            </c:dLbl>
            <c:dLbl>
              <c:idx val="4"/>
              <c:layout>
                <c:manualLayout>
                  <c:x val="0.20221569237317269"/>
                  <c:y val="0.32601584314471477"/>
                </c:manualLayout>
              </c:layout>
              <c:tx>
                <c:rich>
                  <a:bodyPr rot="-420000"/>
                  <a:lstStyle/>
                  <a:p>
                    <a:pPr>
                      <a:defRPr sz="1000" baseline="0">
                        <a:latin typeface="Times New Roman" pitchFamily="18" charset="0"/>
                        <a:cs typeface="Times New Roman" pitchFamily="18" charset="0"/>
                      </a:defRPr>
                    </a:pPr>
                    <a:r>
                      <a:rPr lang="uk-UA" sz="1000" baseline="0">
                        <a:latin typeface="Times New Roman" pitchFamily="18" charset="0"/>
                        <a:cs typeface="Times New Roman" pitchFamily="18" charset="0"/>
                      </a:rPr>
                      <a:t>ПЛАТА ЗА ЗЕМЛЮ   9664,0  тис.грн</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1740946882679166"/>
                      <c:h val="0.15691677330369291"/>
                    </c:manualLayout>
                  </c15:layout>
                  <c15:showDataLabelsRange val="0"/>
                </c:ext>
                <c:ext xmlns:c16="http://schemas.microsoft.com/office/drawing/2014/chart" uri="{C3380CC4-5D6E-409C-BE32-E72D297353CC}">
                  <c16:uniqueId val="{00000009-D6CC-408E-AC88-2B8A3009AB47}"/>
                </c:ext>
              </c:extLst>
            </c:dLbl>
            <c:dLbl>
              <c:idx val="5"/>
              <c:layout>
                <c:manualLayout>
                  <c:x val="2.5913860559529005E-3"/>
                  <c:y val="0.23873010265433819"/>
                </c:manualLayout>
              </c:layout>
              <c:tx>
                <c:rich>
                  <a:bodyPr/>
                  <a:lstStyle/>
                  <a:p>
                    <a:r>
                      <a:rPr lang="uk-UA" baseline="0">
                        <a:latin typeface="Times New Roman" pitchFamily="18" charset="0"/>
                        <a:cs typeface="Times New Roman" pitchFamily="18" charset="0"/>
                      </a:rPr>
                      <a:t>ЄДИНИЙ ПОДАТОК; 27720,3 тис. грн</a:t>
                    </a:r>
                    <a:endParaRPr lang="uk-UA">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6CC-408E-AC88-2B8A3009AB47}"/>
                </c:ext>
              </c:extLst>
            </c:dLbl>
            <c:dLbl>
              <c:idx val="6"/>
              <c:layout>
                <c:manualLayout>
                  <c:x val="-9.013010587813737E-3"/>
                  <c:y val="0.26099203087103312"/>
                </c:manualLayout>
              </c:layout>
              <c:tx>
                <c:rich>
                  <a:bodyPr/>
                  <a:lstStyle/>
                  <a:p>
                    <a:r>
                      <a:rPr lang="uk-UA" baseline="0">
                        <a:latin typeface="Times New Roman" pitchFamily="18" charset="0"/>
                        <a:cs typeface="Times New Roman" pitchFamily="18" charset="0"/>
                      </a:rPr>
                      <a:t>НЕПОДАТКОВІ НАДХОДЖЕННЯ 4608,2 тис. грн</a:t>
                    </a:r>
                    <a:endParaRPr lang="uk-UA"/>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6CC-408E-AC88-2B8A3009AB47}"/>
                </c:ext>
              </c:extLst>
            </c:dLbl>
            <c:dLbl>
              <c:idx val="7"/>
              <c:layout>
                <c:manualLayout>
                  <c:x val="-0.31839931466899984"/>
                  <c:y val="-3.2274090738657814E-2"/>
                </c:manualLayout>
              </c:layout>
              <c:tx>
                <c:rich>
                  <a:bodyPr/>
                  <a:lstStyle/>
                  <a:p>
                    <a:r>
                      <a:rPr lang="uk-UA" baseline="0">
                        <a:latin typeface="Times New Roman" pitchFamily="18" charset="0"/>
                        <a:cs typeface="Times New Roman" pitchFamily="18" charset="0"/>
                      </a:rPr>
                      <a:t>ОФІЦІЙНІ ТРАНСФЕРТИ 122463,6 тис. грн</a:t>
                    </a:r>
                    <a:endParaRPr lang="uk-UA">
                      <a:latin typeface="Times New Roman" pitchFamily="18" charset="0"/>
                      <a:cs typeface="Times New Roman" pitchFamily="18" charset="0"/>
                    </a:endParaRP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6CC-408E-AC88-2B8A3009AB47}"/>
                </c:ext>
              </c:extLst>
            </c:dLbl>
            <c:spPr>
              <a:noFill/>
              <a:ln>
                <a:noFill/>
              </a:ln>
              <a:effectLst/>
            </c:spPr>
            <c:txPr>
              <a:bodyPr/>
              <a:lstStyle/>
              <a:p>
                <a:pPr>
                  <a:defRPr sz="1000" baseline="0">
                    <a:latin typeface="Times New Roman" pitchFamily="18" charset="0"/>
                    <a:cs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Лист1!$A$2:$A$9</c:f>
              <c:strCache>
                <c:ptCount val="8"/>
                <c:pt idx="0">
                  <c:v>ПДФО</c:v>
                </c:pt>
                <c:pt idx="1">
                  <c:v>РЕНТНА ПЛАТА </c:v>
                </c:pt>
                <c:pt idx="2">
                  <c:v>АКЦИЗ</c:v>
                </c:pt>
                <c:pt idx="3">
                  <c:v>НЕРУХОМІСТЬ, ТРАНСПОРТ</c:v>
                </c:pt>
                <c:pt idx="4">
                  <c:v>ЗЕМЛЯ</c:v>
                </c:pt>
                <c:pt idx="5">
                  <c:v>ЄДИНИЙ ПОДАТОК</c:v>
                </c:pt>
                <c:pt idx="6">
                  <c:v>НЕПОДАТКОВІ</c:v>
                </c:pt>
                <c:pt idx="7">
                  <c:v>ТРАНСФЕРТИ</c:v>
                </c:pt>
              </c:strCache>
            </c:strRef>
          </c:cat>
          <c:val>
            <c:numRef>
              <c:f>Лист1!$B$2:$B$9</c:f>
              <c:numCache>
                <c:formatCode>0.00%</c:formatCode>
                <c:ptCount val="8"/>
                <c:pt idx="0">
                  <c:v>0.32400000000000001</c:v>
                </c:pt>
                <c:pt idx="1">
                  <c:v>3.3000000000000002E-2</c:v>
                </c:pt>
                <c:pt idx="2">
                  <c:v>5.8000000000000003E-2</c:v>
                </c:pt>
                <c:pt idx="3">
                  <c:v>6.0000000000000001E-3</c:v>
                </c:pt>
                <c:pt idx="4">
                  <c:v>3.4000000000000002E-2</c:v>
                </c:pt>
                <c:pt idx="5">
                  <c:v>9.8000000000000004E-2</c:v>
                </c:pt>
                <c:pt idx="6">
                  <c:v>1.6E-2</c:v>
                </c:pt>
                <c:pt idx="7">
                  <c:v>0.43099999999999999</c:v>
                </c:pt>
              </c:numCache>
            </c:numRef>
          </c:val>
          <c:extLst>
            <c:ext xmlns:c16="http://schemas.microsoft.com/office/drawing/2014/chart" uri="{C3380CC4-5D6E-409C-BE32-E72D297353CC}">
              <c16:uniqueId val="{00000010-D6CC-408E-AC88-2B8A3009AB47}"/>
            </c:ext>
          </c:extLst>
        </c:ser>
        <c:dLbls>
          <c:showLegendKey val="0"/>
          <c:showVal val="0"/>
          <c:showCatName val="0"/>
          <c:showSerName val="0"/>
          <c:showPercent val="0"/>
          <c:showBubbleSize val="0"/>
          <c:showLeaderLines val="1"/>
        </c:dLbls>
        <c:firstSliceAng val="255"/>
      </c:pieChart>
      <c:spPr>
        <a:solidFill>
          <a:schemeClr val="bg2"/>
        </a:solidFill>
      </c:spPr>
    </c:plotArea>
    <c:plotVisOnly val="1"/>
    <c:dispBlanksAs val="zero"/>
    <c:showDLblsOverMax val="0"/>
  </c:chart>
  <c:spPr>
    <a:gradFill>
      <a:gsLst>
        <a:gs pos="0">
          <a:schemeClr val="accent3">
            <a:lumMod val="20000"/>
            <a:lumOff val="80000"/>
          </a:schemeClr>
        </a:gs>
        <a:gs pos="50000">
          <a:schemeClr val="accent1">
            <a:tint val="44500"/>
            <a:satMod val="160000"/>
          </a:schemeClr>
        </a:gs>
        <a:gs pos="100000">
          <a:schemeClr val="accent1">
            <a:tint val="23500"/>
            <a:satMod val="160000"/>
          </a:schemeClr>
        </a:gs>
      </a:gsLst>
      <a:lin ang="5400000" scaled="0"/>
    </a:gradFill>
  </c:spPr>
  <c:txPr>
    <a:bodyPr/>
    <a:lstStyle/>
    <a:p>
      <a:pPr>
        <a:defRPr sz="1100" baseline="0"/>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
          <c:y val="0.30818532369800639"/>
          <c:w val="1"/>
          <c:h val="0.60869962457224602"/>
        </c:manualLayout>
      </c:layout>
      <c:pie3DChart>
        <c:varyColors val="1"/>
        <c:ser>
          <c:idx val="0"/>
          <c:order val="0"/>
          <c:tx>
            <c:strRef>
              <c:f>Sheet1!$A$2</c:f>
              <c:strCache>
                <c:ptCount val="1"/>
                <c:pt idx="0">
                  <c:v>2025 рік</c:v>
                </c:pt>
              </c:strCache>
            </c:strRef>
          </c:tx>
          <c:spPr>
            <a:solidFill>
              <a:srgbClr val="9999FF"/>
            </a:solidFill>
            <a:ln w="12692">
              <a:solidFill>
                <a:srgbClr val="000000"/>
              </a:solidFill>
              <a:prstDash val="solid"/>
            </a:ln>
          </c:spPr>
          <c:explosion val="67"/>
          <c:dPt>
            <c:idx val="0"/>
            <c:bubble3D val="0"/>
            <c:spPr>
              <a:solidFill>
                <a:srgbClr val="800080"/>
              </a:solidFill>
              <a:ln w="12692">
                <a:solidFill>
                  <a:srgbClr val="000000"/>
                </a:solidFill>
                <a:prstDash val="solid"/>
              </a:ln>
            </c:spPr>
            <c:extLst>
              <c:ext xmlns:c16="http://schemas.microsoft.com/office/drawing/2014/chart" uri="{C3380CC4-5D6E-409C-BE32-E72D297353CC}">
                <c16:uniqueId val="{00000001-F08F-4E48-8344-45C38AEBE827}"/>
              </c:ext>
            </c:extLst>
          </c:dPt>
          <c:dPt>
            <c:idx val="1"/>
            <c:bubble3D val="0"/>
            <c:spPr>
              <a:solidFill>
                <a:srgbClr val="00FFFF"/>
              </a:solidFill>
              <a:ln w="12692">
                <a:solidFill>
                  <a:srgbClr val="000000"/>
                </a:solidFill>
                <a:prstDash val="solid"/>
              </a:ln>
            </c:spPr>
            <c:extLst>
              <c:ext xmlns:c16="http://schemas.microsoft.com/office/drawing/2014/chart" uri="{C3380CC4-5D6E-409C-BE32-E72D297353CC}">
                <c16:uniqueId val="{00000003-F08F-4E48-8344-45C38AEBE827}"/>
              </c:ext>
            </c:extLst>
          </c:dPt>
          <c:dPt>
            <c:idx val="2"/>
            <c:bubble3D val="0"/>
            <c:spPr>
              <a:solidFill>
                <a:srgbClr val="00FF00"/>
              </a:solidFill>
              <a:ln w="12692">
                <a:solidFill>
                  <a:srgbClr val="000000"/>
                </a:solidFill>
                <a:prstDash val="solid"/>
              </a:ln>
            </c:spPr>
            <c:extLst>
              <c:ext xmlns:c16="http://schemas.microsoft.com/office/drawing/2014/chart" uri="{C3380CC4-5D6E-409C-BE32-E72D297353CC}">
                <c16:uniqueId val="{00000005-F08F-4E48-8344-45C38AEBE827}"/>
              </c:ext>
            </c:extLst>
          </c:dPt>
          <c:dPt>
            <c:idx val="3"/>
            <c:bubble3D val="0"/>
            <c:spPr>
              <a:solidFill>
                <a:srgbClr val="FFFF00"/>
              </a:solidFill>
              <a:ln w="12692">
                <a:solidFill>
                  <a:srgbClr val="000000"/>
                </a:solidFill>
                <a:prstDash val="solid"/>
              </a:ln>
            </c:spPr>
            <c:extLst>
              <c:ext xmlns:c16="http://schemas.microsoft.com/office/drawing/2014/chart" uri="{C3380CC4-5D6E-409C-BE32-E72D297353CC}">
                <c16:uniqueId val="{00000007-F08F-4E48-8344-45C38AEBE827}"/>
              </c:ext>
            </c:extLst>
          </c:dPt>
          <c:dPt>
            <c:idx val="4"/>
            <c:bubble3D val="0"/>
            <c:spPr>
              <a:solidFill>
                <a:srgbClr val="0000FF"/>
              </a:solidFill>
              <a:ln w="12692">
                <a:solidFill>
                  <a:srgbClr val="000000"/>
                </a:solidFill>
                <a:prstDash val="solid"/>
              </a:ln>
            </c:spPr>
            <c:extLst>
              <c:ext xmlns:c16="http://schemas.microsoft.com/office/drawing/2014/chart" uri="{C3380CC4-5D6E-409C-BE32-E72D297353CC}">
                <c16:uniqueId val="{00000009-F08F-4E48-8344-45C38AEBE827}"/>
              </c:ext>
            </c:extLst>
          </c:dPt>
          <c:dPt>
            <c:idx val="5"/>
            <c:bubble3D val="0"/>
            <c:spPr>
              <a:solidFill>
                <a:srgbClr val="FF8080"/>
              </a:solidFill>
              <a:ln w="12692">
                <a:solidFill>
                  <a:srgbClr val="000000"/>
                </a:solidFill>
                <a:prstDash val="solid"/>
              </a:ln>
            </c:spPr>
            <c:extLst>
              <c:ext xmlns:c16="http://schemas.microsoft.com/office/drawing/2014/chart" uri="{C3380CC4-5D6E-409C-BE32-E72D297353CC}">
                <c16:uniqueId val="{0000000B-F08F-4E48-8344-45C38AEBE827}"/>
              </c:ext>
            </c:extLst>
          </c:dPt>
          <c:dPt>
            <c:idx val="6"/>
            <c:bubble3D val="0"/>
            <c:spPr>
              <a:solidFill>
                <a:srgbClr val="0066CC"/>
              </a:solidFill>
              <a:ln w="12692">
                <a:solidFill>
                  <a:srgbClr val="000000"/>
                </a:solidFill>
                <a:prstDash val="solid"/>
              </a:ln>
            </c:spPr>
            <c:extLst>
              <c:ext xmlns:c16="http://schemas.microsoft.com/office/drawing/2014/chart" uri="{C3380CC4-5D6E-409C-BE32-E72D297353CC}">
                <c16:uniqueId val="{0000000D-F08F-4E48-8344-45C38AEBE827}"/>
              </c:ext>
            </c:extLst>
          </c:dPt>
          <c:dPt>
            <c:idx val="7"/>
            <c:bubble3D val="0"/>
            <c:spPr>
              <a:solidFill>
                <a:srgbClr val="FF00FF"/>
              </a:solidFill>
              <a:ln w="12692">
                <a:solidFill>
                  <a:srgbClr val="000000"/>
                </a:solidFill>
                <a:prstDash val="solid"/>
              </a:ln>
            </c:spPr>
            <c:extLst>
              <c:ext xmlns:c16="http://schemas.microsoft.com/office/drawing/2014/chart" uri="{C3380CC4-5D6E-409C-BE32-E72D297353CC}">
                <c16:uniqueId val="{0000000F-F08F-4E48-8344-45C38AEBE827}"/>
              </c:ext>
            </c:extLst>
          </c:dPt>
          <c:dLbls>
            <c:dLbl>
              <c:idx val="0"/>
              <c:layout>
                <c:manualLayout>
                  <c:x val="-1.8865784980760903E-2"/>
                  <c:y val="0.38293963254593177"/>
                </c:manualLayout>
              </c:layout>
              <c:tx>
                <c:rich>
                  <a:bodyPr/>
                  <a:lstStyle/>
                  <a:p>
                    <a:r>
                      <a:rPr lang="uk-UA" b="0" i="0" baseline="0"/>
                      <a:t> ПДФО 56,9%
</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08F-4E48-8344-45C38AEBE827}"/>
                </c:ext>
              </c:extLst>
            </c:dLbl>
            <c:dLbl>
              <c:idx val="1"/>
              <c:layout>
                <c:manualLayout>
                  <c:x val="0.13302252410956431"/>
                  <c:y val="3.46934031770013E-2"/>
                </c:manualLayout>
              </c:layout>
              <c:tx>
                <c:rich>
                  <a:bodyPr/>
                  <a:lstStyle/>
                  <a:p>
                    <a:r>
                      <a:rPr lang="uk-UA" b="0" i="0" baseline="0"/>
                      <a:t>Податок на майно   7,1%</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08F-4E48-8344-45C38AEBE827}"/>
                </c:ext>
              </c:extLst>
            </c:dLbl>
            <c:dLbl>
              <c:idx val="2"/>
              <c:layout>
                <c:manualLayout>
                  <c:x val="0"/>
                  <c:y val="0.12088544282518181"/>
                </c:manualLayout>
              </c:layout>
              <c:tx>
                <c:rich>
                  <a:bodyPr/>
                  <a:lstStyle/>
                  <a:p>
                    <a:r>
                      <a:rPr lang="uk-UA" b="0" i="0" baseline="0"/>
                      <a:t>  Єдиний податок 17,1%</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08F-4E48-8344-45C38AEBE827}"/>
                </c:ext>
              </c:extLst>
            </c:dLbl>
            <c:dLbl>
              <c:idx val="3"/>
              <c:layout>
                <c:manualLayout>
                  <c:x val="-2.7739251040221957E-2"/>
                  <c:y val="-3.7939798664407512E-2"/>
                </c:manualLayout>
              </c:layout>
              <c:tx>
                <c:rich>
                  <a:bodyPr/>
                  <a:lstStyle/>
                  <a:p>
                    <a:r>
                      <a:rPr lang="uk-UA" b="0" i="0" baseline="0"/>
                      <a:t> Акцизний податок      10,3%</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08F-4E48-8344-45C38AEBE827}"/>
                </c:ext>
              </c:extLst>
            </c:dLbl>
            <c:dLbl>
              <c:idx val="4"/>
              <c:layout>
                <c:manualLayout>
                  <c:x val="-4.3574104207847797E-2"/>
                  <c:y val="-0.12836680620618618"/>
                </c:manualLayout>
              </c:layout>
              <c:tx>
                <c:rich>
                  <a:bodyPr/>
                  <a:lstStyle/>
                  <a:p>
                    <a:r>
                      <a:rPr lang="uk-UA" b="0" i="0" baseline="0"/>
                      <a:t> Неподаткові надходження    2,8 %</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08F-4E48-8344-45C38AEBE827}"/>
                </c:ext>
              </c:extLst>
            </c:dLbl>
            <c:dLbl>
              <c:idx val="5"/>
              <c:layout>
                <c:manualLayout>
                  <c:x val="0.33991758311764586"/>
                  <c:y val="0.69049677730157233"/>
                </c:manualLayout>
              </c:layout>
              <c:tx>
                <c:rich>
                  <a:bodyPr/>
                  <a:lstStyle/>
                  <a:p>
                    <a:pPr>
                      <a:defRPr sz="1000" b="0" i="0" u="none" strike="noStrike" baseline="0">
                        <a:solidFill>
                          <a:srgbClr val="000000"/>
                        </a:solidFill>
                        <a:latin typeface="Times New Roman"/>
                        <a:ea typeface="Times New Roman"/>
                        <a:cs typeface="Times New Roman"/>
                      </a:defRPr>
                    </a:pPr>
                    <a:r>
                      <a:rPr lang="uk-UA" sz="1000" b="0" i="0" baseline="0"/>
                      <a:t> Податок на прибуток підприємств 0,002%</a:t>
                    </a:r>
                    <a:endParaRPr lang="uk-UA" sz="1000"/>
                  </a:p>
                </c:rich>
              </c:tx>
              <c:spPr>
                <a:noFill/>
                <a:ln w="25384">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08F-4E48-8344-45C38AEBE827}"/>
                </c:ext>
              </c:extLst>
            </c:dLbl>
            <c:dLbl>
              <c:idx val="6"/>
              <c:layout>
                <c:manualLayout>
                  <c:x val="0.14674118405102327"/>
                  <c:y val="-7.8552443602777494E-2"/>
                </c:manualLayout>
              </c:layout>
              <c:tx>
                <c:rich>
                  <a:bodyPr/>
                  <a:lstStyle/>
                  <a:p>
                    <a:r>
                      <a:rPr lang="uk-UA" b="0" i="0" baseline="0"/>
                      <a:t>Туристичний збір</a:t>
                    </a:r>
                  </a:p>
                  <a:p>
                    <a:r>
                      <a:rPr lang="uk-UA" b="0" i="0" baseline="0"/>
                      <a:t> 0,01%</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08F-4E48-8344-45C38AEBE827}"/>
                </c:ext>
              </c:extLst>
            </c:dLbl>
            <c:dLbl>
              <c:idx val="7"/>
              <c:layout>
                <c:manualLayout>
                  <c:x val="0.36254341719361832"/>
                  <c:y val="1.3664209453385973E-2"/>
                </c:manualLayout>
              </c:layout>
              <c:tx>
                <c:rich>
                  <a:bodyPr/>
                  <a:lstStyle/>
                  <a:p>
                    <a:r>
                      <a:rPr lang="uk-UA" b="0" i="0" baseline="0"/>
                      <a:t> Рентна плата 5,8%</a:t>
                    </a:r>
                    <a:endParaRPr lang="uk-UA"/>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08F-4E48-8344-45C38AEBE827}"/>
                </c:ext>
              </c:extLst>
            </c:dLbl>
            <c:spPr>
              <a:noFill/>
              <a:ln w="25384">
                <a:noFill/>
              </a:ln>
            </c:spPr>
            <c:txPr>
              <a:bodyPr/>
              <a:lstStyle/>
              <a:p>
                <a:pPr>
                  <a:defRPr sz="1124" b="0" i="0" u="none" strike="noStrike" baseline="0">
                    <a:solidFill>
                      <a:srgbClr val="000000"/>
                    </a:solidFill>
                    <a:latin typeface="Times New Roman"/>
                    <a:ea typeface="Times New Roman"/>
                    <a:cs typeface="Times New Roman"/>
                  </a:defRPr>
                </a:pPr>
                <a:endParaRPr lang="ru-RU"/>
              </a:p>
            </c:txPr>
            <c:showLegendKey val="0"/>
            <c:showVal val="1"/>
            <c:showCatName val="1"/>
            <c:showSerName val="1"/>
            <c:showPercent val="0"/>
            <c:showBubbleSize val="0"/>
            <c:showLeaderLines val="1"/>
            <c:extLst>
              <c:ext xmlns:c15="http://schemas.microsoft.com/office/drawing/2012/chart" uri="{CE6537A1-D6FC-4f65-9D91-7224C49458BB}"/>
            </c:extLst>
          </c:dLbls>
          <c:cat>
            <c:strRef>
              <c:f>Sheet1!$B$1:$I$1</c:f>
              <c:strCache>
                <c:ptCount val="8"/>
                <c:pt idx="0">
                  <c:v>ПДФО</c:v>
                </c:pt>
                <c:pt idx="1">
                  <c:v>податок на майно</c:v>
                </c:pt>
                <c:pt idx="2">
                  <c:v>Єдиний податок </c:v>
                </c:pt>
                <c:pt idx="3">
                  <c:v>Акциз</c:v>
                </c:pt>
                <c:pt idx="4">
                  <c:v>неподаткові платежі</c:v>
                </c:pt>
                <c:pt idx="5">
                  <c:v>податок на прибуток</c:v>
                </c:pt>
                <c:pt idx="6">
                  <c:v>туритстичний збір</c:v>
                </c:pt>
                <c:pt idx="7">
                  <c:v>рентна плата </c:v>
                </c:pt>
              </c:strCache>
            </c:strRef>
          </c:cat>
          <c:val>
            <c:numRef>
              <c:f>Sheet1!$B$2:$I$2</c:f>
              <c:numCache>
                <c:formatCode>General</c:formatCode>
                <c:ptCount val="8"/>
                <c:pt idx="0">
                  <c:v>56.9</c:v>
                </c:pt>
                <c:pt idx="1">
                  <c:v>7.1</c:v>
                </c:pt>
                <c:pt idx="2">
                  <c:v>17.100000000000001</c:v>
                </c:pt>
                <c:pt idx="3">
                  <c:v>10.3</c:v>
                </c:pt>
                <c:pt idx="4">
                  <c:v>2.8</c:v>
                </c:pt>
                <c:pt idx="5">
                  <c:v>2E-3</c:v>
                </c:pt>
                <c:pt idx="6">
                  <c:v>0.01</c:v>
                </c:pt>
                <c:pt idx="7">
                  <c:v>5.8</c:v>
                </c:pt>
              </c:numCache>
            </c:numRef>
          </c:val>
          <c:extLst>
            <c:ext xmlns:c16="http://schemas.microsoft.com/office/drawing/2014/chart" uri="{C3380CC4-5D6E-409C-BE32-E72D297353CC}">
              <c16:uniqueId val="{00000010-F08F-4E48-8344-45C38AEBE827}"/>
            </c:ext>
          </c:extLst>
        </c:ser>
        <c:ser>
          <c:idx val="1"/>
          <c:order val="1"/>
          <c:tx>
            <c:strRef>
              <c:f>Sheet1!$A$3</c:f>
              <c:strCache>
                <c:ptCount val="1"/>
                <c:pt idx="0">
                  <c:v>0</c:v>
                </c:pt>
              </c:strCache>
            </c:strRef>
          </c:tx>
          <c:spPr>
            <a:solidFill>
              <a:srgbClr val="993366"/>
            </a:solidFill>
            <a:ln w="12692">
              <a:solidFill>
                <a:srgbClr val="000000"/>
              </a:solidFill>
              <a:prstDash val="solid"/>
            </a:ln>
          </c:spPr>
          <c:explosion val="70"/>
          <c:dPt>
            <c:idx val="0"/>
            <c:bubble3D val="0"/>
            <c:spPr>
              <a:solidFill>
                <a:srgbClr val="9999FF"/>
              </a:solidFill>
              <a:ln w="12692">
                <a:solidFill>
                  <a:srgbClr val="000000"/>
                </a:solidFill>
                <a:prstDash val="solid"/>
              </a:ln>
            </c:spPr>
            <c:extLst>
              <c:ext xmlns:c16="http://schemas.microsoft.com/office/drawing/2014/chart" uri="{C3380CC4-5D6E-409C-BE32-E72D297353CC}">
                <c16:uniqueId val="{00000012-F08F-4E48-8344-45C38AEBE827}"/>
              </c:ext>
            </c:extLst>
          </c:dPt>
          <c:dPt>
            <c:idx val="2"/>
            <c:bubble3D val="0"/>
            <c:spPr>
              <a:solidFill>
                <a:srgbClr val="FFFFCC"/>
              </a:solidFill>
              <a:ln w="12692">
                <a:solidFill>
                  <a:srgbClr val="000000"/>
                </a:solidFill>
                <a:prstDash val="solid"/>
              </a:ln>
            </c:spPr>
            <c:extLst>
              <c:ext xmlns:c16="http://schemas.microsoft.com/office/drawing/2014/chart" uri="{C3380CC4-5D6E-409C-BE32-E72D297353CC}">
                <c16:uniqueId val="{00000014-F08F-4E48-8344-45C38AEBE827}"/>
              </c:ext>
            </c:extLst>
          </c:dPt>
          <c:dPt>
            <c:idx val="3"/>
            <c:bubble3D val="0"/>
            <c:spPr>
              <a:solidFill>
                <a:srgbClr val="CCFFFF"/>
              </a:solidFill>
              <a:ln w="12692">
                <a:solidFill>
                  <a:srgbClr val="000000"/>
                </a:solidFill>
                <a:prstDash val="solid"/>
              </a:ln>
            </c:spPr>
            <c:extLst>
              <c:ext xmlns:c16="http://schemas.microsoft.com/office/drawing/2014/chart" uri="{C3380CC4-5D6E-409C-BE32-E72D297353CC}">
                <c16:uniqueId val="{00000016-F08F-4E48-8344-45C38AEBE827}"/>
              </c:ext>
            </c:extLst>
          </c:dPt>
          <c:dPt>
            <c:idx val="4"/>
            <c:bubble3D val="0"/>
            <c:spPr>
              <a:solidFill>
                <a:srgbClr val="660066"/>
              </a:solidFill>
              <a:ln w="12692">
                <a:solidFill>
                  <a:srgbClr val="000000"/>
                </a:solidFill>
                <a:prstDash val="solid"/>
              </a:ln>
            </c:spPr>
            <c:extLst>
              <c:ext xmlns:c16="http://schemas.microsoft.com/office/drawing/2014/chart" uri="{C3380CC4-5D6E-409C-BE32-E72D297353CC}">
                <c16:uniqueId val="{00000018-F08F-4E48-8344-45C38AEBE827}"/>
              </c:ext>
            </c:extLst>
          </c:dPt>
          <c:dPt>
            <c:idx val="5"/>
            <c:bubble3D val="0"/>
            <c:spPr>
              <a:solidFill>
                <a:srgbClr val="FF8080"/>
              </a:solidFill>
              <a:ln w="12692">
                <a:solidFill>
                  <a:srgbClr val="000000"/>
                </a:solidFill>
                <a:prstDash val="solid"/>
              </a:ln>
            </c:spPr>
            <c:extLst>
              <c:ext xmlns:c16="http://schemas.microsoft.com/office/drawing/2014/chart" uri="{C3380CC4-5D6E-409C-BE32-E72D297353CC}">
                <c16:uniqueId val="{0000001A-F08F-4E48-8344-45C38AEBE827}"/>
              </c:ext>
            </c:extLst>
          </c:dPt>
          <c:dPt>
            <c:idx val="6"/>
            <c:bubble3D val="0"/>
            <c:spPr>
              <a:solidFill>
                <a:srgbClr val="0066CC"/>
              </a:solidFill>
              <a:ln w="12692">
                <a:solidFill>
                  <a:srgbClr val="000000"/>
                </a:solidFill>
                <a:prstDash val="solid"/>
              </a:ln>
            </c:spPr>
            <c:extLst>
              <c:ext xmlns:c16="http://schemas.microsoft.com/office/drawing/2014/chart" uri="{C3380CC4-5D6E-409C-BE32-E72D297353CC}">
                <c16:uniqueId val="{0000001C-F08F-4E48-8344-45C38AEBE827}"/>
              </c:ext>
            </c:extLst>
          </c:dPt>
          <c:dPt>
            <c:idx val="7"/>
            <c:bubble3D val="0"/>
            <c:spPr>
              <a:solidFill>
                <a:srgbClr val="CCCCFF"/>
              </a:solidFill>
              <a:ln w="12692">
                <a:solidFill>
                  <a:srgbClr val="000000"/>
                </a:solidFill>
                <a:prstDash val="solid"/>
              </a:ln>
            </c:spPr>
            <c:extLst>
              <c:ext xmlns:c16="http://schemas.microsoft.com/office/drawing/2014/chart" uri="{C3380CC4-5D6E-409C-BE32-E72D297353CC}">
                <c16:uniqueId val="{0000001E-F08F-4E48-8344-45C38AEBE827}"/>
              </c:ext>
            </c:extLst>
          </c:dPt>
          <c:dLbls>
            <c:spPr>
              <a:noFill/>
              <a:ln w="25384">
                <a:noFill/>
              </a:ln>
            </c:spPr>
            <c:txPr>
              <a:bodyPr/>
              <a:lstStyle/>
              <a:p>
                <a:pPr>
                  <a:defRPr sz="7121" b="1" i="0" u="none" strike="noStrike" baseline="0">
                    <a:solidFill>
                      <a:srgbClr val="000000"/>
                    </a:solidFill>
                    <a:latin typeface="Arial Cyr"/>
                    <a:ea typeface="Arial Cyr"/>
                    <a:cs typeface="Arial Cyr"/>
                  </a:defRPr>
                </a:pPr>
                <a:endParaRPr lang="ru-RU"/>
              </a:p>
            </c:txPr>
            <c:showLegendKey val="0"/>
            <c:showVal val="1"/>
            <c:showCatName val="1"/>
            <c:showSerName val="1"/>
            <c:showPercent val="0"/>
            <c:showBubbleSize val="0"/>
            <c:showLeaderLines val="1"/>
            <c:extLst>
              <c:ext xmlns:c15="http://schemas.microsoft.com/office/drawing/2012/chart" uri="{CE6537A1-D6FC-4f65-9D91-7224C49458BB}"/>
            </c:extLst>
          </c:dLbls>
          <c:cat>
            <c:strRef>
              <c:f>Sheet1!$B$1:$I$1</c:f>
              <c:strCache>
                <c:ptCount val="8"/>
                <c:pt idx="0">
                  <c:v>ПДФО</c:v>
                </c:pt>
                <c:pt idx="1">
                  <c:v>податок на майно</c:v>
                </c:pt>
                <c:pt idx="2">
                  <c:v>Єдиний податок </c:v>
                </c:pt>
                <c:pt idx="3">
                  <c:v>Акциз</c:v>
                </c:pt>
                <c:pt idx="4">
                  <c:v>неподаткові платежі</c:v>
                </c:pt>
                <c:pt idx="5">
                  <c:v>податок на прибуток</c:v>
                </c:pt>
                <c:pt idx="6">
                  <c:v>туритстичний збір</c:v>
                </c:pt>
                <c:pt idx="7">
                  <c:v>рентна плата </c:v>
                </c:pt>
              </c:strCache>
            </c:strRef>
          </c:cat>
          <c:val>
            <c:numRef>
              <c:f>Sheet1!$B$3:$I$3</c:f>
              <c:numCache>
                <c:formatCode>General</c:formatCode>
                <c:ptCount val="8"/>
                <c:pt idx="0">
                  <c:v>0</c:v>
                </c:pt>
                <c:pt idx="1">
                  <c:v>0</c:v>
                </c:pt>
                <c:pt idx="2">
                  <c:v>0</c:v>
                </c:pt>
                <c:pt idx="3">
                  <c:v>0</c:v>
                </c:pt>
              </c:numCache>
            </c:numRef>
          </c:val>
          <c:extLst>
            <c:ext xmlns:c16="http://schemas.microsoft.com/office/drawing/2014/chart" uri="{C3380CC4-5D6E-409C-BE32-E72D297353CC}">
              <c16:uniqueId val="{0000001F-F08F-4E48-8344-45C38AEBE827}"/>
            </c:ext>
          </c:extLst>
        </c:ser>
        <c:ser>
          <c:idx val="2"/>
          <c:order val="2"/>
          <c:tx>
            <c:strRef>
              <c:f>Sheet1!$A$4</c:f>
              <c:strCache>
                <c:ptCount val="1"/>
                <c:pt idx="0">
                  <c:v>0</c:v>
                </c:pt>
              </c:strCache>
            </c:strRef>
          </c:tx>
          <c:spPr>
            <a:solidFill>
              <a:srgbClr val="FFFFCC"/>
            </a:solidFill>
            <a:ln w="12692">
              <a:solidFill>
                <a:srgbClr val="000000"/>
              </a:solidFill>
              <a:prstDash val="solid"/>
            </a:ln>
          </c:spPr>
          <c:explosion val="70"/>
          <c:dPt>
            <c:idx val="0"/>
            <c:bubble3D val="0"/>
            <c:spPr>
              <a:solidFill>
                <a:srgbClr val="9999FF"/>
              </a:solidFill>
              <a:ln w="12692">
                <a:solidFill>
                  <a:srgbClr val="000000"/>
                </a:solidFill>
                <a:prstDash val="solid"/>
              </a:ln>
            </c:spPr>
            <c:extLst>
              <c:ext xmlns:c16="http://schemas.microsoft.com/office/drawing/2014/chart" uri="{C3380CC4-5D6E-409C-BE32-E72D297353CC}">
                <c16:uniqueId val="{00000021-F08F-4E48-8344-45C38AEBE827}"/>
              </c:ext>
            </c:extLst>
          </c:dPt>
          <c:dPt>
            <c:idx val="1"/>
            <c:bubble3D val="0"/>
            <c:spPr>
              <a:solidFill>
                <a:srgbClr val="993366"/>
              </a:solidFill>
              <a:ln w="12692">
                <a:solidFill>
                  <a:srgbClr val="000000"/>
                </a:solidFill>
                <a:prstDash val="solid"/>
              </a:ln>
            </c:spPr>
            <c:extLst>
              <c:ext xmlns:c16="http://schemas.microsoft.com/office/drawing/2014/chart" uri="{C3380CC4-5D6E-409C-BE32-E72D297353CC}">
                <c16:uniqueId val="{00000023-F08F-4E48-8344-45C38AEBE827}"/>
              </c:ext>
            </c:extLst>
          </c:dPt>
          <c:dPt>
            <c:idx val="3"/>
            <c:bubble3D val="0"/>
            <c:spPr>
              <a:solidFill>
                <a:srgbClr val="CCFFFF"/>
              </a:solidFill>
              <a:ln w="12692">
                <a:solidFill>
                  <a:srgbClr val="000000"/>
                </a:solidFill>
                <a:prstDash val="solid"/>
              </a:ln>
            </c:spPr>
            <c:extLst>
              <c:ext xmlns:c16="http://schemas.microsoft.com/office/drawing/2014/chart" uri="{C3380CC4-5D6E-409C-BE32-E72D297353CC}">
                <c16:uniqueId val="{00000025-F08F-4E48-8344-45C38AEBE827}"/>
              </c:ext>
            </c:extLst>
          </c:dPt>
          <c:dPt>
            <c:idx val="4"/>
            <c:bubble3D val="0"/>
            <c:spPr>
              <a:solidFill>
                <a:srgbClr val="660066"/>
              </a:solidFill>
              <a:ln w="12692">
                <a:solidFill>
                  <a:srgbClr val="000000"/>
                </a:solidFill>
                <a:prstDash val="solid"/>
              </a:ln>
            </c:spPr>
            <c:extLst>
              <c:ext xmlns:c16="http://schemas.microsoft.com/office/drawing/2014/chart" uri="{C3380CC4-5D6E-409C-BE32-E72D297353CC}">
                <c16:uniqueId val="{00000027-F08F-4E48-8344-45C38AEBE827}"/>
              </c:ext>
            </c:extLst>
          </c:dPt>
          <c:dPt>
            <c:idx val="5"/>
            <c:bubble3D val="0"/>
            <c:spPr>
              <a:solidFill>
                <a:srgbClr val="FF8080"/>
              </a:solidFill>
              <a:ln w="12692">
                <a:solidFill>
                  <a:srgbClr val="000000"/>
                </a:solidFill>
                <a:prstDash val="solid"/>
              </a:ln>
            </c:spPr>
            <c:extLst>
              <c:ext xmlns:c16="http://schemas.microsoft.com/office/drawing/2014/chart" uri="{C3380CC4-5D6E-409C-BE32-E72D297353CC}">
                <c16:uniqueId val="{00000029-F08F-4E48-8344-45C38AEBE827}"/>
              </c:ext>
            </c:extLst>
          </c:dPt>
          <c:dPt>
            <c:idx val="6"/>
            <c:bubble3D val="0"/>
            <c:spPr>
              <a:solidFill>
                <a:srgbClr val="0066CC"/>
              </a:solidFill>
              <a:ln w="12692">
                <a:solidFill>
                  <a:srgbClr val="000000"/>
                </a:solidFill>
                <a:prstDash val="solid"/>
              </a:ln>
            </c:spPr>
            <c:extLst>
              <c:ext xmlns:c16="http://schemas.microsoft.com/office/drawing/2014/chart" uri="{C3380CC4-5D6E-409C-BE32-E72D297353CC}">
                <c16:uniqueId val="{0000002B-F08F-4E48-8344-45C38AEBE827}"/>
              </c:ext>
            </c:extLst>
          </c:dPt>
          <c:dPt>
            <c:idx val="7"/>
            <c:bubble3D val="0"/>
            <c:spPr>
              <a:solidFill>
                <a:srgbClr val="CCCCFF"/>
              </a:solidFill>
              <a:ln w="12692">
                <a:solidFill>
                  <a:srgbClr val="000000"/>
                </a:solidFill>
                <a:prstDash val="solid"/>
              </a:ln>
            </c:spPr>
            <c:extLst>
              <c:ext xmlns:c16="http://schemas.microsoft.com/office/drawing/2014/chart" uri="{C3380CC4-5D6E-409C-BE32-E72D297353CC}">
                <c16:uniqueId val="{0000002D-F08F-4E48-8344-45C38AEBE827}"/>
              </c:ext>
            </c:extLst>
          </c:dPt>
          <c:dLbls>
            <c:spPr>
              <a:noFill/>
              <a:ln w="25384">
                <a:noFill/>
              </a:ln>
            </c:spPr>
            <c:txPr>
              <a:bodyPr/>
              <a:lstStyle/>
              <a:p>
                <a:pPr>
                  <a:defRPr sz="7121" b="1" i="0" u="none" strike="noStrike" baseline="0">
                    <a:solidFill>
                      <a:srgbClr val="000000"/>
                    </a:solidFill>
                    <a:latin typeface="Arial Cyr"/>
                    <a:ea typeface="Arial Cyr"/>
                    <a:cs typeface="Arial Cyr"/>
                  </a:defRPr>
                </a:pPr>
                <a:endParaRPr lang="ru-RU"/>
              </a:p>
            </c:txPr>
            <c:showLegendKey val="0"/>
            <c:showVal val="1"/>
            <c:showCatName val="1"/>
            <c:showSerName val="1"/>
            <c:showPercent val="0"/>
            <c:showBubbleSize val="0"/>
            <c:showLeaderLines val="1"/>
            <c:extLst>
              <c:ext xmlns:c15="http://schemas.microsoft.com/office/drawing/2012/chart" uri="{CE6537A1-D6FC-4f65-9D91-7224C49458BB}"/>
            </c:extLst>
          </c:dLbls>
          <c:cat>
            <c:strRef>
              <c:f>Sheet1!$B$1:$I$1</c:f>
              <c:strCache>
                <c:ptCount val="8"/>
                <c:pt idx="0">
                  <c:v>ПДФО</c:v>
                </c:pt>
                <c:pt idx="1">
                  <c:v>податок на майно</c:v>
                </c:pt>
                <c:pt idx="2">
                  <c:v>Єдиний податок </c:v>
                </c:pt>
                <c:pt idx="3">
                  <c:v>Акциз</c:v>
                </c:pt>
                <c:pt idx="4">
                  <c:v>неподаткові платежі</c:v>
                </c:pt>
                <c:pt idx="5">
                  <c:v>податок на прибуток</c:v>
                </c:pt>
                <c:pt idx="6">
                  <c:v>туритстичний збір</c:v>
                </c:pt>
                <c:pt idx="7">
                  <c:v>рентна плата </c:v>
                </c:pt>
              </c:strCache>
            </c:strRef>
          </c:cat>
          <c:val>
            <c:numRef>
              <c:f>Sheet1!$B$4:$I$4</c:f>
              <c:numCache>
                <c:formatCode>General</c:formatCode>
                <c:ptCount val="8"/>
                <c:pt idx="0">
                  <c:v>0</c:v>
                </c:pt>
                <c:pt idx="1">
                  <c:v>0</c:v>
                </c:pt>
                <c:pt idx="2">
                  <c:v>0</c:v>
                </c:pt>
                <c:pt idx="3">
                  <c:v>0</c:v>
                </c:pt>
              </c:numCache>
            </c:numRef>
          </c:val>
          <c:extLst>
            <c:ext xmlns:c16="http://schemas.microsoft.com/office/drawing/2014/chart" uri="{C3380CC4-5D6E-409C-BE32-E72D297353CC}">
              <c16:uniqueId val="{0000002E-F08F-4E48-8344-45C38AEBE827}"/>
            </c:ext>
          </c:extLst>
        </c:ser>
        <c:dLbls>
          <c:showLegendKey val="0"/>
          <c:showVal val="0"/>
          <c:showCatName val="0"/>
          <c:showSerName val="0"/>
          <c:showPercent val="0"/>
          <c:showBubbleSize val="0"/>
          <c:showLeaderLines val="1"/>
        </c:dLbls>
      </c:pie3DChart>
    </c:plotArea>
    <c:plotVisOnly val="1"/>
    <c:dispBlanksAs val="zero"/>
    <c:showDLblsOverMax val="0"/>
  </c:chart>
  <c:spPr>
    <a:solidFill>
      <a:srgbClr val="9BBB59">
        <a:lumMod val="20000"/>
        <a:lumOff val="80000"/>
      </a:srgbClr>
    </a:solidFill>
    <a:ln>
      <a:noFill/>
    </a:ln>
  </c:spPr>
  <c:txPr>
    <a:bodyPr/>
    <a:lstStyle/>
    <a:p>
      <a:pPr>
        <a:defRPr sz="1549"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70"/>
      <c:rAngAx val="0"/>
      <c:perspective val="0"/>
    </c:view3D>
    <c:floor>
      <c:thickness val="0"/>
    </c:floor>
    <c:sideWall>
      <c:thickness val="0"/>
    </c:sideWall>
    <c:backWall>
      <c:thickness val="0"/>
    </c:backWall>
    <c:plotArea>
      <c:layout>
        <c:manualLayout>
          <c:layoutTarget val="inner"/>
          <c:xMode val="edge"/>
          <c:yMode val="edge"/>
          <c:x val="0"/>
          <c:y val="0.17238127901076805"/>
          <c:w val="1"/>
          <c:h val="0.69436803915994005"/>
        </c:manualLayout>
      </c:layout>
      <c:pie3DChart>
        <c:varyColors val="1"/>
        <c:ser>
          <c:idx val="0"/>
          <c:order val="0"/>
          <c:tx>
            <c:strRef>
              <c:f>Sheet1!$A$2</c:f>
              <c:strCache>
                <c:ptCount val="1"/>
                <c:pt idx="0">
                  <c:v>Восток</c:v>
                </c:pt>
              </c:strCache>
            </c:strRef>
          </c:tx>
          <c:spPr>
            <a:solidFill>
              <a:srgbClr val="FFFFFF"/>
            </a:solidFill>
            <a:ln w="12687">
              <a:solidFill>
                <a:srgbClr val="000000"/>
              </a:solidFill>
              <a:prstDash val="solid"/>
            </a:ln>
          </c:spPr>
          <c:explosion val="95"/>
          <c:dPt>
            <c:idx val="0"/>
            <c:bubble3D val="0"/>
            <c:spPr>
              <a:solidFill>
                <a:srgbClr val="00FF00"/>
              </a:solidFill>
              <a:ln w="12687">
                <a:solidFill>
                  <a:srgbClr val="000000"/>
                </a:solidFill>
                <a:prstDash val="solid"/>
              </a:ln>
            </c:spPr>
            <c:extLst>
              <c:ext xmlns:c16="http://schemas.microsoft.com/office/drawing/2014/chart" uri="{C3380CC4-5D6E-409C-BE32-E72D297353CC}">
                <c16:uniqueId val="{00000001-F68F-4E53-956A-46A1108788B3}"/>
              </c:ext>
            </c:extLst>
          </c:dPt>
          <c:dPt>
            <c:idx val="1"/>
            <c:bubble3D val="0"/>
            <c:spPr>
              <a:solidFill>
                <a:srgbClr val="0000FF"/>
              </a:solidFill>
              <a:ln w="12687">
                <a:solidFill>
                  <a:srgbClr val="000000"/>
                </a:solidFill>
                <a:prstDash val="solid"/>
              </a:ln>
            </c:spPr>
            <c:extLst>
              <c:ext xmlns:c16="http://schemas.microsoft.com/office/drawing/2014/chart" uri="{C3380CC4-5D6E-409C-BE32-E72D297353CC}">
                <c16:uniqueId val="{00000003-F68F-4E53-956A-46A1108788B3}"/>
              </c:ext>
            </c:extLst>
          </c:dPt>
          <c:dPt>
            <c:idx val="2"/>
            <c:bubble3D val="0"/>
            <c:spPr>
              <a:solidFill>
                <a:srgbClr val="FF00FF"/>
              </a:solidFill>
              <a:ln w="12687">
                <a:solidFill>
                  <a:srgbClr val="000000"/>
                </a:solidFill>
                <a:prstDash val="solid"/>
              </a:ln>
            </c:spPr>
            <c:extLst>
              <c:ext xmlns:c16="http://schemas.microsoft.com/office/drawing/2014/chart" uri="{C3380CC4-5D6E-409C-BE32-E72D297353CC}">
                <c16:uniqueId val="{00000005-F68F-4E53-956A-46A1108788B3}"/>
              </c:ext>
            </c:extLst>
          </c:dPt>
          <c:dPt>
            <c:idx val="3"/>
            <c:bubble3D val="0"/>
            <c:explosion val="133"/>
            <c:spPr>
              <a:solidFill>
                <a:srgbClr val="FF6600"/>
              </a:solidFill>
              <a:ln w="12687">
                <a:solidFill>
                  <a:srgbClr val="000000"/>
                </a:solidFill>
                <a:prstDash val="solid"/>
              </a:ln>
            </c:spPr>
            <c:extLst>
              <c:ext xmlns:c16="http://schemas.microsoft.com/office/drawing/2014/chart" uri="{C3380CC4-5D6E-409C-BE32-E72D297353CC}">
                <c16:uniqueId val="{00000007-F68F-4E53-956A-46A1108788B3}"/>
              </c:ext>
            </c:extLst>
          </c:dPt>
          <c:dPt>
            <c:idx val="4"/>
            <c:bubble3D val="0"/>
            <c:explosion val="0"/>
            <c:extLst>
              <c:ext xmlns:c16="http://schemas.microsoft.com/office/drawing/2014/chart" uri="{C3380CC4-5D6E-409C-BE32-E72D297353CC}">
                <c16:uniqueId val="{00000009-F68F-4E53-956A-46A1108788B3}"/>
              </c:ext>
            </c:extLst>
          </c:dPt>
          <c:dLbls>
            <c:dLbl>
              <c:idx val="0"/>
              <c:layout>
                <c:manualLayout>
                  <c:x val="-6.1230876795791644E-2"/>
                  <c:y val="-0.35596517768214542"/>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uk-UA" sz="1000" b="0">
                        <a:latin typeface="Times New Roman" pitchFamily="18" charset="0"/>
                        <a:cs typeface="Times New Roman" pitchFamily="18" charset="0"/>
                      </a:rPr>
                      <a:t>Плата за землю</a:t>
                    </a:r>
                    <a:r>
                      <a:rPr lang="uk-UA" sz="1000" b="0" baseline="0">
                        <a:latin typeface="Times New Roman" pitchFamily="18" charset="0"/>
                        <a:cs typeface="Times New Roman" pitchFamily="18" charset="0"/>
                      </a:rPr>
                      <a:t> 9664,0 </a:t>
                    </a:r>
                    <a:r>
                      <a:rPr lang="uk-UA" sz="1000" b="0">
                        <a:latin typeface="Times New Roman" pitchFamily="18" charset="0"/>
                        <a:cs typeface="Times New Roman" pitchFamily="18" charset="0"/>
                      </a:rPr>
                      <a:t>тис.грн;</a:t>
                    </a:r>
                    <a:r>
                      <a:rPr lang="uk-UA" sz="1000" b="0" baseline="0">
                        <a:latin typeface="Times New Roman" pitchFamily="18" charset="0"/>
                        <a:cs typeface="Times New Roman" pitchFamily="18" charset="0"/>
                      </a:rPr>
                      <a:t>  24,7</a:t>
                    </a:r>
                    <a:r>
                      <a:rPr lang="uk-UA" sz="1000" b="0">
                        <a:latin typeface="Times New Roman" pitchFamily="18" charset="0"/>
                        <a:cs typeface="Times New Roman" pitchFamily="18" charset="0"/>
                      </a:rPr>
                      <a:t>%</a:t>
                    </a:r>
                    <a:endParaRPr lang="uk-UA"/>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68F-4E53-956A-46A1108788B3}"/>
                </c:ext>
              </c:extLst>
            </c:dLbl>
            <c:dLbl>
              <c:idx val="1"/>
              <c:layout>
                <c:manualLayout>
                  <c:x val="-0.13823650785167385"/>
                  <c:y val="-0.10082099299043466"/>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uk-UA" sz="1000" b="0">
                        <a:latin typeface="Times New Roman" pitchFamily="18" charset="0"/>
                        <a:cs typeface="Times New Roman" pitchFamily="18" charset="0"/>
                      </a:rPr>
                      <a:t>Єдиний податок</a:t>
                    </a:r>
                    <a:r>
                      <a:rPr lang="uk-UA" sz="1000" b="0" baseline="0">
                        <a:latin typeface="Times New Roman" pitchFamily="18" charset="0"/>
                        <a:cs typeface="Times New Roman" pitchFamily="18" charset="0"/>
                      </a:rPr>
                      <a:t> 27720,3 </a:t>
                    </a:r>
                    <a:r>
                      <a:rPr lang="uk-UA" sz="1000" b="0">
                        <a:latin typeface="Times New Roman" pitchFamily="18" charset="0"/>
                        <a:cs typeface="Times New Roman" pitchFamily="18" charset="0"/>
                      </a:rPr>
                      <a:t>тис.грн; 70,8%</a:t>
                    </a:r>
                    <a:endParaRPr lang="uk-UA"/>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2610193321616871"/>
                      <c:h val="0.21698113207547171"/>
                    </c:manualLayout>
                  </c15:layout>
                  <c15:showDataLabelsRange val="0"/>
                </c:ext>
                <c:ext xmlns:c16="http://schemas.microsoft.com/office/drawing/2014/chart" uri="{C3380CC4-5D6E-409C-BE32-E72D297353CC}">
                  <c16:uniqueId val="{00000003-F68F-4E53-956A-46A1108788B3}"/>
                </c:ext>
              </c:extLst>
            </c:dLbl>
            <c:dLbl>
              <c:idx val="2"/>
              <c:layout>
                <c:manualLayout>
                  <c:x val="0.20730515225681179"/>
                  <c:y val="-0.19467241123161463"/>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uk-UA" sz="1000" b="0">
                        <a:latin typeface="Times New Roman" pitchFamily="18" charset="0"/>
                        <a:cs typeface="Times New Roman" pitchFamily="18" charset="0"/>
                      </a:rPr>
                      <a:t>Податок на нерухоме майно;</a:t>
                    </a:r>
                    <a:r>
                      <a:rPr lang="uk-UA" sz="1000" b="0" baseline="0">
                        <a:latin typeface="Times New Roman" pitchFamily="18" charset="0"/>
                        <a:cs typeface="Times New Roman" pitchFamily="18" charset="0"/>
                      </a:rPr>
                      <a:t> 1739,3 </a:t>
                    </a:r>
                    <a:r>
                      <a:rPr lang="uk-UA" sz="1000" b="0">
                        <a:latin typeface="Times New Roman" pitchFamily="18" charset="0"/>
                        <a:cs typeface="Times New Roman" pitchFamily="18" charset="0"/>
                      </a:rPr>
                      <a:t>тис.грн;</a:t>
                    </a:r>
                    <a:r>
                      <a:rPr lang="uk-UA" sz="1000" b="0" baseline="0">
                        <a:latin typeface="Times New Roman" pitchFamily="18" charset="0"/>
                        <a:cs typeface="Times New Roman" pitchFamily="18" charset="0"/>
                      </a:rPr>
                      <a:t> 4,4</a:t>
                    </a:r>
                    <a:r>
                      <a:rPr lang="uk-UA" sz="1000" b="0">
                        <a:latin typeface="Times New Roman" pitchFamily="18" charset="0"/>
                        <a:cs typeface="Times New Roman" pitchFamily="18" charset="0"/>
                      </a:rPr>
                      <a:t>%</a:t>
                    </a:r>
                    <a:endParaRPr lang="uk-UA"/>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68F-4E53-956A-46A1108788B3}"/>
                </c:ext>
              </c:extLst>
            </c:dLbl>
            <c:dLbl>
              <c:idx val="3"/>
              <c:layout>
                <c:manualLayout>
                  <c:x val="-1.5984067975702516E-2"/>
                  <c:y val="0"/>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uk-UA" sz="1000" b="0">
                        <a:latin typeface="Times New Roman" pitchFamily="18" charset="0"/>
                        <a:cs typeface="Times New Roman" pitchFamily="18" charset="0"/>
                      </a:rPr>
                      <a:t>Туристичний збір 20,0</a:t>
                    </a:r>
                    <a:r>
                      <a:rPr lang="uk-UA" sz="1000" b="0" baseline="0">
                        <a:latin typeface="Times New Roman" pitchFamily="18" charset="0"/>
                        <a:cs typeface="Times New Roman" pitchFamily="18" charset="0"/>
                      </a:rPr>
                      <a:t> </a:t>
                    </a:r>
                    <a:r>
                      <a:rPr lang="uk-UA" sz="1000" b="0">
                        <a:latin typeface="Times New Roman" pitchFamily="18" charset="0"/>
                        <a:cs typeface="Times New Roman" pitchFamily="18" charset="0"/>
                      </a:rPr>
                      <a:t>тис.грн; 0,1%</a:t>
                    </a:r>
                    <a:endParaRPr lang="uk-UA"/>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68F-4E53-956A-46A1108788B3}"/>
                </c:ext>
              </c:extLst>
            </c:dLbl>
            <c:dLbl>
              <c:idx val="4"/>
              <c:layout>
                <c:manualLayout>
                  <c:x val="-0.21569888715366894"/>
                  <c:y val="0.17329478966262749"/>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uk-UA" sz="1000" b="0">
                        <a:latin typeface="Times New Roman" pitchFamily="18" charset="0"/>
                        <a:cs typeface="Times New Roman" pitchFamily="18" charset="0"/>
                      </a:rPr>
                      <a:t>Транспортний податок </a:t>
                    </a:r>
                  </a:p>
                  <a:p>
                    <a:pPr>
                      <a:defRPr sz="1000" b="0" i="0" u="none" strike="noStrike" baseline="0">
                        <a:solidFill>
                          <a:srgbClr val="000000"/>
                        </a:solidFill>
                        <a:latin typeface="Times New Roman" pitchFamily="18" charset="0"/>
                        <a:ea typeface="Times New Roman"/>
                        <a:cs typeface="Times New Roman" pitchFamily="18" charset="0"/>
                      </a:defRPr>
                    </a:pPr>
                    <a:r>
                      <a:rPr lang="uk-UA" sz="1000" b="0">
                        <a:latin typeface="Times New Roman" pitchFamily="18" charset="0"/>
                        <a:cs typeface="Times New Roman" pitchFamily="18" charset="0"/>
                      </a:rPr>
                      <a:t> 8,3 тис. грн; 0,02%</a:t>
                    </a:r>
                    <a:endParaRPr lang="uk-UA"/>
                  </a:p>
                </c:rich>
              </c:tx>
              <c:numFmt formatCode="0%" sourceLinked="0"/>
              <c:spPr>
                <a:noFill/>
                <a:ln w="25375">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68F-4E53-956A-46A1108788B3}"/>
                </c:ext>
              </c:extLst>
            </c:dLbl>
            <c:numFmt formatCode="0%" sourceLinked="0"/>
            <c:spPr>
              <a:noFill/>
              <a:ln w="25375">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1"/>
            <c:showSerName val="0"/>
            <c:showPercent val="1"/>
            <c:showBubbleSize val="0"/>
            <c:showLeaderLines val="0"/>
            <c:extLst>
              <c:ext xmlns:c15="http://schemas.microsoft.com/office/drawing/2012/chart" uri="{CE6537A1-D6FC-4f65-9D91-7224C49458BB}"/>
            </c:extLst>
          </c:dLbls>
          <c:cat>
            <c:strRef>
              <c:f>Sheet1!$B$1:$F$1</c:f>
              <c:strCache>
                <c:ptCount val="5"/>
                <c:pt idx="0">
                  <c:v>плата за землю</c:v>
                </c:pt>
                <c:pt idx="1">
                  <c:v>єдиний податок</c:v>
                </c:pt>
                <c:pt idx="2">
                  <c:v>податок на нерухоме майно</c:v>
                </c:pt>
                <c:pt idx="3">
                  <c:v>туристичний збір</c:v>
                </c:pt>
                <c:pt idx="4">
                  <c:v>транспортний податок з </c:v>
                </c:pt>
              </c:strCache>
            </c:strRef>
          </c:cat>
          <c:val>
            <c:numRef>
              <c:f>Sheet1!$B$2:$F$2</c:f>
              <c:numCache>
                <c:formatCode>General</c:formatCode>
                <c:ptCount val="5"/>
                <c:pt idx="0">
                  <c:v>9664</c:v>
                </c:pt>
                <c:pt idx="1">
                  <c:v>27720.3</c:v>
                </c:pt>
                <c:pt idx="2">
                  <c:v>1739.3</c:v>
                </c:pt>
                <c:pt idx="3">
                  <c:v>20</c:v>
                </c:pt>
                <c:pt idx="4">
                  <c:v>8.3000000000000007</c:v>
                </c:pt>
              </c:numCache>
            </c:numRef>
          </c:val>
          <c:extLst>
            <c:ext xmlns:c16="http://schemas.microsoft.com/office/drawing/2014/chart" uri="{C3380CC4-5D6E-409C-BE32-E72D297353CC}">
              <c16:uniqueId val="{0000000A-F68F-4E53-956A-46A1108788B3}"/>
            </c:ext>
          </c:extLst>
        </c:ser>
        <c:ser>
          <c:idx val="1"/>
          <c:order val="1"/>
          <c:tx>
            <c:strRef>
              <c:f>Sheet1!$A$3</c:f>
              <c:strCache>
                <c:ptCount val="1"/>
              </c:strCache>
            </c:strRef>
          </c:tx>
          <c:spPr>
            <a:solidFill>
              <a:srgbClr val="993366"/>
            </a:solidFill>
            <a:ln w="12687">
              <a:solidFill>
                <a:srgbClr val="000000"/>
              </a:solidFill>
              <a:prstDash val="solid"/>
            </a:ln>
          </c:spPr>
          <c:explosion val="95"/>
          <c:dPt>
            <c:idx val="0"/>
            <c:bubble3D val="0"/>
            <c:spPr>
              <a:solidFill>
                <a:srgbClr val="9999FF"/>
              </a:solidFill>
              <a:ln w="12687">
                <a:solidFill>
                  <a:srgbClr val="000000"/>
                </a:solidFill>
                <a:prstDash val="solid"/>
              </a:ln>
            </c:spPr>
            <c:extLst>
              <c:ext xmlns:c16="http://schemas.microsoft.com/office/drawing/2014/chart" uri="{C3380CC4-5D6E-409C-BE32-E72D297353CC}">
                <c16:uniqueId val="{0000000C-F68F-4E53-956A-46A1108788B3}"/>
              </c:ext>
            </c:extLst>
          </c:dPt>
          <c:dPt>
            <c:idx val="2"/>
            <c:bubble3D val="0"/>
            <c:spPr>
              <a:solidFill>
                <a:srgbClr val="FFFFCC"/>
              </a:solidFill>
              <a:ln w="12687">
                <a:solidFill>
                  <a:srgbClr val="000000"/>
                </a:solidFill>
                <a:prstDash val="solid"/>
              </a:ln>
            </c:spPr>
            <c:extLst>
              <c:ext xmlns:c16="http://schemas.microsoft.com/office/drawing/2014/chart" uri="{C3380CC4-5D6E-409C-BE32-E72D297353CC}">
                <c16:uniqueId val="{0000000E-F68F-4E53-956A-46A1108788B3}"/>
              </c:ext>
            </c:extLst>
          </c:dPt>
          <c:dPt>
            <c:idx val="3"/>
            <c:bubble3D val="0"/>
            <c:spPr>
              <a:solidFill>
                <a:srgbClr val="CCFFFF"/>
              </a:solidFill>
              <a:ln w="12687">
                <a:solidFill>
                  <a:srgbClr val="000000"/>
                </a:solidFill>
                <a:prstDash val="solid"/>
              </a:ln>
            </c:spPr>
            <c:extLst>
              <c:ext xmlns:c16="http://schemas.microsoft.com/office/drawing/2014/chart" uri="{C3380CC4-5D6E-409C-BE32-E72D297353CC}">
                <c16:uniqueId val="{00000010-F68F-4E53-956A-46A1108788B3}"/>
              </c:ext>
            </c:extLst>
          </c:dPt>
          <c:dPt>
            <c:idx val="4"/>
            <c:bubble3D val="0"/>
            <c:spPr>
              <a:solidFill>
                <a:srgbClr val="660066"/>
              </a:solidFill>
              <a:ln w="12687">
                <a:solidFill>
                  <a:srgbClr val="000000"/>
                </a:solidFill>
                <a:prstDash val="solid"/>
              </a:ln>
            </c:spPr>
            <c:extLst>
              <c:ext xmlns:c16="http://schemas.microsoft.com/office/drawing/2014/chart" uri="{C3380CC4-5D6E-409C-BE32-E72D297353CC}">
                <c16:uniqueId val="{00000012-F68F-4E53-956A-46A1108788B3}"/>
              </c:ext>
            </c:extLst>
          </c:dPt>
          <c:cat>
            <c:strRef>
              <c:f>Sheet1!$B$1:$F$1</c:f>
              <c:strCache>
                <c:ptCount val="5"/>
                <c:pt idx="0">
                  <c:v>плата за землю</c:v>
                </c:pt>
                <c:pt idx="1">
                  <c:v>єдиний податок</c:v>
                </c:pt>
                <c:pt idx="2">
                  <c:v>податок на нерухоме майно</c:v>
                </c:pt>
                <c:pt idx="3">
                  <c:v>туристичний збір</c:v>
                </c:pt>
                <c:pt idx="4">
                  <c:v>транспортний податок з </c:v>
                </c:pt>
              </c:strCache>
            </c:strRef>
          </c:cat>
          <c:val>
            <c:numRef>
              <c:f>Sheet1!$B$3:$F$3</c:f>
              <c:numCache>
                <c:formatCode>General</c:formatCode>
                <c:ptCount val="5"/>
              </c:numCache>
            </c:numRef>
          </c:val>
          <c:extLst>
            <c:ext xmlns:c16="http://schemas.microsoft.com/office/drawing/2014/chart" uri="{C3380CC4-5D6E-409C-BE32-E72D297353CC}">
              <c16:uniqueId val="{00000013-F68F-4E53-956A-46A1108788B3}"/>
            </c:ext>
          </c:extLst>
        </c:ser>
        <c:ser>
          <c:idx val="2"/>
          <c:order val="2"/>
          <c:tx>
            <c:strRef>
              <c:f>Sheet1!$A$4</c:f>
              <c:strCache>
                <c:ptCount val="1"/>
              </c:strCache>
            </c:strRef>
          </c:tx>
          <c:spPr>
            <a:solidFill>
              <a:srgbClr val="FFFFCC"/>
            </a:solidFill>
            <a:ln w="12687">
              <a:solidFill>
                <a:srgbClr val="000000"/>
              </a:solidFill>
              <a:prstDash val="solid"/>
            </a:ln>
          </c:spPr>
          <c:explosion val="95"/>
          <c:dPt>
            <c:idx val="0"/>
            <c:bubble3D val="0"/>
            <c:spPr>
              <a:solidFill>
                <a:srgbClr val="9999FF"/>
              </a:solidFill>
              <a:ln w="12687">
                <a:solidFill>
                  <a:srgbClr val="000000"/>
                </a:solidFill>
                <a:prstDash val="solid"/>
              </a:ln>
            </c:spPr>
            <c:extLst>
              <c:ext xmlns:c16="http://schemas.microsoft.com/office/drawing/2014/chart" uri="{C3380CC4-5D6E-409C-BE32-E72D297353CC}">
                <c16:uniqueId val="{00000015-F68F-4E53-956A-46A1108788B3}"/>
              </c:ext>
            </c:extLst>
          </c:dPt>
          <c:dPt>
            <c:idx val="1"/>
            <c:bubble3D val="0"/>
            <c:spPr>
              <a:solidFill>
                <a:srgbClr val="993366"/>
              </a:solidFill>
              <a:ln w="12687">
                <a:solidFill>
                  <a:srgbClr val="000000"/>
                </a:solidFill>
                <a:prstDash val="solid"/>
              </a:ln>
            </c:spPr>
            <c:extLst>
              <c:ext xmlns:c16="http://schemas.microsoft.com/office/drawing/2014/chart" uri="{C3380CC4-5D6E-409C-BE32-E72D297353CC}">
                <c16:uniqueId val="{00000017-F68F-4E53-956A-46A1108788B3}"/>
              </c:ext>
            </c:extLst>
          </c:dPt>
          <c:dPt>
            <c:idx val="3"/>
            <c:bubble3D val="0"/>
            <c:spPr>
              <a:solidFill>
                <a:srgbClr val="CCFFFF"/>
              </a:solidFill>
              <a:ln w="12687">
                <a:solidFill>
                  <a:srgbClr val="000000"/>
                </a:solidFill>
                <a:prstDash val="solid"/>
              </a:ln>
            </c:spPr>
            <c:extLst>
              <c:ext xmlns:c16="http://schemas.microsoft.com/office/drawing/2014/chart" uri="{C3380CC4-5D6E-409C-BE32-E72D297353CC}">
                <c16:uniqueId val="{00000019-F68F-4E53-956A-46A1108788B3}"/>
              </c:ext>
            </c:extLst>
          </c:dPt>
          <c:dPt>
            <c:idx val="4"/>
            <c:bubble3D val="0"/>
            <c:spPr>
              <a:solidFill>
                <a:srgbClr val="660066"/>
              </a:solidFill>
              <a:ln w="12687">
                <a:solidFill>
                  <a:srgbClr val="000000"/>
                </a:solidFill>
                <a:prstDash val="solid"/>
              </a:ln>
            </c:spPr>
            <c:extLst>
              <c:ext xmlns:c16="http://schemas.microsoft.com/office/drawing/2014/chart" uri="{C3380CC4-5D6E-409C-BE32-E72D297353CC}">
                <c16:uniqueId val="{0000001B-F68F-4E53-956A-46A1108788B3}"/>
              </c:ext>
            </c:extLst>
          </c:dPt>
          <c:cat>
            <c:strRef>
              <c:f>Sheet1!$B$1:$F$1</c:f>
              <c:strCache>
                <c:ptCount val="5"/>
                <c:pt idx="0">
                  <c:v>плата за землю</c:v>
                </c:pt>
                <c:pt idx="1">
                  <c:v>єдиний податок</c:v>
                </c:pt>
                <c:pt idx="2">
                  <c:v>податок на нерухоме майно</c:v>
                </c:pt>
                <c:pt idx="3">
                  <c:v>туристичний збір</c:v>
                </c:pt>
                <c:pt idx="4">
                  <c:v>транспортний податок з </c:v>
                </c:pt>
              </c:strCache>
            </c:strRef>
          </c:cat>
          <c:val>
            <c:numRef>
              <c:f>Sheet1!$B$4:$F$4</c:f>
              <c:numCache>
                <c:formatCode>General</c:formatCode>
                <c:ptCount val="5"/>
              </c:numCache>
            </c:numRef>
          </c:val>
          <c:extLst>
            <c:ext xmlns:c16="http://schemas.microsoft.com/office/drawing/2014/chart" uri="{C3380CC4-5D6E-409C-BE32-E72D297353CC}">
              <c16:uniqueId val="{0000001C-F68F-4E53-956A-46A1108788B3}"/>
            </c:ext>
          </c:extLst>
        </c:ser>
        <c:dLbls>
          <c:showLegendKey val="0"/>
          <c:showVal val="0"/>
          <c:showCatName val="0"/>
          <c:showSerName val="0"/>
          <c:showPercent val="0"/>
          <c:showBubbleSize val="0"/>
          <c:showLeaderLines val="0"/>
        </c:dLbls>
      </c:pie3DChart>
      <c:spPr>
        <a:gradFill>
          <a:gsLst>
            <a:gs pos="0">
              <a:srgbClr val="9BBB59">
                <a:lumMod val="5000"/>
                <a:lumOff val="95000"/>
              </a:srgbClr>
            </a:gs>
            <a:gs pos="100000">
              <a:srgbClr val="9BBB59">
                <a:lumMod val="45000"/>
                <a:lumOff val="55000"/>
              </a:srgbClr>
            </a:gs>
            <a:gs pos="94000">
              <a:srgbClr val="9BBB59">
                <a:lumMod val="45000"/>
                <a:lumOff val="55000"/>
              </a:srgbClr>
            </a:gs>
            <a:gs pos="87000">
              <a:srgbClr val="9BBB59">
                <a:lumMod val="30000"/>
                <a:lumOff val="70000"/>
              </a:srgbClr>
            </a:gs>
          </a:gsLst>
          <a:lin ang="5400000" scaled="1"/>
        </a:gradFill>
        <a:ln w="12687">
          <a:solidFill>
            <a:srgbClr val="F79646">
              <a:lumMod val="20000"/>
              <a:lumOff val="80000"/>
            </a:srgbClr>
          </a:solidFill>
          <a:prstDash val="solid"/>
        </a:ln>
      </c:spPr>
    </c:plotArea>
    <c:plotVisOnly val="1"/>
    <c:dispBlanksAs val="zero"/>
    <c:showDLblsOverMax val="0"/>
  </c:chart>
  <c:spPr>
    <a:solidFill>
      <a:srgbClr val="FFFFFF"/>
    </a:solid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дИНАМІКА ВидаткІВ</a:t>
            </a:r>
            <a:r>
              <a:rPr lang="uk-UA" sz="1200" baseline="0">
                <a:solidFill>
                  <a:schemeClr val="tx1"/>
                </a:solidFill>
                <a:latin typeface="Times New Roman" panose="02020603050405020304" pitchFamily="18" charset="0"/>
                <a:cs typeface="Times New Roman" panose="02020603050405020304" pitchFamily="18" charset="0"/>
              </a:rPr>
              <a:t> сПЕЦІАЛЬНОГОФОНДУ бюджету НОвгород-Сіверської МТГ </a:t>
            </a:r>
          </a:p>
          <a:p>
            <a:pPr>
              <a:defRPr sz="1800" b="1" i="0" u="none" strike="noStrike" kern="1200" cap="all" spc="150" baseline="0">
                <a:solidFill>
                  <a:schemeClr val="tx1">
                    <a:lumMod val="50000"/>
                    <a:lumOff val="50000"/>
                  </a:schemeClr>
                </a:solidFill>
                <a:latin typeface="+mn-lt"/>
                <a:ea typeface="+mn-ea"/>
                <a:cs typeface="+mn-cs"/>
              </a:defRPr>
            </a:pPr>
            <a:r>
              <a:rPr lang="uk-UA" sz="1200" baseline="0">
                <a:solidFill>
                  <a:schemeClr val="tx1"/>
                </a:solidFill>
                <a:latin typeface="Times New Roman" panose="02020603050405020304" pitchFamily="18" charset="0"/>
                <a:cs typeface="Times New Roman" panose="02020603050405020304" pitchFamily="18" charset="0"/>
              </a:rPr>
              <a:t>за 2024-2025 роки</a:t>
            </a:r>
            <a:r>
              <a:rPr lang="uk-UA" sz="1200">
                <a:solidFill>
                  <a:schemeClr val="tx1"/>
                </a:solidFill>
                <a:latin typeface="Times New Roman" panose="02020603050405020304" pitchFamily="18" charset="0"/>
                <a:cs typeface="Times New Roman" panose="02020603050405020304" pitchFamily="18" charset="0"/>
              </a:rPr>
              <a:t> </a:t>
            </a:r>
          </a:p>
        </c:rich>
      </c:tx>
      <c:overlay val="0"/>
      <c:spPr>
        <a:noFill/>
        <a:ln>
          <a:noFill/>
        </a:ln>
        <a:effectLst/>
      </c:sp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2024 рік</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dLbl>
              <c:idx val="0"/>
              <c:layout>
                <c:manualLayout>
                  <c:x val="0"/>
                  <c:y val="3.1659578419058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17-471E-81C2-CD011AE575C1}"/>
                </c:ext>
              </c:extLst>
            </c:dLbl>
            <c:dLbl>
              <c:idx val="1"/>
              <c:layout>
                <c:manualLayout>
                  <c:x val="-3.9643467504700594E-17"/>
                  <c:y val="5.612780133252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17-471E-81C2-CD011AE575C1}"/>
                </c:ext>
              </c:extLst>
            </c:dLbl>
            <c:dLbl>
              <c:idx val="3"/>
              <c:layout>
                <c:manualLayout>
                  <c:x val="-2.1623959346956426E-3"/>
                  <c:y val="4.1086412275388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17-471E-81C2-CD011AE575C1}"/>
                </c:ext>
              </c:extLst>
            </c:dLbl>
            <c:dLbl>
              <c:idx val="4"/>
              <c:layout>
                <c:manualLayout>
                  <c:x val="-8.5133698216363889E-8"/>
                  <c:y val="2.2112860892388453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7.1694152081135804E-2"/>
                      <c:h val="8.2830232366602474E-2"/>
                    </c:manualLayout>
                  </c15:layout>
                </c:ext>
                <c:ext xmlns:c16="http://schemas.microsoft.com/office/drawing/2014/chart" uri="{C3380CC4-5D6E-409C-BE32-E72D297353CC}">
                  <c16:uniqueId val="{00000003-9917-471E-81C2-CD011AE575C1}"/>
                </c:ext>
              </c:extLst>
            </c:dLbl>
            <c:dLbl>
              <c:idx val="5"/>
              <c:layout>
                <c:manualLayout>
                  <c:x val="0"/>
                  <c:y val="1.9735543714229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17-471E-81C2-CD011AE575C1}"/>
                </c:ext>
              </c:extLst>
            </c:dLbl>
            <c:dLbl>
              <c:idx val="6"/>
              <c:layout>
                <c:manualLayout>
                  <c:x val="0"/>
                  <c:y val="3.633171815061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17-471E-81C2-CD011AE575C1}"/>
                </c:ext>
              </c:extLst>
            </c:dLbl>
            <c:dLbl>
              <c:idx val="7"/>
              <c:layout>
                <c:manualLayout>
                  <c:x val="2.1623959346955637E-3"/>
                  <c:y val="4.3277003836058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17-471E-81C2-CD011AE575C1}"/>
                </c:ext>
              </c:extLst>
            </c:dLbl>
            <c:dLbl>
              <c:idx val="8"/>
              <c:layout>
                <c:manualLayout>
                  <c:x val="0"/>
                  <c:y val="2.4116898849182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17-471E-81C2-CD011AE575C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Державне управління</c:v>
                </c:pt>
                <c:pt idx="1">
                  <c:v>Освіта</c:v>
                </c:pt>
                <c:pt idx="2">
                  <c:v>Охорона здоров'я</c:v>
                </c:pt>
                <c:pt idx="3">
                  <c:v>Соціальний захист та соціальне забезпечення</c:v>
                </c:pt>
                <c:pt idx="4">
                  <c:v>Культура і мистецтво</c:v>
                </c:pt>
                <c:pt idx="5">
                  <c:v>Фізична культура і спорт</c:v>
                </c:pt>
                <c:pt idx="6">
                  <c:v>Житлово-комунальне господарство</c:v>
                </c:pt>
                <c:pt idx="7">
                  <c:v>Економічна діяльність</c:v>
                </c:pt>
                <c:pt idx="8">
                  <c:v>Інша діяльність</c:v>
                </c:pt>
                <c:pt idx="9">
                  <c:v>Міжбюджетні трансферти</c:v>
                </c:pt>
              </c:strCache>
            </c:strRef>
          </c:cat>
          <c:val>
            <c:numRef>
              <c:f>Лист1!$B$2:$B$11</c:f>
              <c:numCache>
                <c:formatCode>#\ ##0.0</c:formatCode>
                <c:ptCount val="10"/>
                <c:pt idx="0">
                  <c:v>783.8</c:v>
                </c:pt>
                <c:pt idx="1">
                  <c:v>23111.8</c:v>
                </c:pt>
                <c:pt idx="3">
                  <c:v>9490.5</c:v>
                </c:pt>
                <c:pt idx="4">
                  <c:v>1205.2</c:v>
                </c:pt>
                <c:pt idx="5">
                  <c:v>28.7</c:v>
                </c:pt>
                <c:pt idx="6">
                  <c:v>6284.2</c:v>
                </c:pt>
                <c:pt idx="7">
                  <c:v>13790.5</c:v>
                </c:pt>
                <c:pt idx="8">
                  <c:v>7531.1</c:v>
                </c:pt>
              </c:numCache>
            </c:numRef>
          </c:val>
          <c:extLst>
            <c:ext xmlns:c16="http://schemas.microsoft.com/office/drawing/2014/chart" uri="{C3380CC4-5D6E-409C-BE32-E72D297353CC}">
              <c16:uniqueId val="{00000007-A659-415A-9DBD-0E5B26E8A681}"/>
            </c:ext>
          </c:extLst>
        </c:ser>
        <c:ser>
          <c:idx val="1"/>
          <c:order val="1"/>
          <c:tx>
            <c:strRef>
              <c:f>Лист1!$C$1</c:f>
              <c:strCache>
                <c:ptCount val="1"/>
                <c:pt idx="0">
                  <c:v>2025 рік</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dLbl>
              <c:idx val="0"/>
              <c:layout>
                <c:manualLayout>
                  <c:x val="-6.4871878040869482E-3"/>
                  <c:y val="-4.3418196171304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17-471E-81C2-CD011AE575C1}"/>
                </c:ext>
              </c:extLst>
            </c:dLbl>
            <c:dLbl>
              <c:idx val="1"/>
              <c:layout>
                <c:manualLayout>
                  <c:x val="0"/>
                  <c:y val="-3.1576869942766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17-471E-81C2-CD011AE575C1}"/>
                </c:ext>
              </c:extLst>
            </c:dLbl>
            <c:dLbl>
              <c:idx val="2"/>
              <c:layout>
                <c:manualLayout>
                  <c:x val="-3.9643467504700594E-17"/>
                  <c:y val="-5.9206631142687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917-471E-81C2-CD011AE575C1}"/>
                </c:ext>
              </c:extLst>
            </c:dLbl>
            <c:dLbl>
              <c:idx val="3"/>
              <c:layout>
                <c:manualLayout>
                  <c:x val="4.3247918693912063E-3"/>
                  <c:y val="-7.8942174856917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17-471E-81C2-CD011AE575C1}"/>
                </c:ext>
              </c:extLst>
            </c:dLbl>
            <c:dLbl>
              <c:idx val="4"/>
              <c:layout>
                <c:manualLayout>
                  <c:x val="2.1623959346955637E-3"/>
                  <c:y val="-3.5523978685612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917-471E-81C2-CD011AE575C1}"/>
                </c:ext>
              </c:extLst>
            </c:dLbl>
            <c:dLbl>
              <c:idx val="5"/>
              <c:layout>
                <c:manualLayout>
                  <c:x val="0"/>
                  <c:y val="-5.5259522399842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17-471E-81C2-CD011AE575C1}"/>
                </c:ext>
              </c:extLst>
            </c:dLbl>
            <c:dLbl>
              <c:idx val="6"/>
              <c:layout>
                <c:manualLayout>
                  <c:x val="2.1623959346955637E-3"/>
                  <c:y val="-9.8677718571146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917-471E-81C2-CD011AE575C1}"/>
                </c:ext>
              </c:extLst>
            </c:dLbl>
            <c:dLbl>
              <c:idx val="8"/>
              <c:layout>
                <c:manualLayout>
                  <c:x val="0"/>
                  <c:y val="-0.134201697256759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17-471E-81C2-CD011AE575C1}"/>
                </c:ext>
              </c:extLst>
            </c:dLbl>
            <c:dLbl>
              <c:idx val="9"/>
              <c:layout>
                <c:manualLayout>
                  <c:x val="1.0811979673478214E-2"/>
                  <c:y val="-5.5259522399842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917-471E-81C2-CD011AE575C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Державне управління</c:v>
                </c:pt>
                <c:pt idx="1">
                  <c:v>Освіта</c:v>
                </c:pt>
                <c:pt idx="2">
                  <c:v>Охорона здоров'я</c:v>
                </c:pt>
                <c:pt idx="3">
                  <c:v>Соціальний захист та соціальне забезпечення</c:v>
                </c:pt>
                <c:pt idx="4">
                  <c:v>Культура і мистецтво</c:v>
                </c:pt>
                <c:pt idx="5">
                  <c:v>Фізична культура і спорт</c:v>
                </c:pt>
                <c:pt idx="6">
                  <c:v>Житлово-комунальне господарство</c:v>
                </c:pt>
                <c:pt idx="7">
                  <c:v>Економічна діяльність</c:v>
                </c:pt>
                <c:pt idx="8">
                  <c:v>Інша діяльність</c:v>
                </c:pt>
                <c:pt idx="9">
                  <c:v>Міжбюджетні трансферти</c:v>
                </c:pt>
              </c:strCache>
            </c:strRef>
          </c:cat>
          <c:val>
            <c:numRef>
              <c:f>Лист1!$C$2:$C$11</c:f>
              <c:numCache>
                <c:formatCode>#\ ##0.0</c:formatCode>
                <c:ptCount val="10"/>
                <c:pt idx="0">
                  <c:v>2530.3000000000002</c:v>
                </c:pt>
                <c:pt idx="1">
                  <c:v>137160.6</c:v>
                </c:pt>
                <c:pt idx="2">
                  <c:v>1726</c:v>
                </c:pt>
                <c:pt idx="3">
                  <c:v>5515.4</c:v>
                </c:pt>
                <c:pt idx="4">
                  <c:v>1472.6</c:v>
                </c:pt>
                <c:pt idx="5">
                  <c:v>29.5</c:v>
                </c:pt>
                <c:pt idx="6">
                  <c:v>8162.6</c:v>
                </c:pt>
                <c:pt idx="8">
                  <c:v>15779.9</c:v>
                </c:pt>
                <c:pt idx="9">
                  <c:v>1925.6</c:v>
                </c:pt>
              </c:numCache>
            </c:numRef>
          </c:val>
          <c:extLst>
            <c:ext xmlns:c16="http://schemas.microsoft.com/office/drawing/2014/chart" uri="{C3380CC4-5D6E-409C-BE32-E72D297353CC}">
              <c16:uniqueId val="{00000010-A659-415A-9DBD-0E5B26E8A681}"/>
            </c:ext>
          </c:extLst>
        </c:ser>
        <c:dLbls>
          <c:showLegendKey val="0"/>
          <c:showVal val="0"/>
          <c:showCatName val="0"/>
          <c:showSerName val="0"/>
          <c:showPercent val="0"/>
          <c:showBubbleSize val="0"/>
        </c:dLbls>
        <c:gapWidth val="75"/>
        <c:shape val="box"/>
        <c:axId val="200335360"/>
        <c:axId val="200336896"/>
        <c:axId val="0"/>
      </c:bar3DChart>
      <c:catAx>
        <c:axId val="200335360"/>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270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0336896"/>
        <c:crosses val="autoZero"/>
        <c:auto val="1"/>
        <c:lblAlgn val="ctr"/>
        <c:lblOffset val="100"/>
        <c:noMultiLvlLbl val="0"/>
      </c:catAx>
      <c:valAx>
        <c:axId val="200336896"/>
        <c:scaling>
          <c:orientation val="minMax"/>
          <c:max val="170000"/>
          <c:min val="1000"/>
        </c:scaling>
        <c:delete val="0"/>
        <c:axPos val="l"/>
        <c:majorGridlines>
          <c:spPr>
            <a:ln>
              <a:solidFill>
                <a:schemeClr val="tx1">
                  <a:lumMod val="15000"/>
                  <a:lumOff val="85000"/>
                </a:schemeClr>
              </a:solidFill>
            </a:ln>
            <a:effectLst/>
          </c:spPr>
        </c:majorGridlines>
        <c:minorGridlines>
          <c:spPr>
            <a:ln>
              <a:solidFill>
                <a:schemeClr val="tx1">
                  <a:lumMod val="5000"/>
                  <a:lumOff val="95000"/>
                </a:schemeClr>
              </a:solidFill>
            </a:ln>
            <a:effectLst/>
          </c:spPr>
        </c:min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0335360"/>
        <c:crosses val="autoZero"/>
        <c:crossBetween val="between"/>
        <c:min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b="0">
                <a:solidFill>
                  <a:sysClr val="windowText" lastClr="000000"/>
                </a:solidFill>
                <a:latin typeface="Times New Roman" panose="02020603050405020304" pitchFamily="18" charset="0"/>
                <a:ea typeface="Verdana" pitchFamily="34" charset="0"/>
                <a:cs typeface="Times New Roman" panose="02020603050405020304" pitchFamily="18" charset="0"/>
              </a:defRPr>
            </a:pPr>
            <a:r>
              <a:rPr lang="ru-RU" sz="1400" b="0" dirty="0" err="1">
                <a:solidFill>
                  <a:sysClr val="windowText" lastClr="000000"/>
                </a:solidFill>
                <a:latin typeface="Times New Roman" panose="02020603050405020304" pitchFamily="18" charset="0"/>
                <a:ea typeface="Verdana" pitchFamily="34" charset="0"/>
                <a:cs typeface="Times New Roman" panose="02020603050405020304" pitchFamily="18" charset="0"/>
              </a:rPr>
              <a:t>Динаміка</a:t>
            </a:r>
            <a:r>
              <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 </a:t>
            </a:r>
            <a:r>
              <a:rPr lang="ru-RU" sz="1400" b="0" dirty="0" err="1">
                <a:solidFill>
                  <a:sysClr val="windowText" lastClr="000000"/>
                </a:solidFill>
                <a:latin typeface="Times New Roman" panose="02020603050405020304" pitchFamily="18" charset="0"/>
                <a:ea typeface="Verdana" pitchFamily="34" charset="0"/>
                <a:cs typeface="Times New Roman" panose="02020603050405020304" pitchFamily="18" charset="0"/>
              </a:rPr>
              <a:t>видатків</a:t>
            </a:r>
            <a:r>
              <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 загального фонду </a:t>
            </a:r>
          </a:p>
          <a:p>
            <a:pPr>
              <a:defRPr sz="1400" b="0">
                <a:solidFill>
                  <a:sysClr val="windowText" lastClr="000000"/>
                </a:solidFill>
                <a:latin typeface="Times New Roman" panose="02020603050405020304" pitchFamily="18" charset="0"/>
                <a:ea typeface="Verdana" pitchFamily="34" charset="0"/>
                <a:cs typeface="Times New Roman" panose="02020603050405020304" pitchFamily="18" charset="0"/>
              </a:defRPr>
            </a:pPr>
            <a:r>
              <a:rPr lang="ru-RU" sz="1400" b="0" dirty="0" err="1">
                <a:solidFill>
                  <a:sysClr val="windowText" lastClr="000000"/>
                </a:solidFill>
                <a:latin typeface="Times New Roman" panose="02020603050405020304" pitchFamily="18" charset="0"/>
                <a:ea typeface="Verdana" pitchFamily="34" charset="0"/>
                <a:cs typeface="Times New Roman" panose="02020603050405020304" pitchFamily="18" charset="0"/>
              </a:rPr>
              <a:t>галузі</a:t>
            </a:r>
            <a:r>
              <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 «</a:t>
            </a:r>
            <a:r>
              <a:rPr lang="ru-RU" sz="1400" b="0" dirty="0" err="1">
                <a:solidFill>
                  <a:sysClr val="windowText" lastClr="000000"/>
                </a:solidFill>
                <a:latin typeface="Times New Roman" panose="02020603050405020304" pitchFamily="18" charset="0"/>
                <a:ea typeface="Verdana" pitchFamily="34" charset="0"/>
                <a:cs typeface="Times New Roman" panose="02020603050405020304" pitchFamily="18" charset="0"/>
              </a:rPr>
              <a:t>Охорона</a:t>
            </a:r>
            <a:r>
              <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 </a:t>
            </a:r>
            <a:r>
              <a:rPr lang="ru-RU" sz="1400" b="0" dirty="0" err="1">
                <a:solidFill>
                  <a:sysClr val="windowText" lastClr="000000"/>
                </a:solidFill>
                <a:latin typeface="Times New Roman" panose="02020603050405020304" pitchFamily="18" charset="0"/>
                <a:ea typeface="Verdana" pitchFamily="34" charset="0"/>
                <a:cs typeface="Times New Roman" panose="02020603050405020304" pitchFamily="18" charset="0"/>
              </a:rPr>
              <a:t>здоров’я</a:t>
            </a:r>
            <a:r>
              <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a:t>
            </a:r>
          </a:p>
          <a:p>
            <a:pPr>
              <a:defRPr sz="1400" b="0">
                <a:solidFill>
                  <a:sysClr val="windowText" lastClr="000000"/>
                </a:solidFill>
                <a:latin typeface="Times New Roman" panose="02020603050405020304" pitchFamily="18" charset="0"/>
                <a:ea typeface="Verdana" pitchFamily="34" charset="0"/>
                <a:cs typeface="Times New Roman" panose="02020603050405020304" pitchFamily="18" charset="0"/>
              </a:defRPr>
            </a:pPr>
            <a:r>
              <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 у</a:t>
            </a:r>
            <a:r>
              <a:rPr lang="uk-UA" sz="1400" b="0" dirty="0">
                <a:solidFill>
                  <a:sysClr val="windowText" lastClr="000000"/>
                </a:solidFill>
                <a:latin typeface="Times New Roman" panose="02020603050405020304" pitchFamily="18" charset="0"/>
                <a:ea typeface="Verdana" pitchFamily="34" charset="0"/>
                <a:cs typeface="Times New Roman" panose="02020603050405020304" pitchFamily="18" charset="0"/>
              </a:rPr>
              <a:t> 2024-2025 р., тис.грн</a:t>
            </a:r>
            <a:endParaRPr lang="ru-RU" sz="1400" b="0" dirty="0">
              <a:solidFill>
                <a:sysClr val="windowText" lastClr="000000"/>
              </a:solidFill>
              <a:latin typeface="Times New Roman" panose="02020603050405020304" pitchFamily="18" charset="0"/>
              <a:ea typeface="Verdana" pitchFamily="34"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Факт 2024 рік</c:v>
                </c:pt>
              </c:strCache>
            </c:strRef>
          </c:tx>
          <c:spPr>
            <a:solidFill>
              <a:srgbClr val="FFC000"/>
            </a:solidFill>
          </c:spPr>
          <c:invertIfNegative val="0"/>
          <c:dLbls>
            <c:dLbl>
              <c:idx val="0"/>
              <c:layout>
                <c:manualLayout>
                  <c:x val="-1.6516516516516522E-2"/>
                  <c:y val="1.2195121951219513E-2"/>
                </c:manualLayout>
              </c:layout>
              <c:tx>
                <c:rich>
                  <a:bodyPr/>
                  <a:lstStyle/>
                  <a:p>
                    <a:r>
                      <a:rPr lang="en-US" dirty="0"/>
                      <a:t>8 729,1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D5A-4DD8-903A-A2FE2AD7D377}"/>
                </c:ext>
              </c:extLst>
            </c:dLbl>
            <c:dLbl>
              <c:idx val="1"/>
              <c:layout>
                <c:manualLayout>
                  <c:x val="-2.3650017725479519E-2"/>
                  <c:y val="3.0369428942741382E-2"/>
                </c:manualLayout>
              </c:layout>
              <c:tx>
                <c:rich>
                  <a:bodyPr/>
                  <a:lstStyle/>
                  <a:p>
                    <a:r>
                      <a:rPr lang="en-US"/>
                      <a:t>1 490,9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D5A-4DD8-903A-A2FE2AD7D377}"/>
                </c:ext>
              </c:extLst>
            </c:dLbl>
            <c:spPr>
              <a:noFill/>
              <a:ln>
                <a:noFill/>
              </a:ln>
              <a:effectLst/>
            </c:spPr>
            <c:txPr>
              <a:bodyPr/>
              <a:lstStyle/>
              <a:p>
                <a:pPr>
                  <a:defRPr sz="1000" b="0">
                    <a:solidFill>
                      <a:sysClr val="windowText" lastClr="000000"/>
                    </a:solidFill>
                    <a:latin typeface="Times New Roman" panose="02020603050405020304" pitchFamily="18" charset="0"/>
                    <a:ea typeface="Verdana" pitchFamily="34"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Багатопрофільна стаціонарна медична допомога населенню</c:v>
                </c:pt>
                <c:pt idx="1">
                  <c:v>Первинна медична допомога населенню, що надається центрами первинної медичної (медико-санітарної) допомоги</c:v>
                </c:pt>
                <c:pt idx="2">
                  <c:v>Інші програми та заходи у сфері охорони здоров'я</c:v>
                </c:pt>
              </c:strCache>
            </c:strRef>
          </c:cat>
          <c:val>
            <c:numRef>
              <c:f>Лист1!$B$2:$B$4</c:f>
              <c:numCache>
                <c:formatCode>#,##0.00</c:formatCode>
                <c:ptCount val="3"/>
                <c:pt idx="0">
                  <c:v>8729.1</c:v>
                </c:pt>
                <c:pt idx="1">
                  <c:v>1490.9</c:v>
                </c:pt>
              </c:numCache>
            </c:numRef>
          </c:val>
          <c:extLst>
            <c:ext xmlns:c16="http://schemas.microsoft.com/office/drawing/2014/chart" uri="{C3380CC4-5D6E-409C-BE32-E72D297353CC}">
              <c16:uniqueId val="{00000002-0D5A-4DD8-903A-A2FE2AD7D377}"/>
            </c:ext>
          </c:extLst>
        </c:ser>
        <c:ser>
          <c:idx val="1"/>
          <c:order val="1"/>
          <c:tx>
            <c:strRef>
              <c:f>Лист1!$C$1</c:f>
              <c:strCache>
                <c:ptCount val="1"/>
                <c:pt idx="0">
                  <c:v>Уточнений план на 2025 рік</c:v>
                </c:pt>
              </c:strCache>
            </c:strRef>
          </c:tx>
          <c:invertIfNegative val="0"/>
          <c:dPt>
            <c:idx val="0"/>
            <c:invertIfNegative val="0"/>
            <c:bubble3D val="0"/>
            <c:spPr>
              <a:solidFill>
                <a:schemeClr val="accent6">
                  <a:lumMod val="60000"/>
                  <a:lumOff val="40000"/>
                </a:schemeClr>
              </a:solidFill>
            </c:spPr>
            <c:extLst>
              <c:ext xmlns:c16="http://schemas.microsoft.com/office/drawing/2014/chart" uri="{C3380CC4-5D6E-409C-BE32-E72D297353CC}">
                <c16:uniqueId val="{00000004-0D5A-4DD8-903A-A2FE2AD7D377}"/>
              </c:ext>
            </c:extLst>
          </c:dPt>
          <c:dPt>
            <c:idx val="1"/>
            <c:invertIfNegative val="0"/>
            <c:bubble3D val="0"/>
            <c:spPr>
              <a:solidFill>
                <a:schemeClr val="accent6">
                  <a:lumMod val="60000"/>
                  <a:lumOff val="40000"/>
                </a:schemeClr>
              </a:solidFill>
            </c:spPr>
            <c:extLst>
              <c:ext xmlns:c16="http://schemas.microsoft.com/office/drawing/2014/chart" uri="{C3380CC4-5D6E-409C-BE32-E72D297353CC}">
                <c16:uniqueId val="{00000006-0D5A-4DD8-903A-A2FE2AD7D377}"/>
              </c:ext>
            </c:extLst>
          </c:dPt>
          <c:dPt>
            <c:idx val="2"/>
            <c:invertIfNegative val="0"/>
            <c:bubble3D val="0"/>
            <c:spPr>
              <a:solidFill>
                <a:schemeClr val="accent6">
                  <a:lumMod val="60000"/>
                  <a:lumOff val="40000"/>
                </a:schemeClr>
              </a:solidFill>
            </c:spPr>
            <c:extLst>
              <c:ext xmlns:c16="http://schemas.microsoft.com/office/drawing/2014/chart" uri="{C3380CC4-5D6E-409C-BE32-E72D297353CC}">
                <c16:uniqueId val="{00000008-0D5A-4DD8-903A-A2FE2AD7D377}"/>
              </c:ext>
            </c:extLst>
          </c:dPt>
          <c:dLbls>
            <c:dLbl>
              <c:idx val="0"/>
              <c:layout>
                <c:manualLayout>
                  <c:x val="1.0510510510510523E-2"/>
                  <c:y val="-2.0325203252032522E-3"/>
                </c:manualLayout>
              </c:layout>
              <c:tx>
                <c:rich>
                  <a:bodyPr/>
                  <a:lstStyle/>
                  <a:p>
                    <a:r>
                      <a:rPr lang="en-US" dirty="0"/>
                      <a:t>11 510,0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D5A-4DD8-903A-A2FE2AD7D377}"/>
                </c:ext>
              </c:extLst>
            </c:dLbl>
            <c:dLbl>
              <c:idx val="1"/>
              <c:layout>
                <c:manualLayout>
                  <c:x val="-1.4456836018174308E-2"/>
                  <c:y val="-1.6181229773462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5A-4DD8-903A-A2FE2AD7D377}"/>
                </c:ext>
              </c:extLst>
            </c:dLbl>
            <c:dLbl>
              <c:idx val="2"/>
              <c:layout>
                <c:manualLayout>
                  <c:x val="6.0060060060060094E-3"/>
                  <c:y val="-1.2195121951219513E-2"/>
                </c:manualLayout>
              </c:layout>
              <c:tx>
                <c:rich>
                  <a:bodyPr/>
                  <a:lstStyle/>
                  <a:p>
                    <a:r>
                      <a:rPr lang="en-US" dirty="0"/>
                      <a:t>575,0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D5A-4DD8-903A-A2FE2AD7D377}"/>
                </c:ext>
              </c:extLst>
            </c:dLbl>
            <c:spPr>
              <a:noFill/>
              <a:ln>
                <a:noFill/>
              </a:ln>
              <a:effectLst/>
            </c:spPr>
            <c:txPr>
              <a:bodyPr/>
              <a:lstStyle/>
              <a:p>
                <a:pPr>
                  <a:defRPr sz="1000" b="0">
                    <a:solidFill>
                      <a:sysClr val="windowText" lastClr="000000"/>
                    </a:solidFill>
                    <a:latin typeface="Times New Roman" panose="02020603050405020304" pitchFamily="18" charset="0"/>
                    <a:ea typeface="Verdana" pitchFamily="34"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Багатопрофільна стаціонарна медична допомога населенню</c:v>
                </c:pt>
                <c:pt idx="1">
                  <c:v>Первинна медична допомога населенню, що надається центрами первинної медичної (медико-санітарної) допомоги</c:v>
                </c:pt>
                <c:pt idx="2">
                  <c:v>Інші програми та заходи у сфері охорони здоров'я</c:v>
                </c:pt>
              </c:strCache>
            </c:strRef>
          </c:cat>
          <c:val>
            <c:numRef>
              <c:f>Лист1!$C$2:$C$4</c:f>
              <c:numCache>
                <c:formatCode>#,##0.00</c:formatCode>
                <c:ptCount val="3"/>
                <c:pt idx="0">
                  <c:v>11510</c:v>
                </c:pt>
                <c:pt idx="1">
                  <c:v>1600</c:v>
                </c:pt>
                <c:pt idx="2" formatCode="General">
                  <c:v>575</c:v>
                </c:pt>
              </c:numCache>
            </c:numRef>
          </c:val>
          <c:extLst>
            <c:ext xmlns:c16="http://schemas.microsoft.com/office/drawing/2014/chart" uri="{C3380CC4-5D6E-409C-BE32-E72D297353CC}">
              <c16:uniqueId val="{00000009-0D5A-4DD8-903A-A2FE2AD7D377}"/>
            </c:ext>
          </c:extLst>
        </c:ser>
        <c:ser>
          <c:idx val="2"/>
          <c:order val="2"/>
          <c:tx>
            <c:strRef>
              <c:f>Лист1!$D$1</c:f>
              <c:strCache>
                <c:ptCount val="1"/>
                <c:pt idx="0">
                  <c:v>Факт 2025 рік</c:v>
                </c:pt>
              </c:strCache>
            </c:strRef>
          </c:tx>
          <c:spPr>
            <a:solidFill>
              <a:srgbClr val="92D050"/>
            </a:solidFill>
          </c:spPr>
          <c:invertIfNegative val="0"/>
          <c:dLbls>
            <c:dLbl>
              <c:idx val="0"/>
              <c:layout>
                <c:manualLayout>
                  <c:x val="2.3148148148148147E-2"/>
                  <c:y val="0"/>
                </c:manualLayout>
              </c:layout>
              <c:tx>
                <c:rich>
                  <a:bodyPr/>
                  <a:lstStyle/>
                  <a:p>
                    <a:r>
                      <a:rPr lang="en-US" dirty="0"/>
                      <a:t> 9 930,8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D5A-4DD8-903A-A2FE2AD7D377}"/>
                </c:ext>
              </c:extLst>
            </c:dLbl>
            <c:dLbl>
              <c:idx val="1"/>
              <c:layout>
                <c:manualLayout>
                  <c:x val="2.4441134047433258E-2"/>
                  <c:y val="3.291562640035849E-3"/>
                </c:manualLayout>
              </c:layout>
              <c:tx>
                <c:rich>
                  <a:bodyPr/>
                  <a:lstStyle/>
                  <a:p>
                    <a:r>
                      <a:rPr lang="en-US"/>
                      <a:t>1 493,2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D5A-4DD8-903A-A2FE2AD7D377}"/>
                </c:ext>
              </c:extLst>
            </c:dLbl>
            <c:dLbl>
              <c:idx val="2"/>
              <c:layout>
                <c:manualLayout>
                  <c:x val="2.1730037123737916E-2"/>
                  <c:y val="2.0325203252032522E-3"/>
                </c:manualLayout>
              </c:layout>
              <c:tx>
                <c:rich>
                  <a:bodyPr/>
                  <a:lstStyle/>
                  <a:p>
                    <a:r>
                      <a:rPr lang="en-US" dirty="0"/>
                      <a:t>164,6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D5A-4DD8-903A-A2FE2AD7D377}"/>
                </c:ext>
              </c:extLst>
            </c:dLbl>
            <c:spPr>
              <a:noFill/>
              <a:ln>
                <a:noFill/>
              </a:ln>
              <a:effectLst/>
            </c:spPr>
            <c:txPr>
              <a:bodyPr/>
              <a:lstStyle/>
              <a:p>
                <a:pPr>
                  <a:defRPr sz="1000" b="0">
                    <a:solidFill>
                      <a:sysClr val="windowText" lastClr="000000"/>
                    </a:solidFill>
                    <a:latin typeface="Times New Roman" panose="02020603050405020304" pitchFamily="18" charset="0"/>
                    <a:ea typeface="Verdana" pitchFamily="34" charset="0"/>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Лист1!$A$2:$A$4</c:f>
              <c:strCache>
                <c:ptCount val="3"/>
                <c:pt idx="0">
                  <c:v>Багатопрофільна стаціонарна медична допомога населенню</c:v>
                </c:pt>
                <c:pt idx="1">
                  <c:v>Первинна медична допомога населенню, що надається центрами первинної медичної (медико-санітарної) допомоги</c:v>
                </c:pt>
                <c:pt idx="2">
                  <c:v>Інші програми та заходи у сфері охорони здоров'я</c:v>
                </c:pt>
              </c:strCache>
            </c:strRef>
          </c:cat>
          <c:val>
            <c:numRef>
              <c:f>Лист1!$D$2:$D$4</c:f>
              <c:numCache>
                <c:formatCode>#,##0.00</c:formatCode>
                <c:ptCount val="3"/>
                <c:pt idx="0">
                  <c:v>9930.7999999999993</c:v>
                </c:pt>
                <c:pt idx="1">
                  <c:v>1493.2</c:v>
                </c:pt>
                <c:pt idx="2" formatCode="General">
                  <c:v>164.6</c:v>
                </c:pt>
              </c:numCache>
            </c:numRef>
          </c:val>
          <c:extLst>
            <c:ext xmlns:c16="http://schemas.microsoft.com/office/drawing/2014/chart" uri="{C3380CC4-5D6E-409C-BE32-E72D297353CC}">
              <c16:uniqueId val="{0000000D-0D5A-4DD8-903A-A2FE2AD7D377}"/>
            </c:ext>
          </c:extLst>
        </c:ser>
        <c:dLbls>
          <c:showLegendKey val="0"/>
          <c:showVal val="0"/>
          <c:showCatName val="0"/>
          <c:showSerName val="0"/>
          <c:showPercent val="0"/>
          <c:showBubbleSize val="0"/>
        </c:dLbls>
        <c:gapWidth val="150"/>
        <c:shape val="box"/>
        <c:axId val="205458048"/>
        <c:axId val="205463936"/>
        <c:axId val="0"/>
      </c:bar3DChart>
      <c:catAx>
        <c:axId val="205458048"/>
        <c:scaling>
          <c:orientation val="minMax"/>
        </c:scaling>
        <c:delete val="0"/>
        <c:axPos val="b"/>
        <c:numFmt formatCode="General" sourceLinked="0"/>
        <c:majorTickMark val="none"/>
        <c:minorTickMark val="none"/>
        <c:tickLblPos val="nextTo"/>
        <c:txPr>
          <a:bodyPr/>
          <a:lstStyle/>
          <a:p>
            <a:pPr>
              <a:defRPr sz="700">
                <a:solidFill>
                  <a:sysClr val="windowText" lastClr="000000"/>
                </a:solidFill>
                <a:latin typeface="Times New Roman" panose="02020603050405020304" pitchFamily="18" charset="0"/>
                <a:ea typeface="Verdana" pitchFamily="34" charset="0"/>
                <a:cs typeface="Times New Roman" panose="02020603050405020304" pitchFamily="18" charset="0"/>
              </a:defRPr>
            </a:pPr>
            <a:endParaRPr lang="ru-RU"/>
          </a:p>
        </c:txPr>
        <c:crossAx val="205463936"/>
        <c:crosses val="autoZero"/>
        <c:auto val="1"/>
        <c:lblAlgn val="ctr"/>
        <c:lblOffset val="100"/>
        <c:noMultiLvlLbl val="0"/>
      </c:catAx>
      <c:valAx>
        <c:axId val="205463936"/>
        <c:scaling>
          <c:orientation val="minMax"/>
        </c:scaling>
        <c:delete val="0"/>
        <c:axPos val="l"/>
        <c:majorGridlines/>
        <c:numFmt formatCode="#,##0.00" sourceLinked="1"/>
        <c:majorTickMark val="out"/>
        <c:minorTickMark val="none"/>
        <c:tickLblPos val="nextTo"/>
        <c:txPr>
          <a:bodyPr/>
          <a:lstStyle/>
          <a:p>
            <a:pPr>
              <a:defRPr sz="1600">
                <a:solidFill>
                  <a:schemeClr val="bg1"/>
                </a:solidFill>
                <a:latin typeface="Times New Roman" pitchFamily="18" charset="0"/>
                <a:cs typeface="Times New Roman" pitchFamily="18" charset="0"/>
              </a:defRPr>
            </a:pPr>
            <a:endParaRPr lang="ru-RU"/>
          </a:p>
        </c:txPr>
        <c:crossAx val="205458048"/>
        <c:crosses val="autoZero"/>
        <c:crossBetween val="between"/>
      </c:valAx>
    </c:plotArea>
    <c:legend>
      <c:legendPos val="r"/>
      <c:layout>
        <c:manualLayout>
          <c:xMode val="edge"/>
          <c:yMode val="edge"/>
          <c:x val="0.66054862933799963"/>
          <c:y val="0.32839110704175051"/>
          <c:w val="0.2823526052299028"/>
          <c:h val="0.31978054629963776"/>
        </c:manualLayout>
      </c:layout>
      <c:overlay val="0"/>
      <c:txPr>
        <a:bodyPr/>
        <a:lstStyle/>
        <a:p>
          <a:pPr>
            <a:defRPr sz="1000">
              <a:solidFill>
                <a:sysClr val="windowText" lastClr="000000"/>
              </a:solidFill>
              <a:latin typeface="Times New Roman" panose="02020603050405020304" pitchFamily="18" charset="0"/>
              <a:ea typeface="Verdana" pitchFamily="34"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solidFill>
                  <a:srgbClr val="C00000"/>
                </a:solidFill>
                <a:latin typeface="Verdana" pitchFamily="34" charset="0"/>
                <a:ea typeface="Verdana" pitchFamily="34" charset="0"/>
                <a:cs typeface="Verdana" pitchFamily="34" charset="0"/>
              </a:defRPr>
            </a:pPr>
            <a:r>
              <a:rPr lang="uk-UA" sz="1400" b="0" dirty="0">
                <a:solidFill>
                  <a:schemeClr val="tx1"/>
                </a:solidFill>
                <a:latin typeface="Times New Roman" panose="02020603050405020304" pitchFamily="18" charset="0"/>
                <a:ea typeface="Verdana" pitchFamily="34" charset="0"/>
                <a:cs typeface="Times New Roman" panose="02020603050405020304" pitchFamily="18" charset="0"/>
              </a:rPr>
              <a:t>Динаміка видатків галузі «Соціальний захист та соціальне забезпечення» за 2024-2025 роки</a:t>
            </a:r>
            <a:endParaRPr lang="ru-RU" sz="1400" b="0" dirty="0">
              <a:solidFill>
                <a:schemeClr val="tx1"/>
              </a:solidFill>
              <a:latin typeface="Times New Roman" panose="02020603050405020304" pitchFamily="18" charset="0"/>
              <a:ea typeface="Verdana" pitchFamily="34" charset="0"/>
              <a:cs typeface="Times New Roman" panose="02020603050405020304" pitchFamily="18" charset="0"/>
            </a:endParaRPr>
          </a:p>
        </c:rich>
      </c:tx>
      <c:layout>
        <c:manualLayout>
          <c:xMode val="edge"/>
          <c:yMode val="edge"/>
          <c:x val="0.16276127404091506"/>
          <c:y val="2.3479879410808653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Загальний фонд</c:v>
                </c:pt>
              </c:strCache>
            </c:strRef>
          </c:tx>
          <c:spPr>
            <a:solidFill>
              <a:srgbClr val="0070C0"/>
            </a:solidFill>
            <a:scene3d>
              <a:camera prst="orthographicFront"/>
              <a:lightRig rig="threePt" dir="t"/>
            </a:scene3d>
            <a:sp3d>
              <a:bevelT w="152400" h="50800" prst="softRound"/>
            </a:sp3d>
          </c:spPr>
          <c:invertIfNegative val="0"/>
          <c:dLbls>
            <c:dLbl>
              <c:idx val="0"/>
              <c:tx>
                <c:rich>
                  <a:bodyPr/>
                  <a:lstStyle/>
                  <a:p>
                    <a:r>
                      <a:rPr lang="uk-UA" sz="1200" dirty="0">
                        <a:solidFill>
                          <a:schemeClr val="tx1"/>
                        </a:solidFill>
                        <a:latin typeface="Times New Roman" panose="02020603050405020304" pitchFamily="18" charset="0"/>
                        <a:ea typeface="Verdana" pitchFamily="34" charset="0"/>
                        <a:cs typeface="Times New Roman" panose="02020603050405020304" pitchFamily="18" charset="0"/>
                      </a:rPr>
                      <a:t>15 817,8 тис.грн</a:t>
                    </a:r>
                    <a:endParaRPr lang="uk-UA" dirty="0">
                      <a:solidFill>
                        <a:schemeClr val="tx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784-4E1A-ABDB-BE8BD896FAA6}"/>
                </c:ext>
              </c:extLst>
            </c:dLbl>
            <c:dLbl>
              <c:idx val="1"/>
              <c:tx>
                <c:rich>
                  <a:bodyPr/>
                  <a:lstStyle/>
                  <a:p>
                    <a:r>
                      <a:rPr lang="uk-UA" sz="1200" dirty="0">
                        <a:solidFill>
                          <a:schemeClr val="tx1"/>
                        </a:solidFill>
                        <a:latin typeface="Times New Roman" panose="02020603050405020304" pitchFamily="18" charset="0"/>
                        <a:ea typeface="Verdana" pitchFamily="34" charset="0"/>
                        <a:cs typeface="Times New Roman" panose="02020603050405020304" pitchFamily="18" charset="0"/>
                      </a:rPr>
                      <a:t>17 313,2 тис.грн</a:t>
                    </a:r>
                    <a:endParaRPr lang="uk-UA" dirty="0">
                      <a:solidFill>
                        <a:schemeClr val="tx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784-4E1A-ABDB-BE8BD896FAA6}"/>
                </c:ext>
              </c:extLst>
            </c:dLbl>
            <c:spPr>
              <a:noFill/>
              <a:ln>
                <a:noFill/>
              </a:ln>
              <a:effectLst/>
            </c:spPr>
            <c:txPr>
              <a:bodyPr/>
              <a:lstStyle/>
              <a:p>
                <a:pPr>
                  <a:defRPr sz="1200">
                    <a:solidFill>
                      <a:schemeClr val="tx1"/>
                    </a:solidFill>
                    <a:latin typeface="Times New Roman" panose="02020603050405020304" pitchFamily="18" charset="0"/>
                    <a:ea typeface="Verdana" pitchFamily="34"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2024 рік</c:v>
                </c:pt>
                <c:pt idx="1">
                  <c:v>2025 рік</c:v>
                </c:pt>
              </c:strCache>
            </c:strRef>
          </c:cat>
          <c:val>
            <c:numRef>
              <c:f>Лист1!$B$2:$B$3</c:f>
              <c:numCache>
                <c:formatCode>General</c:formatCode>
                <c:ptCount val="2"/>
                <c:pt idx="0">
                  <c:v>11222.7</c:v>
                </c:pt>
                <c:pt idx="1">
                  <c:v>12393.9</c:v>
                </c:pt>
              </c:numCache>
            </c:numRef>
          </c:val>
          <c:extLst>
            <c:ext xmlns:c16="http://schemas.microsoft.com/office/drawing/2014/chart" uri="{C3380CC4-5D6E-409C-BE32-E72D297353CC}">
              <c16:uniqueId val="{00000002-B784-4E1A-ABDB-BE8BD896FAA6}"/>
            </c:ext>
          </c:extLst>
        </c:ser>
        <c:ser>
          <c:idx val="1"/>
          <c:order val="1"/>
          <c:tx>
            <c:strRef>
              <c:f>Лист1!$C$1</c:f>
              <c:strCache>
                <c:ptCount val="1"/>
                <c:pt idx="0">
                  <c:v>Спеціальний фонд</c:v>
                </c:pt>
              </c:strCache>
            </c:strRef>
          </c:tx>
          <c:spPr>
            <a:solidFill>
              <a:srgbClr val="FFFF00"/>
            </a:solidFill>
          </c:spPr>
          <c:invertIfNegative val="0"/>
          <c:dLbls>
            <c:dLbl>
              <c:idx val="0"/>
              <c:layout>
                <c:manualLayout>
                  <c:x val="3.4282266730081556E-2"/>
                  <c:y val="-0.17267870927898687"/>
                </c:manualLayout>
              </c:layout>
              <c:tx>
                <c:rich>
                  <a:bodyPr/>
                  <a:lstStyle/>
                  <a:p>
                    <a:r>
                      <a:rPr lang="uk-UA" sz="1200" baseline="0" dirty="0">
                        <a:solidFill>
                          <a:schemeClr val="tx1"/>
                        </a:solidFill>
                        <a:latin typeface="Times New Roman" panose="02020603050405020304" pitchFamily="18" charset="0"/>
                        <a:ea typeface="Verdana" pitchFamily="34" charset="0"/>
                        <a:cs typeface="Times New Roman" panose="02020603050405020304" pitchFamily="18" charset="0"/>
                      </a:rPr>
                      <a:t>9 490,5</a:t>
                    </a:r>
                    <a:r>
                      <a:rPr lang="uk-UA" sz="1200" dirty="0">
                        <a:solidFill>
                          <a:schemeClr val="tx1"/>
                        </a:solidFill>
                        <a:latin typeface="Times New Roman" panose="02020603050405020304" pitchFamily="18" charset="0"/>
                        <a:ea typeface="Verdana" pitchFamily="34" charset="0"/>
                        <a:cs typeface="Times New Roman" panose="02020603050405020304" pitchFamily="18" charset="0"/>
                      </a:rPr>
                      <a:t> </a:t>
                    </a:r>
                  </a:p>
                  <a:p>
                    <a:r>
                      <a:rPr lang="uk-UA" sz="1200" dirty="0" err="1">
                        <a:solidFill>
                          <a:schemeClr val="tx1"/>
                        </a:solidFill>
                        <a:latin typeface="Times New Roman" panose="02020603050405020304" pitchFamily="18" charset="0"/>
                        <a:ea typeface="Verdana" pitchFamily="34" charset="0"/>
                        <a:cs typeface="Times New Roman" panose="02020603050405020304" pitchFamily="18" charset="0"/>
                      </a:rPr>
                      <a:t>тис.грн</a:t>
                    </a:r>
                    <a:endParaRPr lang="uk-UA" dirty="0">
                      <a:solidFill>
                        <a:schemeClr val="tx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784-4E1A-ABDB-BE8BD896FAA6}"/>
                </c:ext>
              </c:extLst>
            </c:dLbl>
            <c:dLbl>
              <c:idx val="1"/>
              <c:layout>
                <c:manualLayout>
                  <c:x val="6.7474591283518071E-2"/>
                  <c:y val="-0.13470926585637799"/>
                </c:manualLayout>
              </c:layout>
              <c:tx>
                <c:rich>
                  <a:bodyPr/>
                  <a:lstStyle/>
                  <a:p>
                    <a:r>
                      <a:rPr lang="uk-UA" sz="1200" baseline="0" dirty="0">
                        <a:solidFill>
                          <a:schemeClr val="tx1"/>
                        </a:solidFill>
                        <a:latin typeface="Times New Roman" panose="02020603050405020304" pitchFamily="18" charset="0"/>
                        <a:ea typeface="Verdana" pitchFamily="34" charset="0"/>
                        <a:cs typeface="Times New Roman" panose="02020603050405020304" pitchFamily="18" charset="0"/>
                      </a:rPr>
                      <a:t>5 515</a:t>
                    </a:r>
                    <a:r>
                      <a:rPr lang="uk-UA" sz="1200" dirty="0">
                        <a:solidFill>
                          <a:schemeClr val="tx1"/>
                        </a:solidFill>
                        <a:latin typeface="Times New Roman" panose="02020603050405020304" pitchFamily="18" charset="0"/>
                        <a:ea typeface="Verdana" pitchFamily="34" charset="0"/>
                        <a:cs typeface="Times New Roman" panose="02020603050405020304" pitchFamily="18" charset="0"/>
                      </a:rPr>
                      <a:t>,4 тис.грн</a:t>
                    </a:r>
                    <a:endParaRPr lang="uk-UA" dirty="0">
                      <a:solidFill>
                        <a:schemeClr val="tx1"/>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15:layout>
                    <c:manualLayout>
                      <c:w val="0.15258539247032843"/>
                      <c:h val="0.17749855365215089"/>
                    </c:manualLayout>
                  </c15:layout>
                  <c15:showDataLabelsRange val="0"/>
                </c:ext>
                <c:ext xmlns:c16="http://schemas.microsoft.com/office/drawing/2014/chart" uri="{C3380CC4-5D6E-409C-BE32-E72D297353CC}">
                  <c16:uniqueId val="{00000004-B784-4E1A-ABDB-BE8BD896FAA6}"/>
                </c:ext>
              </c:extLst>
            </c:dLbl>
            <c:spPr>
              <a:noFill/>
              <a:ln>
                <a:noFill/>
              </a:ln>
              <a:effectLst/>
            </c:spPr>
            <c:txPr>
              <a:bodyPr/>
              <a:lstStyle/>
              <a:p>
                <a:pPr>
                  <a:defRPr sz="1200">
                    <a:solidFill>
                      <a:schemeClr val="tx1"/>
                    </a:solidFill>
                    <a:latin typeface="Times New Roman" panose="02020603050405020304" pitchFamily="18" charset="0"/>
                    <a:ea typeface="Verdana" pitchFamily="34"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2024 рік</c:v>
                </c:pt>
                <c:pt idx="1">
                  <c:v>2025 рік</c:v>
                </c:pt>
              </c:strCache>
            </c:strRef>
          </c:cat>
          <c:val>
            <c:numRef>
              <c:f>Лист1!$C$2:$C$3</c:f>
              <c:numCache>
                <c:formatCode>General</c:formatCode>
                <c:ptCount val="2"/>
                <c:pt idx="0">
                  <c:v>6432.3</c:v>
                </c:pt>
                <c:pt idx="1">
                  <c:v>2451</c:v>
                </c:pt>
              </c:numCache>
            </c:numRef>
          </c:val>
          <c:extLst>
            <c:ext xmlns:c16="http://schemas.microsoft.com/office/drawing/2014/chart" uri="{C3380CC4-5D6E-409C-BE32-E72D297353CC}">
              <c16:uniqueId val="{00000005-B784-4E1A-ABDB-BE8BD896FAA6}"/>
            </c:ext>
          </c:extLst>
        </c:ser>
        <c:dLbls>
          <c:showLegendKey val="0"/>
          <c:showVal val="0"/>
          <c:showCatName val="0"/>
          <c:showSerName val="0"/>
          <c:showPercent val="0"/>
          <c:showBubbleSize val="0"/>
        </c:dLbls>
        <c:gapWidth val="55"/>
        <c:gapDepth val="55"/>
        <c:shape val="box"/>
        <c:axId val="205513472"/>
        <c:axId val="205515008"/>
        <c:axId val="0"/>
      </c:bar3DChart>
      <c:catAx>
        <c:axId val="205513472"/>
        <c:scaling>
          <c:orientation val="minMax"/>
        </c:scaling>
        <c:delete val="0"/>
        <c:axPos val="b"/>
        <c:numFmt formatCode="General" sourceLinked="0"/>
        <c:majorTickMark val="none"/>
        <c:minorTickMark val="none"/>
        <c:tickLblPos val="nextTo"/>
        <c:txPr>
          <a:bodyPr/>
          <a:lstStyle/>
          <a:p>
            <a:pPr>
              <a:defRPr sz="1100">
                <a:solidFill>
                  <a:schemeClr val="tx1"/>
                </a:solidFill>
                <a:latin typeface="Times New Roman" panose="02020603050405020304" pitchFamily="18" charset="0"/>
                <a:ea typeface="Verdana" pitchFamily="34" charset="0"/>
                <a:cs typeface="Times New Roman" panose="02020603050405020304" pitchFamily="18" charset="0"/>
              </a:defRPr>
            </a:pPr>
            <a:endParaRPr lang="ru-RU"/>
          </a:p>
        </c:txPr>
        <c:crossAx val="205515008"/>
        <c:crosses val="autoZero"/>
        <c:auto val="1"/>
        <c:lblAlgn val="ctr"/>
        <c:lblOffset val="100"/>
        <c:noMultiLvlLbl val="0"/>
      </c:catAx>
      <c:valAx>
        <c:axId val="205515008"/>
        <c:scaling>
          <c:orientation val="minMax"/>
        </c:scaling>
        <c:delete val="0"/>
        <c:axPos val="l"/>
        <c:majorGridlines/>
        <c:numFmt formatCode="0%" sourceLinked="1"/>
        <c:majorTickMark val="none"/>
        <c:minorTickMark val="none"/>
        <c:tickLblPos val="nextTo"/>
        <c:txPr>
          <a:bodyPr/>
          <a:lstStyle/>
          <a:p>
            <a:pPr>
              <a:defRPr sz="1400">
                <a:solidFill>
                  <a:schemeClr val="bg1"/>
                </a:solidFill>
                <a:latin typeface="Verdana" pitchFamily="34" charset="0"/>
                <a:ea typeface="Verdana" pitchFamily="34" charset="0"/>
                <a:cs typeface="Verdana" pitchFamily="34" charset="0"/>
              </a:defRPr>
            </a:pPr>
            <a:endParaRPr lang="ru-RU"/>
          </a:p>
        </c:txPr>
        <c:crossAx val="205513472"/>
        <c:crosses val="autoZero"/>
        <c:crossBetween val="between"/>
      </c:valAx>
    </c:plotArea>
    <c:legend>
      <c:legendPos val="r"/>
      <c:overlay val="0"/>
      <c:txPr>
        <a:bodyPr/>
        <a:lstStyle/>
        <a:p>
          <a:pPr>
            <a:defRPr sz="1200">
              <a:solidFill>
                <a:schemeClr val="tx1"/>
              </a:solidFill>
              <a:latin typeface="Times New Roman" panose="02020603050405020304" pitchFamily="18" charset="0"/>
              <a:ea typeface="Verdana" pitchFamily="34"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Видатки галузі «Культура і мистецтво»</a:t>
            </a:r>
          </a:p>
          <a:p>
            <a:pPr>
              <a:defRPr sz="9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 за 2024-2025 роки.</a:t>
            </a:r>
          </a:p>
        </c:rich>
      </c:tx>
      <c:layout>
        <c:manualLayout>
          <c:xMode val="edge"/>
          <c:yMode val="edge"/>
          <c:x val="0.18717614859796125"/>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059349262376763E-2"/>
          <c:y val="0.12481481481481481"/>
          <c:w val="0.56257902402722537"/>
          <c:h val="0.73216414357357162"/>
        </c:manualLayout>
      </c:layout>
      <c:bar3DChart>
        <c:barDir val="col"/>
        <c:grouping val="standard"/>
        <c:varyColors val="0"/>
        <c:ser>
          <c:idx val="0"/>
          <c:order val="0"/>
          <c:tx>
            <c:strRef>
              <c:f>Лист1!$B$1</c:f>
              <c:strCache>
                <c:ptCount val="1"/>
                <c:pt idx="0">
                  <c:v>Спеціальний фонд</c:v>
                </c:pt>
              </c:strCache>
            </c:strRef>
          </c:tx>
          <c:spPr>
            <a:gradFill>
              <a:gsLst>
                <a:gs pos="100000">
                  <a:schemeClr val="accent1">
                    <a:alpha val="0"/>
                  </a:schemeClr>
                </a:gs>
                <a:gs pos="50000">
                  <a:schemeClr val="accent1"/>
                </a:gs>
              </a:gsLst>
              <a:lin ang="5400000" scaled="0"/>
            </a:gradFill>
            <a:ln>
              <a:noFill/>
            </a:ln>
            <a:effectLst/>
            <a:sp3d/>
          </c:spPr>
          <c:invertIfNegative val="0"/>
          <c:dPt>
            <c:idx val="0"/>
            <c:invertIfNegative val="0"/>
            <c:bubble3D val="0"/>
            <c:extLst>
              <c:ext xmlns:c16="http://schemas.microsoft.com/office/drawing/2014/chart" uri="{C3380CC4-5D6E-409C-BE32-E72D297353CC}">
                <c16:uniqueId val="{00000001-2470-4C93-B1A0-5947BF0A0631}"/>
              </c:ext>
            </c:extLst>
          </c:dPt>
          <c:dLbls>
            <c:dLbl>
              <c:idx val="0"/>
              <c:layout>
                <c:manualLayout>
                  <c:x val="1.709381143182475E-2"/>
                  <c:y val="2.6997577225923684E-2"/>
                </c:manualLayout>
              </c:layout>
              <c:tx>
                <c:rich>
                  <a:bodyPr/>
                  <a:lstStyle/>
                  <a:p>
                    <a:r>
                      <a:rPr lang="uk-UA"/>
                      <a:t>1 205,2 тис.грн</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470-4C93-B1A0-5947BF0A0631}"/>
                </c:ext>
              </c:extLst>
            </c:dLbl>
            <c:dLbl>
              <c:idx val="1"/>
              <c:layout>
                <c:manualLayout>
                  <c:x val="3.4101255760492374E-2"/>
                  <c:y val="7.1634766807995159E-2"/>
                </c:manualLayout>
              </c:layout>
              <c:tx>
                <c:rich>
                  <a:bodyPr/>
                  <a:lstStyle/>
                  <a:p>
                    <a:r>
                      <a:rPr lang="uk-UA"/>
                      <a:t>1 472,6 тис.грн</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470-4C93-B1A0-5947BF0A06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2024 рік</c:v>
                </c:pt>
                <c:pt idx="1">
                  <c:v>2025 рік</c:v>
                </c:pt>
              </c:strCache>
            </c:strRef>
          </c:cat>
          <c:val>
            <c:numRef>
              <c:f>Лист1!$B$2:$B$3</c:f>
              <c:numCache>
                <c:formatCode>#\ ##0.0</c:formatCode>
                <c:ptCount val="2"/>
                <c:pt idx="0">
                  <c:v>1205.2</c:v>
                </c:pt>
                <c:pt idx="1">
                  <c:v>1472.6</c:v>
                </c:pt>
              </c:numCache>
            </c:numRef>
          </c:val>
          <c:extLst>
            <c:ext xmlns:c16="http://schemas.microsoft.com/office/drawing/2014/chart" uri="{C3380CC4-5D6E-409C-BE32-E72D297353CC}">
              <c16:uniqueId val="{00000003-2470-4C93-B1A0-5947BF0A0631}"/>
            </c:ext>
          </c:extLst>
        </c:ser>
        <c:ser>
          <c:idx val="1"/>
          <c:order val="1"/>
          <c:tx>
            <c:strRef>
              <c:f>Лист1!$C$1</c:f>
              <c:strCache>
                <c:ptCount val="1"/>
                <c:pt idx="0">
                  <c:v>Загальний фонд </c:v>
                </c:pt>
              </c:strCache>
            </c:strRef>
          </c:tx>
          <c:spPr>
            <a:gradFill>
              <a:gsLst>
                <a:gs pos="100000">
                  <a:schemeClr val="accent2">
                    <a:alpha val="0"/>
                  </a:schemeClr>
                </a:gs>
                <a:gs pos="50000">
                  <a:schemeClr val="accent2"/>
                </a:gs>
              </a:gsLst>
              <a:lin ang="5400000" scaled="0"/>
            </a:gradFill>
            <a:ln>
              <a:noFill/>
            </a:ln>
            <a:effectLst/>
            <a:sp3d/>
          </c:spPr>
          <c:invertIfNegative val="0"/>
          <c:dPt>
            <c:idx val="0"/>
            <c:invertIfNegative val="0"/>
            <c:bubble3D val="0"/>
            <c:extLst>
              <c:ext xmlns:c16="http://schemas.microsoft.com/office/drawing/2014/chart" uri="{C3380CC4-5D6E-409C-BE32-E72D297353CC}">
                <c16:uniqueId val="{00000005-2470-4C93-B1A0-5947BF0A0631}"/>
              </c:ext>
            </c:extLst>
          </c:dPt>
          <c:dPt>
            <c:idx val="1"/>
            <c:invertIfNegative val="0"/>
            <c:bubble3D val="0"/>
            <c:extLst>
              <c:ext xmlns:c16="http://schemas.microsoft.com/office/drawing/2014/chart" uri="{C3380CC4-5D6E-409C-BE32-E72D297353CC}">
                <c16:uniqueId val="{00000007-2470-4C93-B1A0-5947BF0A0631}"/>
              </c:ext>
            </c:extLst>
          </c:dPt>
          <c:dLbls>
            <c:dLbl>
              <c:idx val="0"/>
              <c:layout>
                <c:manualLayout>
                  <c:x val="2.0192070124931519E-2"/>
                  <c:y val="-7.1620230163537288E-2"/>
                </c:manualLayout>
              </c:layout>
              <c:tx>
                <c:rich>
                  <a:bodyPr/>
                  <a:lstStyle/>
                  <a:p>
                    <a:r>
                      <a:rPr lang="uk-UA"/>
                      <a:t>12 894,0</a:t>
                    </a:r>
                  </a:p>
                  <a:p>
                    <a:r>
                      <a:rPr lang="uk-UA"/>
                      <a:t> тис.грн</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470-4C93-B1A0-5947BF0A0631}"/>
                </c:ext>
              </c:extLst>
            </c:dLbl>
            <c:dLbl>
              <c:idx val="1"/>
              <c:layout>
                <c:manualLayout>
                  <c:x val="4.451987839855575E-3"/>
                  <c:y val="-1.6900060569351977E-2"/>
                </c:manualLayout>
              </c:layout>
              <c:tx>
                <c:rich>
                  <a:bodyPr/>
                  <a:lstStyle/>
                  <a:p>
                    <a:r>
                      <a:rPr lang="uk-UA"/>
                      <a:t>15 200,1 </a:t>
                    </a:r>
                  </a:p>
                  <a:p>
                    <a:r>
                      <a:rPr lang="uk-UA"/>
                      <a:t>тис.грн</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470-4C93-B1A0-5947BF0A06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2024 рік</c:v>
                </c:pt>
                <c:pt idx="1">
                  <c:v>2025 рік</c:v>
                </c:pt>
              </c:strCache>
            </c:strRef>
          </c:cat>
          <c:val>
            <c:numRef>
              <c:f>Лист1!$C$2:$C$3</c:f>
              <c:numCache>
                <c:formatCode>#\ ##0.0</c:formatCode>
                <c:ptCount val="2"/>
                <c:pt idx="0">
                  <c:v>12894</c:v>
                </c:pt>
                <c:pt idx="1">
                  <c:v>15200.1</c:v>
                </c:pt>
              </c:numCache>
            </c:numRef>
          </c:val>
          <c:extLst>
            <c:ext xmlns:c16="http://schemas.microsoft.com/office/drawing/2014/chart" uri="{C3380CC4-5D6E-409C-BE32-E72D297353CC}">
              <c16:uniqueId val="{00000008-2470-4C93-B1A0-5947BF0A0631}"/>
            </c:ext>
          </c:extLst>
        </c:ser>
        <c:dLbls>
          <c:showLegendKey val="0"/>
          <c:showVal val="0"/>
          <c:showCatName val="0"/>
          <c:showSerName val="0"/>
          <c:showPercent val="0"/>
          <c:showBubbleSize val="0"/>
        </c:dLbls>
        <c:gapWidth val="150"/>
        <c:gapDepth val="0"/>
        <c:shape val="cylinder"/>
        <c:axId val="208868864"/>
        <c:axId val="208870400"/>
        <c:axId val="203746368"/>
      </c:bar3DChart>
      <c:catAx>
        <c:axId val="20886886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870400"/>
        <c:crosses val="autoZero"/>
        <c:auto val="1"/>
        <c:lblAlgn val="ctr"/>
        <c:lblOffset val="100"/>
        <c:noMultiLvlLbl val="0"/>
      </c:catAx>
      <c:valAx>
        <c:axId val="208870400"/>
        <c:scaling>
          <c:orientation val="minMax"/>
        </c:scaling>
        <c:delete val="0"/>
        <c:axPos val="l"/>
        <c:majorGridlines>
          <c:spPr>
            <a:ln w="9525" cap="flat" cmpd="sng" algn="ctr">
              <a:solidFill>
                <a:schemeClr val="tx1">
                  <a:lumMod val="5000"/>
                  <a:lumOff val="9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8868864"/>
        <c:crosses val="autoZero"/>
        <c:crossBetween val="between"/>
      </c:valAx>
      <c:serAx>
        <c:axId val="203746368"/>
        <c:scaling>
          <c:orientation val="minMax"/>
        </c:scaling>
        <c:delete val="0"/>
        <c:axPos val="b"/>
        <c:majorTickMark val="none"/>
        <c:minorTickMark val="none"/>
        <c:tickLblPos val="nextTo"/>
        <c:spPr>
          <a:noFill/>
          <a:ln w="9525"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887040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b="0"/>
            </a:pPr>
            <a:r>
              <a:rPr lang="ru-RU" sz="1200" b="1" dirty="0">
                <a:latin typeface="Times New Roman" pitchFamily="18" charset="0"/>
                <a:cs typeface="Times New Roman" pitchFamily="18" charset="0"/>
              </a:rPr>
              <a:t>Структура </a:t>
            </a:r>
            <a:r>
              <a:rPr lang="ru-RU" sz="1200" b="1" dirty="0" err="1">
                <a:latin typeface="Times New Roman" pitchFamily="18" charset="0"/>
                <a:cs typeface="Times New Roman" pitchFamily="18" charset="0"/>
              </a:rPr>
              <a:t>видатків</a:t>
            </a:r>
            <a:r>
              <a:rPr lang="ru-RU" sz="1200" b="1" dirty="0">
                <a:latin typeface="Times New Roman" pitchFamily="18" charset="0"/>
                <a:cs typeface="Times New Roman" pitchFamily="18" charset="0"/>
              </a:rPr>
              <a:t> </a:t>
            </a:r>
            <a:r>
              <a:rPr lang="ru-RU" sz="1200" b="1" dirty="0" err="1">
                <a:latin typeface="Times New Roman" pitchFamily="18" charset="0"/>
                <a:cs typeface="Times New Roman" pitchFamily="18" charset="0"/>
              </a:rPr>
              <a:t>загального</a:t>
            </a:r>
            <a:r>
              <a:rPr lang="ru-RU" sz="1200" b="1" dirty="0">
                <a:latin typeface="Times New Roman" pitchFamily="18" charset="0"/>
                <a:cs typeface="Times New Roman" pitchFamily="18" charset="0"/>
              </a:rPr>
              <a:t> фонду </a:t>
            </a:r>
            <a:r>
              <a:rPr lang="ru-RU" sz="1200" b="1" dirty="0" err="1">
                <a:latin typeface="Times New Roman" pitchFamily="18" charset="0"/>
                <a:cs typeface="Times New Roman" pitchFamily="18" charset="0"/>
              </a:rPr>
              <a:t>галузі</a:t>
            </a:r>
            <a:r>
              <a:rPr lang="ru-RU" sz="1200" b="1" dirty="0">
                <a:latin typeface="Times New Roman" pitchFamily="18" charset="0"/>
                <a:cs typeface="Times New Roman" pitchFamily="18" charset="0"/>
              </a:rPr>
              <a:t> «Культура і </a:t>
            </a:r>
            <a:r>
              <a:rPr lang="ru-RU" sz="1200" b="1" dirty="0" err="1">
                <a:latin typeface="Times New Roman" pitchFamily="18" charset="0"/>
                <a:cs typeface="Times New Roman" pitchFamily="18" charset="0"/>
              </a:rPr>
              <a:t>мистецтво</a:t>
            </a:r>
            <a:r>
              <a:rPr lang="ru-RU" sz="1200" b="1" dirty="0">
                <a:latin typeface="Times New Roman" pitchFamily="18" charset="0"/>
                <a:cs typeface="Times New Roman" pitchFamily="18" charset="0"/>
              </a:rPr>
              <a:t>»</a:t>
            </a:r>
            <a:r>
              <a:rPr lang="uk-UA" sz="1200" b="1" dirty="0">
                <a:latin typeface="Times New Roman" pitchFamily="18" charset="0"/>
                <a:cs typeface="Times New Roman" pitchFamily="18" charset="0"/>
              </a:rPr>
              <a:t> </a:t>
            </a:r>
            <a:r>
              <a:rPr lang="ru-RU" sz="1200" b="1" i="0" u="none" strike="noStrike" baseline="0" dirty="0">
                <a:effectLst/>
                <a:latin typeface="Times New Roman" pitchFamily="18" charset="0"/>
                <a:cs typeface="Times New Roman" pitchFamily="18" charset="0"/>
              </a:rPr>
              <a:t>за </a:t>
            </a:r>
            <a:r>
              <a:rPr lang="ru-RU" sz="1200" b="1" i="0" u="none" strike="noStrike" baseline="0" dirty="0" err="1">
                <a:effectLst/>
                <a:latin typeface="Times New Roman" pitchFamily="18" charset="0"/>
                <a:cs typeface="Times New Roman" pitchFamily="18" charset="0"/>
              </a:rPr>
              <a:t>економічною</a:t>
            </a:r>
            <a:r>
              <a:rPr lang="ru-RU" sz="1200" b="1" i="0" u="none" strike="noStrike" baseline="0" dirty="0">
                <a:effectLst/>
                <a:latin typeface="Times New Roman" pitchFamily="18" charset="0"/>
                <a:cs typeface="Times New Roman" pitchFamily="18" charset="0"/>
              </a:rPr>
              <a:t> </a:t>
            </a:r>
            <a:r>
              <a:rPr lang="ru-RU" sz="1200" b="1" i="0" u="none" strike="noStrike" baseline="0" dirty="0" err="1">
                <a:effectLst/>
                <a:latin typeface="Times New Roman" pitchFamily="18" charset="0"/>
                <a:cs typeface="Times New Roman" pitchFamily="18" charset="0"/>
              </a:rPr>
              <a:t>ознакою</a:t>
            </a:r>
          </a:p>
          <a:p>
            <a:pPr>
              <a:defRPr sz="1200" b="0"/>
            </a:pPr>
            <a:r>
              <a:rPr lang="ru-RU" sz="1200" b="1" i="0" u="none" strike="noStrike" baseline="0" dirty="0">
                <a:effectLst/>
                <a:latin typeface="Times New Roman" pitchFamily="18" charset="0"/>
                <a:cs typeface="Times New Roman" pitchFamily="18" charset="0"/>
              </a:rPr>
              <a:t>у</a:t>
            </a:r>
            <a:r>
              <a:rPr lang="uk-UA" sz="1200" b="1" dirty="0">
                <a:latin typeface="Times New Roman" pitchFamily="18" charset="0"/>
                <a:cs typeface="Times New Roman" pitchFamily="18" charset="0"/>
              </a:rPr>
              <a:t> </a:t>
            </a:r>
            <a:r>
              <a:rPr lang="ru-RU" sz="1200" b="1" dirty="0">
                <a:latin typeface="Times New Roman" pitchFamily="18" charset="0"/>
                <a:cs typeface="Times New Roman" pitchFamily="18" charset="0"/>
              </a:rPr>
              <a:t>2025 році</a:t>
            </a:r>
          </a:p>
        </c:rich>
      </c:tx>
      <c:layout>
        <c:manualLayout>
          <c:xMode val="edge"/>
          <c:yMode val="edge"/>
          <c:x val="5.3932499563540584E-2"/>
          <c:y val="2.159633229158113E-2"/>
        </c:manualLayout>
      </c:layout>
      <c:overlay val="0"/>
    </c:title>
    <c:autoTitleDeleted val="0"/>
    <c:plotArea>
      <c:layout/>
      <c:pieChart>
        <c:varyColors val="1"/>
        <c:ser>
          <c:idx val="0"/>
          <c:order val="0"/>
          <c:tx>
            <c:strRef>
              <c:f>Лист1!$B$1</c:f>
              <c:strCache>
                <c:ptCount val="1"/>
                <c:pt idx="0">
                  <c:v>2025 рік</c:v>
                </c:pt>
              </c:strCache>
            </c:strRef>
          </c:tx>
          <c:dLbls>
            <c:dLbl>
              <c:idx val="0"/>
              <c:layout>
                <c:manualLayout>
                  <c:x val="-8.5816234939792166E-2"/>
                  <c:y val="-0.23794468163149474"/>
                </c:manualLayout>
              </c:layout>
              <c:tx>
                <c:rich>
                  <a:bodyPr/>
                  <a:lstStyle/>
                  <a:p>
                    <a:r>
                      <a:rPr lang="uk-UA" sz="1050" dirty="0"/>
                      <a:t>11 558,5 тис.грн 76,0%</a:t>
                    </a:r>
                    <a:endParaRPr lang="uk-UA"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01E-4FAD-9636-8850285445A4}"/>
                </c:ext>
              </c:extLst>
            </c:dLbl>
            <c:dLbl>
              <c:idx val="1"/>
              <c:layout>
                <c:manualLayout>
                  <c:x val="1.4138941272037594E-2"/>
                  <c:y val="0.14172247769571497"/>
                </c:manualLayout>
              </c:layout>
              <c:tx>
                <c:rich>
                  <a:bodyPr/>
                  <a:lstStyle/>
                  <a:p>
                    <a:r>
                      <a:rPr lang="uk-UA" dirty="0"/>
                      <a:t> 2 923,0 </a:t>
                    </a:r>
                    <a:r>
                      <a:rPr lang="uk-UA" dirty="0" err="1"/>
                      <a:t>тис.грн</a:t>
                    </a:r>
                    <a:r>
                      <a:rPr lang="uk-UA" dirty="0"/>
                      <a:t>;</a:t>
                    </a:r>
                  </a:p>
                  <a:p>
                    <a:r>
                      <a:rPr lang="uk-UA" dirty="0"/>
                      <a:t>19,2%</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01E-4FAD-9636-8850285445A4}"/>
                </c:ext>
              </c:extLst>
            </c:dLbl>
            <c:dLbl>
              <c:idx val="2"/>
              <c:layout>
                <c:manualLayout>
                  <c:x val="2.9131503426026314E-2"/>
                  <c:y val="5.3462960637223986E-2"/>
                </c:manualLayout>
              </c:layout>
              <c:tx>
                <c:rich>
                  <a:bodyPr/>
                  <a:lstStyle/>
                  <a:p>
                    <a:r>
                      <a:rPr lang="uk-UA" dirty="0"/>
                      <a:t>718,6</a:t>
                    </a:r>
                  </a:p>
                  <a:p>
                    <a:r>
                      <a:rPr lang="uk-UA" dirty="0"/>
                      <a:t> </a:t>
                    </a:r>
                    <a:r>
                      <a:rPr lang="uk-UA" dirty="0" err="1"/>
                      <a:t>тис.грн</a:t>
                    </a:r>
                    <a:r>
                      <a:rPr lang="uk-UA" dirty="0"/>
                      <a:t>;</a:t>
                    </a:r>
                  </a:p>
                  <a:p>
                    <a:r>
                      <a:rPr lang="uk-UA" dirty="0"/>
                      <a:t>4,8%</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01E-4FAD-9636-8850285445A4}"/>
                </c:ext>
              </c:extLst>
            </c:dLbl>
            <c:dLbl>
              <c:idx val="4"/>
              <c:layout>
                <c:manualLayout>
                  <c:x val="0.23492556107627224"/>
                  <c:y val="-3.9118228486076569E-3"/>
                </c:manualLayout>
              </c:layout>
              <c:tx>
                <c:rich>
                  <a:bodyPr/>
                  <a:lstStyle/>
                  <a:p>
                    <a:r>
                      <a:rPr lang="en-US" sz="1050">
                        <a:latin typeface="Times New Roman" pitchFamily="18" charset="0"/>
                        <a:cs typeface="Times New Roman" pitchFamily="18" charset="0"/>
                      </a:rPr>
                      <a:t>5,8</a:t>
                    </a:r>
                    <a:r>
                      <a:rPr lang="uk-UA" sz="1050">
                        <a:latin typeface="Times New Roman" pitchFamily="18" charset="0"/>
                        <a:cs typeface="Times New Roman" pitchFamily="18" charset="0"/>
                      </a:rPr>
                      <a:t> тис. грн</a:t>
                    </a:r>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01E-4FAD-9636-8850285445A4}"/>
                </c:ext>
              </c:extLst>
            </c:dLbl>
            <c:spPr>
              <a:noFill/>
              <a:ln>
                <a:noFill/>
              </a:ln>
              <a:effectLst/>
            </c:spPr>
            <c:txPr>
              <a:bodyPr/>
              <a:lstStyle/>
              <a:p>
                <a:pPr>
                  <a:defRPr sz="1050">
                    <a:latin typeface="Times New Roman" pitchFamily="18" charset="0"/>
                    <a:cs typeface="Times New Roman"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Оплата праці і нарахування на заробітну плату</c:v>
                </c:pt>
                <c:pt idx="1">
                  <c:v>Оплата комунальних послуг та енергоносіїв</c:v>
                </c:pt>
                <c:pt idx="2">
                  <c:v>Інші видатки</c:v>
                </c:pt>
              </c:strCache>
            </c:strRef>
          </c:cat>
          <c:val>
            <c:numRef>
              <c:f>Лист1!$B$2:$B$4</c:f>
              <c:numCache>
                <c:formatCode>#\ ##0.0</c:formatCode>
                <c:ptCount val="3"/>
                <c:pt idx="0">
                  <c:v>11558.5</c:v>
                </c:pt>
                <c:pt idx="1">
                  <c:v>2923</c:v>
                </c:pt>
                <c:pt idx="2">
                  <c:v>718.6</c:v>
                </c:pt>
              </c:numCache>
            </c:numRef>
          </c:val>
          <c:extLst>
            <c:ext xmlns:c16="http://schemas.microsoft.com/office/drawing/2014/chart" uri="{C3380CC4-5D6E-409C-BE32-E72D297353CC}">
              <c16:uniqueId val="{00000004-C01E-4FAD-9636-8850285445A4}"/>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3606288577754833"/>
          <c:y val="0.36979647188959736"/>
          <c:w val="0.34020480408381781"/>
          <c:h val="0.52302612511653257"/>
        </c:manualLayout>
      </c:layout>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txPr>
    <a:bodyPr/>
    <a:lstStyle/>
    <a:p>
      <a:pPr>
        <a:defRPr sz="1800"/>
      </a:pPr>
      <a:endParaRPr lang="ru-RU"/>
    </a:p>
  </c:txPr>
  <c:externalData r:id="rId2">
    <c:autoUpdate val="0"/>
  </c:externalData>
  <c:userShapes r:id="rId3"/>
</c:chartSpace>
</file>

<file path=word/diagrams/_rels/data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C8ED2B-38A4-40C4-9E3E-9F7132429958}" type="doc">
      <dgm:prSet loTypeId="urn:microsoft.com/office/officeart/2005/8/layout/equation1" loCatId="process" qsTypeId="urn:microsoft.com/office/officeart/2005/8/quickstyle/3d3" qsCatId="3D" csTypeId="urn:microsoft.com/office/officeart/2005/8/colors/colorful1" csCatId="colorful" phldr="1"/>
      <dgm:spPr/>
    </dgm:pt>
    <dgm:pt modelId="{1CBA884E-6D0C-4E91-832C-113386D8C244}">
      <dgm:prSet phldrT="[Текст]" custT="1"/>
      <dgm:spPr/>
      <dgm:t>
        <a:bodyPr/>
        <a:lstStyle/>
        <a:p>
          <a:r>
            <a:rPr lang="ru-RU" sz="1000" b="1" dirty="0" err="1">
              <a:solidFill>
                <a:schemeClr val="tx1"/>
              </a:solidFill>
              <a:latin typeface="Times New Roman" pitchFamily="18" charset="0"/>
              <a:cs typeface="Times New Roman" pitchFamily="18" charset="0"/>
            </a:rPr>
            <a:t>Поточні</a:t>
          </a:r>
          <a:r>
            <a:rPr lang="ru-RU" sz="1000" b="1" dirty="0">
              <a:solidFill>
                <a:schemeClr val="tx1"/>
              </a:solidFill>
              <a:latin typeface="Times New Roman" pitchFamily="18" charset="0"/>
              <a:cs typeface="Times New Roman" pitchFamily="18" charset="0"/>
            </a:rPr>
            <a:t> </a:t>
          </a:r>
          <a:r>
            <a:rPr lang="ru-RU" sz="1000" b="1" dirty="0" err="1">
              <a:solidFill>
                <a:schemeClr val="tx1"/>
              </a:solidFill>
              <a:latin typeface="Times New Roman" pitchFamily="18" charset="0"/>
              <a:cs typeface="Times New Roman" pitchFamily="18" charset="0"/>
            </a:rPr>
            <a:t>видатки</a:t>
          </a:r>
          <a:endParaRPr lang="ru-RU" sz="1000" b="1" dirty="0">
            <a:solidFill>
              <a:schemeClr val="tx1"/>
            </a:solidFill>
            <a:latin typeface="Times New Roman" pitchFamily="18" charset="0"/>
            <a:cs typeface="Times New Roman" pitchFamily="18" charset="0"/>
          </a:endParaRPr>
        </a:p>
        <a:p>
          <a:r>
            <a:rPr lang="ru-RU" sz="1000" dirty="0">
              <a:solidFill>
                <a:schemeClr val="tx1"/>
              </a:solidFill>
              <a:latin typeface="Times New Roman" pitchFamily="18" charset="0"/>
              <a:cs typeface="Times New Roman" pitchFamily="18" charset="0"/>
            </a:rPr>
            <a:t>15 664,1 </a:t>
          </a:r>
          <a:r>
            <a:rPr lang="ru-RU" sz="1000" dirty="0" err="1">
              <a:solidFill>
                <a:schemeClr val="tx1"/>
              </a:solidFill>
              <a:latin typeface="Times New Roman" pitchFamily="18" charset="0"/>
              <a:cs typeface="Times New Roman" pitchFamily="18" charset="0"/>
            </a:rPr>
            <a:t>тис.грн</a:t>
          </a:r>
          <a:endParaRPr lang="ru-RU" sz="1000" dirty="0">
            <a:solidFill>
              <a:schemeClr val="tx1"/>
            </a:solidFill>
            <a:latin typeface="Times New Roman" pitchFamily="18" charset="0"/>
            <a:cs typeface="Times New Roman" pitchFamily="18" charset="0"/>
          </a:endParaRPr>
        </a:p>
        <a:p>
          <a:r>
            <a:rPr lang="uk-UA" sz="1000" dirty="0">
              <a:solidFill>
                <a:schemeClr val="tx1"/>
              </a:solidFill>
              <a:latin typeface="Times New Roman" pitchFamily="18" charset="0"/>
              <a:cs typeface="Times New Roman" pitchFamily="18" charset="0"/>
            </a:rPr>
            <a:t>(11,4%)</a:t>
          </a:r>
          <a:endParaRPr lang="ru-RU" sz="1000" dirty="0">
            <a:solidFill>
              <a:schemeClr val="tx1"/>
            </a:solidFill>
            <a:latin typeface="Times New Roman" pitchFamily="18" charset="0"/>
            <a:cs typeface="Times New Roman" pitchFamily="18" charset="0"/>
          </a:endParaRPr>
        </a:p>
      </dgm:t>
    </dgm:pt>
    <dgm:pt modelId="{98062FF5-0C55-4CF4-9B86-569AD82E131B}" type="parTrans" cxnId="{774813C9-E9C2-4C68-A2EE-EFCD7FCDE665}">
      <dgm:prSet/>
      <dgm:spPr/>
      <dgm:t>
        <a:bodyPr/>
        <a:lstStyle/>
        <a:p>
          <a:endParaRPr lang="ru-RU"/>
        </a:p>
      </dgm:t>
    </dgm:pt>
    <dgm:pt modelId="{80A293B5-E44D-4A86-9164-F56E5187E28F}" type="sibTrans" cxnId="{774813C9-E9C2-4C68-A2EE-EFCD7FCDE665}">
      <dgm:prSet custT="1"/>
      <dgm:spPr/>
      <dgm:t>
        <a:bodyPr/>
        <a:lstStyle/>
        <a:p>
          <a:endParaRPr lang="ru-RU" sz="1000"/>
        </a:p>
      </dgm:t>
    </dgm:pt>
    <dgm:pt modelId="{96312223-A7B5-4025-A4C8-C15541997B36}">
      <dgm:prSet phldrT="[Текст]" custT="1"/>
      <dgm:spPr/>
      <dgm:t>
        <a:bodyPr/>
        <a:lstStyle/>
        <a:p>
          <a:r>
            <a:rPr lang="ru-RU" sz="1000" b="1" dirty="0" err="1">
              <a:solidFill>
                <a:schemeClr val="tx1"/>
              </a:solidFill>
              <a:latin typeface="Times New Roman" pitchFamily="18" charset="0"/>
              <a:cs typeface="Times New Roman" pitchFamily="18" charset="0"/>
            </a:rPr>
            <a:t>Капітальні</a:t>
          </a:r>
          <a:r>
            <a:rPr lang="ru-RU" sz="1000" b="1" dirty="0">
              <a:solidFill>
                <a:schemeClr val="tx1"/>
              </a:solidFill>
              <a:latin typeface="Times New Roman" pitchFamily="18" charset="0"/>
              <a:cs typeface="Times New Roman" pitchFamily="18" charset="0"/>
            </a:rPr>
            <a:t> </a:t>
          </a:r>
          <a:r>
            <a:rPr lang="ru-RU" sz="1000" b="1" dirty="0" err="1">
              <a:solidFill>
                <a:schemeClr val="tx1"/>
              </a:solidFill>
              <a:latin typeface="Times New Roman" pitchFamily="18" charset="0"/>
              <a:cs typeface="Times New Roman" pitchFamily="18" charset="0"/>
            </a:rPr>
            <a:t>видатки</a:t>
          </a:r>
          <a:endParaRPr lang="ru-RU" sz="1000" b="1" dirty="0">
            <a:solidFill>
              <a:schemeClr val="tx1"/>
            </a:solidFill>
            <a:latin typeface="Times New Roman" pitchFamily="18" charset="0"/>
            <a:cs typeface="Times New Roman" pitchFamily="18" charset="0"/>
          </a:endParaRPr>
        </a:p>
        <a:p>
          <a:r>
            <a:rPr lang="ru-RU" sz="1000" dirty="0">
              <a:solidFill>
                <a:schemeClr val="tx1"/>
              </a:solidFill>
              <a:latin typeface="Times New Roman" pitchFamily="18" charset="0"/>
              <a:cs typeface="Times New Roman" pitchFamily="18" charset="0"/>
            </a:rPr>
            <a:t>121 496,5 </a:t>
          </a:r>
          <a:r>
            <a:rPr lang="ru-RU" sz="1000" dirty="0" err="1">
              <a:solidFill>
                <a:schemeClr val="tx1"/>
              </a:solidFill>
              <a:latin typeface="Times New Roman" pitchFamily="18" charset="0"/>
              <a:cs typeface="Times New Roman" pitchFamily="18" charset="0"/>
            </a:rPr>
            <a:t>тис.грн</a:t>
          </a:r>
          <a:endParaRPr lang="ru-RU" sz="1000" dirty="0">
            <a:solidFill>
              <a:schemeClr val="tx1"/>
            </a:solidFill>
            <a:latin typeface="Times New Roman" pitchFamily="18" charset="0"/>
            <a:cs typeface="Times New Roman" pitchFamily="18" charset="0"/>
          </a:endParaRPr>
        </a:p>
        <a:p>
          <a:r>
            <a:rPr lang="uk-UA" sz="1000" dirty="0">
              <a:solidFill>
                <a:schemeClr val="tx1"/>
              </a:solidFill>
              <a:latin typeface="Times New Roman" pitchFamily="18" charset="0"/>
              <a:cs typeface="Times New Roman" pitchFamily="18" charset="0"/>
            </a:rPr>
            <a:t>(88,6%)</a:t>
          </a:r>
          <a:endParaRPr lang="ru-RU" sz="1000" dirty="0">
            <a:solidFill>
              <a:schemeClr val="tx1"/>
            </a:solidFill>
            <a:latin typeface="Times New Roman" pitchFamily="18" charset="0"/>
            <a:cs typeface="Times New Roman" pitchFamily="18" charset="0"/>
          </a:endParaRPr>
        </a:p>
      </dgm:t>
    </dgm:pt>
    <dgm:pt modelId="{5CA152D9-9EE6-4EF7-AAF7-5A48371ACC1A}" type="parTrans" cxnId="{DCABDCB2-763E-45C1-A68A-59A509135AE6}">
      <dgm:prSet/>
      <dgm:spPr/>
      <dgm:t>
        <a:bodyPr/>
        <a:lstStyle/>
        <a:p>
          <a:endParaRPr lang="ru-RU"/>
        </a:p>
      </dgm:t>
    </dgm:pt>
    <dgm:pt modelId="{3F0A2225-E476-4A6E-9FCD-435F3D46311D}" type="sibTrans" cxnId="{DCABDCB2-763E-45C1-A68A-59A509135AE6}">
      <dgm:prSet/>
      <dgm:spPr/>
      <dgm:t>
        <a:bodyPr/>
        <a:lstStyle/>
        <a:p>
          <a:endParaRPr lang="ru-RU"/>
        </a:p>
      </dgm:t>
    </dgm:pt>
    <dgm:pt modelId="{E85939CB-CA93-4225-B4A1-4995777031A3}">
      <dgm:prSet phldrT="[Текст]" custT="1"/>
      <dgm:spPr/>
      <dgm:t>
        <a:bodyPr/>
        <a:lstStyle/>
        <a:p>
          <a:r>
            <a:rPr lang="ru-RU" sz="1200" dirty="0" err="1">
              <a:solidFill>
                <a:schemeClr val="tx1"/>
              </a:solidFill>
              <a:latin typeface="Times New Roman" pitchFamily="18" charset="0"/>
              <a:cs typeface="Times New Roman" pitchFamily="18" charset="0"/>
            </a:rPr>
            <a:t>Видатки</a:t>
          </a:r>
          <a:r>
            <a:rPr lang="ru-RU" sz="1200" dirty="0">
              <a:solidFill>
                <a:schemeClr val="tx1"/>
              </a:solidFill>
              <a:latin typeface="Times New Roman" pitchFamily="18" charset="0"/>
              <a:cs typeface="Times New Roman" pitchFamily="18" charset="0"/>
            </a:rPr>
            <a:t> </a:t>
          </a:r>
          <a:r>
            <a:rPr lang="ru-RU" sz="1200" dirty="0" err="1">
              <a:solidFill>
                <a:schemeClr val="tx1"/>
              </a:solidFill>
              <a:latin typeface="Times New Roman" pitchFamily="18" charset="0"/>
              <a:cs typeface="Times New Roman" pitchFamily="18" charset="0"/>
            </a:rPr>
            <a:t>спеціального</a:t>
          </a:r>
          <a:r>
            <a:rPr lang="ru-RU" sz="1200" dirty="0">
              <a:solidFill>
                <a:schemeClr val="tx1"/>
              </a:solidFill>
              <a:latin typeface="Times New Roman" pitchFamily="18" charset="0"/>
              <a:cs typeface="Times New Roman" pitchFamily="18" charset="0"/>
            </a:rPr>
            <a:t> фонду бюджету</a:t>
          </a:r>
          <a:br>
            <a:rPr lang="ru-RU" sz="1200" dirty="0">
              <a:solidFill>
                <a:schemeClr val="tx1"/>
              </a:solidFill>
              <a:latin typeface="Times New Roman" pitchFamily="18" charset="0"/>
              <a:cs typeface="Times New Roman" pitchFamily="18" charset="0"/>
            </a:rPr>
          </a:br>
          <a:r>
            <a:rPr lang="ru-RU" sz="1200" dirty="0">
              <a:solidFill>
                <a:schemeClr val="tx1"/>
              </a:solidFill>
              <a:latin typeface="Times New Roman" pitchFamily="18" charset="0"/>
              <a:cs typeface="Times New Roman" pitchFamily="18" charset="0"/>
            </a:rPr>
            <a:t> Новгород-</a:t>
          </a:r>
          <a:r>
            <a:rPr lang="ru-RU" sz="1200" dirty="0" err="1">
              <a:solidFill>
                <a:schemeClr val="tx1"/>
              </a:solidFill>
              <a:latin typeface="Times New Roman" pitchFamily="18" charset="0"/>
              <a:cs typeface="Times New Roman" pitchFamily="18" charset="0"/>
            </a:rPr>
            <a:t>Сіверської</a:t>
          </a:r>
          <a:r>
            <a:rPr lang="ru-RU" sz="1200" dirty="0">
              <a:solidFill>
                <a:schemeClr val="tx1"/>
              </a:solidFill>
              <a:latin typeface="Times New Roman" pitchFamily="18" charset="0"/>
              <a:cs typeface="Times New Roman" pitchFamily="18" charset="0"/>
            </a:rPr>
            <a:t> МТГ </a:t>
          </a:r>
          <a:r>
            <a:rPr lang="ru-RU" sz="1200" dirty="0" err="1">
              <a:solidFill>
                <a:schemeClr val="tx1"/>
              </a:solidFill>
              <a:latin typeface="Times New Roman" pitchFamily="18" charset="0"/>
              <a:cs typeface="Times New Roman" pitchFamily="18" charset="0"/>
            </a:rPr>
            <a:t>галузі</a:t>
          </a:r>
          <a:r>
            <a:rPr lang="ru-RU" sz="1200" dirty="0">
              <a:solidFill>
                <a:schemeClr val="tx1"/>
              </a:solidFill>
              <a:latin typeface="Times New Roman" pitchFamily="18" charset="0"/>
              <a:cs typeface="Times New Roman" pitchFamily="18" charset="0"/>
            </a:rPr>
            <a:t> «</a:t>
          </a:r>
          <a:r>
            <a:rPr lang="ru-RU" sz="1200" dirty="0" err="1">
              <a:solidFill>
                <a:schemeClr val="tx1"/>
              </a:solidFill>
              <a:latin typeface="Times New Roman" pitchFamily="18" charset="0"/>
              <a:cs typeface="Times New Roman" pitchFamily="18" charset="0"/>
            </a:rPr>
            <a:t>Освіта</a:t>
          </a:r>
          <a:r>
            <a:rPr lang="ru-RU" sz="1200" dirty="0">
              <a:solidFill>
                <a:schemeClr val="tx1"/>
              </a:solidFill>
              <a:latin typeface="Times New Roman" pitchFamily="18" charset="0"/>
              <a:cs typeface="Times New Roman" pitchFamily="18" charset="0"/>
            </a:rPr>
            <a:t>» за 2025 рік</a:t>
          </a:r>
        </a:p>
        <a:p>
          <a:r>
            <a:rPr lang="uk-UA" sz="1200" b="1" dirty="0">
              <a:solidFill>
                <a:schemeClr val="tx1"/>
              </a:solidFill>
              <a:latin typeface="Times New Roman" pitchFamily="18" charset="0"/>
              <a:cs typeface="Times New Roman" pitchFamily="18" charset="0"/>
            </a:rPr>
            <a:t>137 160,6 </a:t>
          </a:r>
          <a:r>
            <a:rPr lang="uk-UA" sz="1200" b="1" dirty="0" err="1">
              <a:solidFill>
                <a:schemeClr val="tx1"/>
              </a:solidFill>
              <a:latin typeface="Times New Roman" pitchFamily="18" charset="0"/>
              <a:cs typeface="Times New Roman" pitchFamily="18" charset="0"/>
            </a:rPr>
            <a:t>тис.грн</a:t>
          </a:r>
          <a:endParaRPr lang="ru-RU" sz="1200" b="1" dirty="0">
            <a:solidFill>
              <a:schemeClr val="tx1"/>
            </a:solidFill>
          </a:endParaRPr>
        </a:p>
      </dgm:t>
    </dgm:pt>
    <dgm:pt modelId="{69999286-E88A-4D7C-8F9B-77FDDE463CFB}" type="parTrans" cxnId="{C15180F4-D7A7-48B4-BA88-3BE37C84F22E}">
      <dgm:prSet/>
      <dgm:spPr/>
      <dgm:t>
        <a:bodyPr/>
        <a:lstStyle/>
        <a:p>
          <a:endParaRPr lang="ru-RU"/>
        </a:p>
      </dgm:t>
    </dgm:pt>
    <dgm:pt modelId="{C1167DE7-E104-48B7-9D03-8258A3F8C906}" type="sibTrans" cxnId="{C15180F4-D7A7-48B4-BA88-3BE37C84F22E}">
      <dgm:prSet/>
      <dgm:spPr/>
      <dgm:t>
        <a:bodyPr/>
        <a:lstStyle/>
        <a:p>
          <a:endParaRPr lang="ru-RU"/>
        </a:p>
      </dgm:t>
    </dgm:pt>
    <dgm:pt modelId="{AF1BF657-B800-40F3-AD2E-DCCDBABA7236}" type="pres">
      <dgm:prSet presAssocID="{D0C8ED2B-38A4-40C4-9E3E-9F7132429958}" presName="linearFlow" presStyleCnt="0">
        <dgm:presLayoutVars>
          <dgm:dir/>
          <dgm:resizeHandles val="exact"/>
        </dgm:presLayoutVars>
      </dgm:prSet>
      <dgm:spPr/>
    </dgm:pt>
    <dgm:pt modelId="{539E839D-349A-44D4-8665-9FD779D7F013}" type="pres">
      <dgm:prSet presAssocID="{1CBA884E-6D0C-4E91-832C-113386D8C244}" presName="node" presStyleLbl="node1" presStyleIdx="0" presStyleCnt="3">
        <dgm:presLayoutVars>
          <dgm:bulletEnabled val="1"/>
        </dgm:presLayoutVars>
      </dgm:prSet>
      <dgm:spPr/>
    </dgm:pt>
    <dgm:pt modelId="{3A70AB71-6508-40DF-968C-2D321203577A}" type="pres">
      <dgm:prSet presAssocID="{80A293B5-E44D-4A86-9164-F56E5187E28F}" presName="spacerL" presStyleCnt="0"/>
      <dgm:spPr/>
    </dgm:pt>
    <dgm:pt modelId="{95219F3D-4F2E-414A-96CC-36BC18CD27F7}" type="pres">
      <dgm:prSet presAssocID="{80A293B5-E44D-4A86-9164-F56E5187E28F}" presName="sibTrans" presStyleLbl="sibTrans2D1" presStyleIdx="0" presStyleCnt="2"/>
      <dgm:spPr/>
    </dgm:pt>
    <dgm:pt modelId="{69B7FAD1-6987-41A4-80AE-ACED2992F574}" type="pres">
      <dgm:prSet presAssocID="{80A293B5-E44D-4A86-9164-F56E5187E28F}" presName="spacerR" presStyleCnt="0"/>
      <dgm:spPr/>
    </dgm:pt>
    <dgm:pt modelId="{37A67F14-29AB-4752-98B3-0788EFA1BB0B}" type="pres">
      <dgm:prSet presAssocID="{96312223-A7B5-4025-A4C8-C15541997B36}" presName="node" presStyleLbl="node1" presStyleIdx="1" presStyleCnt="3">
        <dgm:presLayoutVars>
          <dgm:bulletEnabled val="1"/>
        </dgm:presLayoutVars>
      </dgm:prSet>
      <dgm:spPr/>
    </dgm:pt>
    <dgm:pt modelId="{8B55DB80-F492-4228-9C00-3BCEE16C4DB5}" type="pres">
      <dgm:prSet presAssocID="{3F0A2225-E476-4A6E-9FCD-435F3D46311D}" presName="spacerL" presStyleCnt="0"/>
      <dgm:spPr/>
    </dgm:pt>
    <dgm:pt modelId="{E8B9CEF2-FC98-4F88-8792-9500929457BA}" type="pres">
      <dgm:prSet presAssocID="{3F0A2225-E476-4A6E-9FCD-435F3D46311D}" presName="sibTrans" presStyleLbl="sibTrans2D1" presStyleIdx="1" presStyleCnt="2"/>
      <dgm:spPr/>
    </dgm:pt>
    <dgm:pt modelId="{4A2E2F89-5971-4C11-B06A-996EC24105AD}" type="pres">
      <dgm:prSet presAssocID="{3F0A2225-E476-4A6E-9FCD-435F3D46311D}" presName="spacerR" presStyleCnt="0"/>
      <dgm:spPr/>
    </dgm:pt>
    <dgm:pt modelId="{D0437170-4CB5-49A2-BE43-F8763A913F76}" type="pres">
      <dgm:prSet presAssocID="{E85939CB-CA93-4225-B4A1-4995777031A3}" presName="node" presStyleLbl="node1" presStyleIdx="2" presStyleCnt="3" custScaleY="141802">
        <dgm:presLayoutVars>
          <dgm:bulletEnabled val="1"/>
        </dgm:presLayoutVars>
      </dgm:prSet>
      <dgm:spPr/>
    </dgm:pt>
  </dgm:ptLst>
  <dgm:cxnLst>
    <dgm:cxn modelId="{C90FCB00-B451-4798-AB82-A1A8FDBBC944}" type="presOf" srcId="{E85939CB-CA93-4225-B4A1-4995777031A3}" destId="{D0437170-4CB5-49A2-BE43-F8763A913F76}" srcOrd="0" destOrd="0" presId="urn:microsoft.com/office/officeart/2005/8/layout/equation1"/>
    <dgm:cxn modelId="{388EB80D-C50B-4A33-8836-677A8A450D33}" type="presOf" srcId="{3F0A2225-E476-4A6E-9FCD-435F3D46311D}" destId="{E8B9CEF2-FC98-4F88-8792-9500929457BA}" srcOrd="0" destOrd="0" presId="urn:microsoft.com/office/officeart/2005/8/layout/equation1"/>
    <dgm:cxn modelId="{827CE435-2E9B-47C8-A705-A28FCCCB4540}" type="presOf" srcId="{1CBA884E-6D0C-4E91-832C-113386D8C244}" destId="{539E839D-349A-44D4-8665-9FD779D7F013}" srcOrd="0" destOrd="0" presId="urn:microsoft.com/office/officeart/2005/8/layout/equation1"/>
    <dgm:cxn modelId="{A634115F-733F-4292-8964-385AA2DA06AF}" type="presOf" srcId="{96312223-A7B5-4025-A4C8-C15541997B36}" destId="{37A67F14-29AB-4752-98B3-0788EFA1BB0B}" srcOrd="0" destOrd="0" presId="urn:microsoft.com/office/officeart/2005/8/layout/equation1"/>
    <dgm:cxn modelId="{FECE4647-89EB-4D4A-A2D0-775053BE727B}" type="presOf" srcId="{D0C8ED2B-38A4-40C4-9E3E-9F7132429958}" destId="{AF1BF657-B800-40F3-AD2E-DCCDBABA7236}" srcOrd="0" destOrd="0" presId="urn:microsoft.com/office/officeart/2005/8/layout/equation1"/>
    <dgm:cxn modelId="{DE1F25A2-41B5-4693-94E5-213AC5EEC94C}" type="presOf" srcId="{80A293B5-E44D-4A86-9164-F56E5187E28F}" destId="{95219F3D-4F2E-414A-96CC-36BC18CD27F7}" srcOrd="0" destOrd="0" presId="urn:microsoft.com/office/officeart/2005/8/layout/equation1"/>
    <dgm:cxn modelId="{DCABDCB2-763E-45C1-A68A-59A509135AE6}" srcId="{D0C8ED2B-38A4-40C4-9E3E-9F7132429958}" destId="{96312223-A7B5-4025-A4C8-C15541997B36}" srcOrd="1" destOrd="0" parTransId="{5CA152D9-9EE6-4EF7-AAF7-5A48371ACC1A}" sibTransId="{3F0A2225-E476-4A6E-9FCD-435F3D46311D}"/>
    <dgm:cxn modelId="{774813C9-E9C2-4C68-A2EE-EFCD7FCDE665}" srcId="{D0C8ED2B-38A4-40C4-9E3E-9F7132429958}" destId="{1CBA884E-6D0C-4E91-832C-113386D8C244}" srcOrd="0" destOrd="0" parTransId="{98062FF5-0C55-4CF4-9B86-569AD82E131B}" sibTransId="{80A293B5-E44D-4A86-9164-F56E5187E28F}"/>
    <dgm:cxn modelId="{C15180F4-D7A7-48B4-BA88-3BE37C84F22E}" srcId="{D0C8ED2B-38A4-40C4-9E3E-9F7132429958}" destId="{E85939CB-CA93-4225-B4A1-4995777031A3}" srcOrd="2" destOrd="0" parTransId="{69999286-E88A-4D7C-8F9B-77FDDE463CFB}" sibTransId="{C1167DE7-E104-48B7-9D03-8258A3F8C906}"/>
    <dgm:cxn modelId="{8FDA4C53-AF40-40A8-9EB2-7B4A8CEF2564}" type="presParOf" srcId="{AF1BF657-B800-40F3-AD2E-DCCDBABA7236}" destId="{539E839D-349A-44D4-8665-9FD779D7F013}" srcOrd="0" destOrd="0" presId="urn:microsoft.com/office/officeart/2005/8/layout/equation1"/>
    <dgm:cxn modelId="{1B5475CA-FA95-450C-93F2-E7BFA8942CE9}" type="presParOf" srcId="{AF1BF657-B800-40F3-AD2E-DCCDBABA7236}" destId="{3A70AB71-6508-40DF-968C-2D321203577A}" srcOrd="1" destOrd="0" presId="urn:microsoft.com/office/officeart/2005/8/layout/equation1"/>
    <dgm:cxn modelId="{02C58BBC-E40C-49F3-BF0B-96FA9ACD96A0}" type="presParOf" srcId="{AF1BF657-B800-40F3-AD2E-DCCDBABA7236}" destId="{95219F3D-4F2E-414A-96CC-36BC18CD27F7}" srcOrd="2" destOrd="0" presId="urn:microsoft.com/office/officeart/2005/8/layout/equation1"/>
    <dgm:cxn modelId="{0642F9E5-3FAB-4310-BA3C-94D2E78F0602}" type="presParOf" srcId="{AF1BF657-B800-40F3-AD2E-DCCDBABA7236}" destId="{69B7FAD1-6987-41A4-80AE-ACED2992F574}" srcOrd="3" destOrd="0" presId="urn:microsoft.com/office/officeart/2005/8/layout/equation1"/>
    <dgm:cxn modelId="{A7AED8BD-D7B2-4980-A4EA-8B486D81B934}" type="presParOf" srcId="{AF1BF657-B800-40F3-AD2E-DCCDBABA7236}" destId="{37A67F14-29AB-4752-98B3-0788EFA1BB0B}" srcOrd="4" destOrd="0" presId="urn:microsoft.com/office/officeart/2005/8/layout/equation1"/>
    <dgm:cxn modelId="{AF5EFEC5-6972-43C6-BDBB-6FF1B385293F}" type="presParOf" srcId="{AF1BF657-B800-40F3-AD2E-DCCDBABA7236}" destId="{8B55DB80-F492-4228-9C00-3BCEE16C4DB5}" srcOrd="5" destOrd="0" presId="urn:microsoft.com/office/officeart/2005/8/layout/equation1"/>
    <dgm:cxn modelId="{BF96601D-B4C8-4C57-8CF0-973C6FFDD890}" type="presParOf" srcId="{AF1BF657-B800-40F3-AD2E-DCCDBABA7236}" destId="{E8B9CEF2-FC98-4F88-8792-9500929457BA}" srcOrd="6" destOrd="0" presId="urn:microsoft.com/office/officeart/2005/8/layout/equation1"/>
    <dgm:cxn modelId="{6B9C5927-B834-48A2-AF94-C23CE1FA6D9D}" type="presParOf" srcId="{AF1BF657-B800-40F3-AD2E-DCCDBABA7236}" destId="{4A2E2F89-5971-4C11-B06A-996EC24105AD}" srcOrd="7" destOrd="0" presId="urn:microsoft.com/office/officeart/2005/8/layout/equation1"/>
    <dgm:cxn modelId="{D0941C15-7760-486D-B916-38DC07FBB0F5}" type="presParOf" srcId="{AF1BF657-B800-40F3-AD2E-DCCDBABA7236}" destId="{D0437170-4CB5-49A2-BE43-F8763A913F76}" srcOrd="8" destOrd="0" presId="urn:microsoft.com/office/officeart/2005/8/layout/equatio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B10381-E437-488A-A546-850F9F7FC2AD}" type="doc">
      <dgm:prSet loTypeId="urn:microsoft.com/office/officeart/2005/8/layout/venn1" loCatId="relationship" qsTypeId="urn:microsoft.com/office/officeart/2005/8/quickstyle/3d1" qsCatId="3D" csTypeId="urn:microsoft.com/office/officeart/2005/8/colors/accent1_2" csCatId="accent1" phldr="1"/>
      <dgm:spPr/>
    </dgm:pt>
    <dgm:pt modelId="{F1E4CA6B-3391-4BC7-91B4-133B3AB721A5}">
      <dgm:prSet phldrT="[Текст]" custT="1"/>
      <dgm:spPr>
        <a:blipFill rotWithShape="0">
          <a:blip xmlns:r="http://schemas.openxmlformats.org/officeDocument/2006/relationships" r:embed="rId1"/>
          <a:srcRect/>
          <a:stretch>
            <a:fillRect/>
          </a:stretch>
        </a:blipFill>
      </dgm:spPr>
      <dgm:t>
        <a:bodyPr/>
        <a:lstStyle/>
        <a:p>
          <a:pPr algn="ctr"/>
          <a:r>
            <a:rPr lang="uk-UA" sz="1200" b="1" dirty="0">
              <a:latin typeface="Times New Roman" pitchFamily="18" charset="0"/>
              <a:cs typeface="Times New Roman" pitchFamily="18" charset="0"/>
            </a:rPr>
            <a:t>Стан виконання комплексної програми соціального захисту населення Новгород-Сіверської МТГ на 2022-2025 роки </a:t>
          </a:r>
        </a:p>
        <a:p>
          <a:pPr algn="ctr"/>
          <a:r>
            <a:rPr lang="uk-UA" sz="1200" b="1" dirty="0">
              <a:latin typeface="Times New Roman" pitchFamily="18" charset="0"/>
              <a:cs typeface="Times New Roman" pitchFamily="18" charset="0"/>
            </a:rPr>
            <a:t>за  2025 рік</a:t>
          </a:r>
        </a:p>
        <a:p>
          <a:pPr algn="ctr"/>
          <a:endParaRPr lang="uk-UA" sz="2000" b="1" dirty="0">
            <a:latin typeface="Times New Roman" pitchFamily="18" charset="0"/>
            <a:cs typeface="Times New Roman" pitchFamily="18" charset="0"/>
          </a:endParaRPr>
        </a:p>
        <a:p>
          <a:pPr algn="ctr"/>
          <a:r>
            <a:rPr lang="uk-UA" sz="1400" b="1" dirty="0">
              <a:solidFill>
                <a:schemeClr val="tx1"/>
              </a:solidFill>
              <a:latin typeface="Verdana" pitchFamily="34" charset="0"/>
              <a:ea typeface="Verdana" pitchFamily="34" charset="0"/>
              <a:cs typeface="Verdana" pitchFamily="34" charset="0"/>
            </a:rPr>
            <a:t>ЗАПЛАНОВАНО</a:t>
          </a:r>
        </a:p>
        <a:p>
          <a:pPr algn="ctr"/>
          <a:r>
            <a:rPr lang="uk-UA" sz="1400" b="1" dirty="0">
              <a:solidFill>
                <a:schemeClr val="tx1"/>
              </a:solidFill>
              <a:latin typeface="Times New Roman" pitchFamily="18" charset="0"/>
              <a:cs typeface="Times New Roman" pitchFamily="18" charset="0"/>
            </a:rPr>
            <a:t> на 2025 рік</a:t>
          </a:r>
        </a:p>
        <a:p>
          <a:pPr algn="ctr"/>
          <a:r>
            <a:rPr lang="uk-UA" sz="1400" b="1" dirty="0">
              <a:solidFill>
                <a:schemeClr val="tx1"/>
              </a:solidFill>
              <a:latin typeface="Times New Roman" pitchFamily="18" charset="0"/>
              <a:cs typeface="Times New Roman" pitchFamily="18" charset="0"/>
            </a:rPr>
            <a:t>3 732,6 </a:t>
          </a:r>
          <a:r>
            <a:rPr lang="uk-UA" sz="1400" b="1" dirty="0" err="1">
              <a:solidFill>
                <a:schemeClr val="tx1"/>
              </a:solidFill>
              <a:latin typeface="Times New Roman" pitchFamily="18" charset="0"/>
              <a:cs typeface="Times New Roman" pitchFamily="18" charset="0"/>
            </a:rPr>
            <a:t>тис.грн</a:t>
          </a:r>
          <a:endParaRPr lang="ru-RU" sz="1400" b="1" dirty="0">
            <a:solidFill>
              <a:schemeClr val="tx1"/>
            </a:solidFill>
            <a:latin typeface="Times New Roman" pitchFamily="18" charset="0"/>
            <a:cs typeface="Times New Roman" pitchFamily="18" charset="0"/>
          </a:endParaRPr>
        </a:p>
      </dgm:t>
    </dgm:pt>
    <dgm:pt modelId="{0A89916D-F410-4201-A5AB-9C9F80F2FAF4}" type="parTrans" cxnId="{24F54191-B954-458D-A374-DBE82AF51F3D}">
      <dgm:prSet/>
      <dgm:spPr/>
      <dgm:t>
        <a:bodyPr/>
        <a:lstStyle/>
        <a:p>
          <a:endParaRPr lang="ru-RU"/>
        </a:p>
      </dgm:t>
    </dgm:pt>
    <dgm:pt modelId="{19C64325-8890-4C61-A7F5-CB1ED97DAFF3}" type="sibTrans" cxnId="{24F54191-B954-458D-A374-DBE82AF51F3D}">
      <dgm:prSet/>
      <dgm:spPr/>
      <dgm:t>
        <a:bodyPr/>
        <a:lstStyle/>
        <a:p>
          <a:endParaRPr lang="ru-RU"/>
        </a:p>
      </dgm:t>
    </dgm:pt>
    <dgm:pt modelId="{105F1CC3-F59F-43B9-A855-E1D44DA15372}">
      <dgm:prSet phldrT="[Текст]" custT="1"/>
      <dgm:spPr>
        <a:blipFill rotWithShape="0">
          <a:blip xmlns:r="http://schemas.openxmlformats.org/officeDocument/2006/relationships" r:embed="rId2"/>
          <a:srcRect/>
          <a:stretch>
            <a:fillRect l="-37000" r="-37000"/>
          </a:stretch>
        </a:blipFill>
      </dgm:spPr>
      <dgm:t>
        <a:bodyPr/>
        <a:lstStyle/>
        <a:p>
          <a:r>
            <a:rPr lang="uk-UA" sz="1200" b="1" dirty="0">
              <a:solidFill>
                <a:schemeClr val="tx1"/>
              </a:solidFill>
              <a:latin typeface="Verdana" pitchFamily="34" charset="0"/>
              <a:ea typeface="Verdana" pitchFamily="34" charset="0"/>
              <a:cs typeface="Verdana" pitchFamily="34" charset="0"/>
            </a:rPr>
            <a:t>ПРОФІНАНСОВАНО</a:t>
          </a:r>
        </a:p>
        <a:p>
          <a:r>
            <a:rPr lang="uk-UA" sz="1600" b="1" dirty="0">
              <a:solidFill>
                <a:schemeClr val="tx1"/>
              </a:solidFill>
              <a:latin typeface="Times New Roman" pitchFamily="18" charset="0"/>
              <a:cs typeface="Times New Roman" pitchFamily="18" charset="0"/>
            </a:rPr>
            <a:t>3 444,8 </a:t>
          </a:r>
          <a:r>
            <a:rPr lang="uk-UA" sz="1600" b="1" dirty="0" err="1">
              <a:solidFill>
                <a:schemeClr val="tx1"/>
              </a:solidFill>
              <a:latin typeface="Times New Roman" pitchFamily="18" charset="0"/>
              <a:cs typeface="Times New Roman" pitchFamily="18" charset="0"/>
            </a:rPr>
            <a:t>тис.грн</a:t>
          </a:r>
          <a:r>
            <a:rPr lang="uk-UA" sz="1600" b="1" dirty="0">
              <a:solidFill>
                <a:schemeClr val="tx1"/>
              </a:solidFill>
              <a:latin typeface="Times New Roman" pitchFamily="18" charset="0"/>
              <a:cs typeface="Times New Roman" pitchFamily="18" charset="0"/>
            </a:rPr>
            <a:t>                     </a:t>
          </a:r>
          <a:r>
            <a:rPr lang="uk-UA" sz="1400" b="1" dirty="0">
              <a:solidFill>
                <a:schemeClr val="tx1"/>
              </a:solidFill>
              <a:latin typeface="Times New Roman" pitchFamily="18" charset="0"/>
              <a:cs typeface="Times New Roman" pitchFamily="18" charset="0"/>
            </a:rPr>
            <a:t>(92,3%)</a:t>
          </a:r>
          <a:endParaRPr lang="ru-RU" sz="1400" b="1" dirty="0">
            <a:solidFill>
              <a:schemeClr val="tx1"/>
            </a:solidFill>
            <a:latin typeface="Times New Roman" pitchFamily="18" charset="0"/>
            <a:cs typeface="Times New Roman" pitchFamily="18" charset="0"/>
          </a:endParaRPr>
        </a:p>
      </dgm:t>
    </dgm:pt>
    <dgm:pt modelId="{84D7914E-D25E-4769-9C90-83586D7F2F7E}" type="sibTrans" cxnId="{94ADD0F9-262E-4E3A-A39E-A629359E6487}">
      <dgm:prSet/>
      <dgm:spPr/>
      <dgm:t>
        <a:bodyPr/>
        <a:lstStyle/>
        <a:p>
          <a:endParaRPr lang="ru-RU"/>
        </a:p>
      </dgm:t>
    </dgm:pt>
    <dgm:pt modelId="{36C58BA4-47DB-4821-AD94-D577CE832AF5}" type="parTrans" cxnId="{94ADD0F9-262E-4E3A-A39E-A629359E6487}">
      <dgm:prSet/>
      <dgm:spPr/>
      <dgm:t>
        <a:bodyPr/>
        <a:lstStyle/>
        <a:p>
          <a:endParaRPr lang="ru-RU"/>
        </a:p>
      </dgm:t>
    </dgm:pt>
    <dgm:pt modelId="{1962DF0D-F701-49B8-81E4-D580E2C8FC1C}" type="pres">
      <dgm:prSet presAssocID="{C2B10381-E437-488A-A546-850F9F7FC2AD}" presName="compositeShape" presStyleCnt="0">
        <dgm:presLayoutVars>
          <dgm:chMax val="7"/>
          <dgm:dir/>
          <dgm:resizeHandles val="exact"/>
        </dgm:presLayoutVars>
      </dgm:prSet>
      <dgm:spPr/>
    </dgm:pt>
    <dgm:pt modelId="{B38FCE9A-7AD8-4607-8849-47A698AC59A7}" type="pres">
      <dgm:prSet presAssocID="{F1E4CA6B-3391-4BC7-91B4-133B3AB721A5}" presName="circ1" presStyleLbl="vennNode1" presStyleIdx="0" presStyleCnt="2" custScaleX="129626" custLinFactNeighborX="-3367" custLinFactNeighborY="-273"/>
      <dgm:spPr/>
    </dgm:pt>
    <dgm:pt modelId="{10FF13EB-545E-400F-81C6-712D8F1A2687}" type="pres">
      <dgm:prSet presAssocID="{F1E4CA6B-3391-4BC7-91B4-133B3AB721A5}" presName="circ1Tx" presStyleLbl="revTx" presStyleIdx="0" presStyleCnt="0">
        <dgm:presLayoutVars>
          <dgm:chMax val="0"/>
          <dgm:chPref val="0"/>
          <dgm:bulletEnabled val="1"/>
        </dgm:presLayoutVars>
      </dgm:prSet>
      <dgm:spPr/>
    </dgm:pt>
    <dgm:pt modelId="{25169865-B5B6-4289-B339-F4AB8E5C02F1}" type="pres">
      <dgm:prSet presAssocID="{105F1CC3-F59F-43B9-A855-E1D44DA15372}" presName="circ2" presStyleLbl="vennNode1" presStyleIdx="1" presStyleCnt="2" custScaleX="136936" custScaleY="100547" custLinFactNeighborX="11570"/>
      <dgm:spPr/>
    </dgm:pt>
    <dgm:pt modelId="{2516F3CC-9768-477A-AA0F-67A1B194CC89}" type="pres">
      <dgm:prSet presAssocID="{105F1CC3-F59F-43B9-A855-E1D44DA15372}" presName="circ2Tx" presStyleLbl="revTx" presStyleIdx="0" presStyleCnt="0">
        <dgm:presLayoutVars>
          <dgm:chMax val="0"/>
          <dgm:chPref val="0"/>
          <dgm:bulletEnabled val="1"/>
        </dgm:presLayoutVars>
      </dgm:prSet>
      <dgm:spPr/>
    </dgm:pt>
  </dgm:ptLst>
  <dgm:cxnLst>
    <dgm:cxn modelId="{CAE8AB5B-AC8B-424F-81C1-660F5F788681}" type="presOf" srcId="{105F1CC3-F59F-43B9-A855-E1D44DA15372}" destId="{25169865-B5B6-4289-B339-F4AB8E5C02F1}" srcOrd="0" destOrd="0" presId="urn:microsoft.com/office/officeart/2005/8/layout/venn1"/>
    <dgm:cxn modelId="{F8AAAE75-CC92-4D0A-B9BD-6AA7A52129E8}" type="presOf" srcId="{F1E4CA6B-3391-4BC7-91B4-133B3AB721A5}" destId="{10FF13EB-545E-400F-81C6-712D8F1A2687}" srcOrd="1" destOrd="0" presId="urn:microsoft.com/office/officeart/2005/8/layout/venn1"/>
    <dgm:cxn modelId="{F662DA78-C91F-48AC-BB40-F6A8DF25DB59}" type="presOf" srcId="{105F1CC3-F59F-43B9-A855-E1D44DA15372}" destId="{2516F3CC-9768-477A-AA0F-67A1B194CC89}" srcOrd="1" destOrd="0" presId="urn:microsoft.com/office/officeart/2005/8/layout/venn1"/>
    <dgm:cxn modelId="{24F54191-B954-458D-A374-DBE82AF51F3D}" srcId="{C2B10381-E437-488A-A546-850F9F7FC2AD}" destId="{F1E4CA6B-3391-4BC7-91B4-133B3AB721A5}" srcOrd="0" destOrd="0" parTransId="{0A89916D-F410-4201-A5AB-9C9F80F2FAF4}" sibTransId="{19C64325-8890-4C61-A7F5-CB1ED97DAFF3}"/>
    <dgm:cxn modelId="{2416309B-2D5D-4FC7-84DB-D55F5F69D43F}" type="presOf" srcId="{C2B10381-E437-488A-A546-850F9F7FC2AD}" destId="{1962DF0D-F701-49B8-81E4-D580E2C8FC1C}" srcOrd="0" destOrd="0" presId="urn:microsoft.com/office/officeart/2005/8/layout/venn1"/>
    <dgm:cxn modelId="{176EF0A8-16C5-4091-97A2-18F12A018170}" type="presOf" srcId="{F1E4CA6B-3391-4BC7-91B4-133B3AB721A5}" destId="{B38FCE9A-7AD8-4607-8849-47A698AC59A7}" srcOrd="0" destOrd="0" presId="urn:microsoft.com/office/officeart/2005/8/layout/venn1"/>
    <dgm:cxn modelId="{94ADD0F9-262E-4E3A-A39E-A629359E6487}" srcId="{C2B10381-E437-488A-A546-850F9F7FC2AD}" destId="{105F1CC3-F59F-43B9-A855-E1D44DA15372}" srcOrd="1" destOrd="0" parTransId="{36C58BA4-47DB-4821-AD94-D577CE832AF5}" sibTransId="{84D7914E-D25E-4769-9C90-83586D7F2F7E}"/>
    <dgm:cxn modelId="{E5CBFA84-0A1C-46E1-8D54-CF5399550277}" type="presParOf" srcId="{1962DF0D-F701-49B8-81E4-D580E2C8FC1C}" destId="{B38FCE9A-7AD8-4607-8849-47A698AC59A7}" srcOrd="0" destOrd="0" presId="urn:microsoft.com/office/officeart/2005/8/layout/venn1"/>
    <dgm:cxn modelId="{C1231B52-01FB-496A-8F51-7DA5F9DD467B}" type="presParOf" srcId="{1962DF0D-F701-49B8-81E4-D580E2C8FC1C}" destId="{10FF13EB-545E-400F-81C6-712D8F1A2687}" srcOrd="1" destOrd="0" presId="urn:microsoft.com/office/officeart/2005/8/layout/venn1"/>
    <dgm:cxn modelId="{E77D1DC5-85D8-481F-829F-C40F8F80F72C}" type="presParOf" srcId="{1962DF0D-F701-49B8-81E4-D580E2C8FC1C}" destId="{25169865-B5B6-4289-B339-F4AB8E5C02F1}" srcOrd="2" destOrd="0" presId="urn:microsoft.com/office/officeart/2005/8/layout/venn1"/>
    <dgm:cxn modelId="{A22F1346-9ABD-48C2-A18E-10D77C0FA6D7}" type="presParOf" srcId="{1962DF0D-F701-49B8-81E4-D580E2C8FC1C}" destId="{2516F3CC-9768-477A-AA0F-67A1B194CC89}" srcOrd="3" destOrd="0" presId="urn:microsoft.com/office/officeart/2005/8/layout/ven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92E5FEE-3836-4B6B-8594-9D88405D2AE2}" type="doc">
      <dgm:prSet loTypeId="urn:microsoft.com/office/officeart/2005/8/layout/hList9" loCatId="list" qsTypeId="urn:microsoft.com/office/officeart/2005/8/quickstyle/3d7" qsCatId="3D" csTypeId="urn:microsoft.com/office/officeart/2005/8/colors/accent1_2" csCatId="accent1" phldr="1"/>
      <dgm:spPr/>
      <dgm:t>
        <a:bodyPr/>
        <a:lstStyle/>
        <a:p>
          <a:endParaRPr lang="ru-RU"/>
        </a:p>
      </dgm:t>
    </dgm:pt>
    <dgm:pt modelId="{1AFFE8CB-E451-41AE-B286-F2D1D7F2B709}">
      <dgm:prSet phldrT="[Текст]" custT="1"/>
      <dgm:spPr/>
      <dgm:t>
        <a:bodyPr/>
        <a:lstStyle/>
        <a:p>
          <a:r>
            <a:rPr lang="uk-UA" sz="1100" b="1" dirty="0">
              <a:latin typeface="Times New Roman" pitchFamily="18" charset="0"/>
              <a:cs typeface="Times New Roman" pitchFamily="18" charset="0"/>
            </a:rPr>
            <a:t>2024 рік                 3 059,6 тис.грн</a:t>
          </a:r>
          <a:endParaRPr lang="ru-RU" sz="1100" b="1" dirty="0">
            <a:latin typeface="Times New Roman" pitchFamily="18" charset="0"/>
            <a:cs typeface="Times New Roman" pitchFamily="18" charset="0"/>
          </a:endParaRPr>
        </a:p>
      </dgm:t>
    </dgm:pt>
    <dgm:pt modelId="{CD6D2406-66F7-4E4A-A2D0-556144E61EE0}" type="parTrans" cxnId="{45DA4769-A60A-43F7-82F8-0E3B27405017}">
      <dgm:prSet/>
      <dgm:spPr/>
      <dgm:t>
        <a:bodyPr/>
        <a:lstStyle/>
        <a:p>
          <a:endParaRPr lang="ru-RU" sz="1200">
            <a:latin typeface="Times New Roman" panose="02020603050405020304" pitchFamily="18" charset="0"/>
            <a:cs typeface="Times New Roman" panose="02020603050405020304" pitchFamily="18" charset="0"/>
          </a:endParaRPr>
        </a:p>
      </dgm:t>
    </dgm:pt>
    <dgm:pt modelId="{7DB12078-D740-4DE4-8375-606A581353D0}" type="sibTrans" cxnId="{45DA4769-A60A-43F7-82F8-0E3B27405017}">
      <dgm:prSet/>
      <dgm:spPr/>
      <dgm:t>
        <a:bodyPr/>
        <a:lstStyle/>
        <a:p>
          <a:endParaRPr lang="ru-RU" sz="1200">
            <a:latin typeface="Times New Roman" panose="02020603050405020304" pitchFamily="18" charset="0"/>
            <a:cs typeface="Times New Roman" panose="02020603050405020304" pitchFamily="18" charset="0"/>
          </a:endParaRPr>
        </a:p>
      </dgm:t>
    </dgm:pt>
    <dgm:pt modelId="{F5A96400-F447-4F9A-9634-AFC9F6EBD862}">
      <dgm:prSet phldrT="[Текст]" custT="1"/>
      <dgm:spPr/>
      <dgm:t>
        <a:bodyPr/>
        <a:lstStyle/>
        <a:p>
          <a:r>
            <a:rPr lang="ru-RU" sz="1000" dirty="0" err="1">
              <a:latin typeface="Times New Roman" panose="02020603050405020304" pitchFamily="18" charset="0"/>
              <a:cs typeface="Times New Roman" panose="02020603050405020304" pitchFamily="18" charset="0"/>
            </a:rPr>
            <a:t>Здійснення</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заходів</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із</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землеустрою</a:t>
          </a:r>
          <a:r>
            <a:rPr lang="ru-RU" sz="1000" dirty="0">
              <a:latin typeface="Times New Roman" panose="02020603050405020304" pitchFamily="18" charset="0"/>
              <a:cs typeface="Times New Roman" panose="02020603050405020304" pitchFamily="18" charset="0"/>
            </a:rPr>
            <a:t> -53,0 </a:t>
          </a:r>
          <a:r>
            <a:rPr lang="ru-RU" sz="1000" dirty="0" err="1">
              <a:latin typeface="Times New Roman" panose="02020603050405020304" pitchFamily="18" charset="0"/>
              <a:cs typeface="Times New Roman" panose="02020603050405020304" pitchFamily="18" charset="0"/>
            </a:rPr>
            <a:t>тис.грн</a:t>
          </a:r>
          <a:endParaRPr lang="ru-RU" sz="1000" dirty="0">
            <a:latin typeface="Times New Roman" panose="02020603050405020304" pitchFamily="18" charset="0"/>
            <a:cs typeface="Times New Roman" panose="02020603050405020304" pitchFamily="18" charset="0"/>
          </a:endParaRPr>
        </a:p>
      </dgm:t>
    </dgm:pt>
    <dgm:pt modelId="{ECA531BD-6564-49D8-B3F3-F86CE6B8086B}" type="parTrans" cxnId="{F092BA02-0FC5-4153-965A-421DE353A4A3}">
      <dgm:prSet/>
      <dgm:spPr/>
      <dgm:t>
        <a:bodyPr/>
        <a:lstStyle/>
        <a:p>
          <a:endParaRPr lang="ru-RU" sz="1200">
            <a:latin typeface="Times New Roman" panose="02020603050405020304" pitchFamily="18" charset="0"/>
            <a:cs typeface="Times New Roman" panose="02020603050405020304" pitchFamily="18" charset="0"/>
          </a:endParaRPr>
        </a:p>
      </dgm:t>
    </dgm:pt>
    <dgm:pt modelId="{3573A077-46DA-4233-B161-83513F27CBA5}" type="sibTrans" cxnId="{F092BA02-0FC5-4153-965A-421DE353A4A3}">
      <dgm:prSet/>
      <dgm:spPr/>
      <dgm:t>
        <a:bodyPr/>
        <a:lstStyle/>
        <a:p>
          <a:endParaRPr lang="ru-RU" sz="1200">
            <a:latin typeface="Times New Roman" panose="02020603050405020304" pitchFamily="18" charset="0"/>
            <a:cs typeface="Times New Roman" panose="02020603050405020304" pitchFamily="18" charset="0"/>
          </a:endParaRPr>
        </a:p>
      </dgm:t>
    </dgm:pt>
    <dgm:pt modelId="{3066F163-4BA3-442A-AF11-F863739E8AF3}">
      <dgm:prSet phldrT="[Текст]" custT="1"/>
      <dgm:spPr/>
      <dgm:t>
        <a:bodyPr/>
        <a:lstStyle/>
        <a:p>
          <a:r>
            <a:rPr lang="ru-RU" sz="1000" dirty="0" err="1">
              <a:latin typeface="Times New Roman" panose="02020603050405020304" pitchFamily="18" charset="0"/>
              <a:cs typeface="Times New Roman" panose="02020603050405020304" pitchFamily="18" charset="0"/>
            </a:rPr>
            <a:t>Членські</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внески</a:t>
          </a:r>
          <a:r>
            <a:rPr lang="ru-RU" sz="1000" dirty="0">
              <a:latin typeface="Times New Roman" panose="02020603050405020304" pitchFamily="18" charset="0"/>
              <a:cs typeface="Times New Roman" panose="02020603050405020304" pitchFamily="18" charset="0"/>
            </a:rPr>
            <a:t> до </a:t>
          </a:r>
          <a:r>
            <a:rPr lang="ru-RU" sz="1000" dirty="0" err="1">
              <a:latin typeface="Times New Roman" panose="02020603050405020304" pitchFamily="18" charset="0"/>
              <a:cs typeface="Times New Roman" panose="02020603050405020304" pitchFamily="18" charset="0"/>
            </a:rPr>
            <a:t>Асоціації</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міст</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України</a:t>
          </a:r>
          <a:r>
            <a:rPr lang="ru-RU" sz="1000" dirty="0">
              <a:latin typeface="Times New Roman" panose="02020603050405020304" pitchFamily="18" charset="0"/>
              <a:cs typeface="Times New Roman" panose="02020603050405020304" pitchFamily="18" charset="0"/>
            </a:rPr>
            <a:t> – 23,5 </a:t>
          </a:r>
          <a:r>
            <a:rPr lang="ru-RU" sz="1000" dirty="0" err="1">
              <a:latin typeface="Times New Roman" panose="02020603050405020304" pitchFamily="18" charset="0"/>
              <a:cs typeface="Times New Roman" panose="02020603050405020304" pitchFamily="18" charset="0"/>
            </a:rPr>
            <a:t>тис.грн</a:t>
          </a:r>
          <a:endParaRPr lang="ru-RU" sz="1000" dirty="0">
            <a:latin typeface="Times New Roman" panose="02020603050405020304" pitchFamily="18" charset="0"/>
            <a:cs typeface="Times New Roman" panose="02020603050405020304" pitchFamily="18" charset="0"/>
          </a:endParaRPr>
        </a:p>
      </dgm:t>
    </dgm:pt>
    <dgm:pt modelId="{1A0B441C-6105-4082-BDA3-D38E3C7D2958}" type="parTrans" cxnId="{1A9874FF-E7EF-4606-8E7E-FD31A86320D7}">
      <dgm:prSet/>
      <dgm:spPr/>
      <dgm:t>
        <a:bodyPr/>
        <a:lstStyle/>
        <a:p>
          <a:endParaRPr lang="ru-RU" sz="1200">
            <a:latin typeface="Times New Roman" panose="02020603050405020304" pitchFamily="18" charset="0"/>
            <a:cs typeface="Times New Roman" panose="02020603050405020304" pitchFamily="18" charset="0"/>
          </a:endParaRPr>
        </a:p>
      </dgm:t>
    </dgm:pt>
    <dgm:pt modelId="{18BFFE9D-7AEC-445F-95B1-20E54BEEFE6E}" type="sibTrans" cxnId="{1A9874FF-E7EF-4606-8E7E-FD31A86320D7}">
      <dgm:prSet/>
      <dgm:spPr/>
      <dgm:t>
        <a:bodyPr/>
        <a:lstStyle/>
        <a:p>
          <a:endParaRPr lang="ru-RU" sz="1200">
            <a:latin typeface="Times New Roman" panose="02020603050405020304" pitchFamily="18" charset="0"/>
            <a:cs typeface="Times New Roman" panose="02020603050405020304" pitchFamily="18" charset="0"/>
          </a:endParaRPr>
        </a:p>
      </dgm:t>
    </dgm:pt>
    <dgm:pt modelId="{CA9BE310-F653-4CEF-B0C7-4899F7D8F11F}">
      <dgm:prSet phldrT="[Текст]" custT="1"/>
      <dgm:spPr/>
      <dgm:t>
        <a:bodyPr/>
        <a:lstStyle/>
        <a:p>
          <a:r>
            <a:rPr lang="uk-UA" sz="1100" b="1" dirty="0">
              <a:latin typeface="Times New Roman" pitchFamily="18" charset="0"/>
              <a:cs typeface="Times New Roman" pitchFamily="18" charset="0"/>
            </a:rPr>
            <a:t>2025 рік </a:t>
          </a:r>
        </a:p>
        <a:p>
          <a:r>
            <a:rPr lang="uk-UA" sz="1100" b="1" dirty="0">
              <a:latin typeface="Times New Roman" pitchFamily="18" charset="0"/>
              <a:cs typeface="Times New Roman" pitchFamily="18" charset="0"/>
            </a:rPr>
            <a:t>9 299,1 </a:t>
          </a:r>
          <a:r>
            <a:rPr lang="uk-UA" sz="1100" b="1" dirty="0" err="1">
              <a:latin typeface="Times New Roman" pitchFamily="18" charset="0"/>
              <a:cs typeface="Times New Roman" pitchFamily="18" charset="0"/>
            </a:rPr>
            <a:t>тис.грн</a:t>
          </a:r>
          <a:endParaRPr lang="ru-RU" sz="1100" dirty="0">
            <a:latin typeface="Times New Roman" panose="02020603050405020304" pitchFamily="18" charset="0"/>
            <a:cs typeface="Times New Roman" panose="02020603050405020304" pitchFamily="18" charset="0"/>
          </a:endParaRPr>
        </a:p>
      </dgm:t>
    </dgm:pt>
    <dgm:pt modelId="{494F57C4-891F-4F76-B183-0C3D35096939}" type="parTrans" cxnId="{682C8DE9-58F7-4143-AEAB-7EDCCA49167C}">
      <dgm:prSet/>
      <dgm:spPr/>
      <dgm:t>
        <a:bodyPr/>
        <a:lstStyle/>
        <a:p>
          <a:endParaRPr lang="ru-RU" sz="1200">
            <a:latin typeface="Times New Roman" panose="02020603050405020304" pitchFamily="18" charset="0"/>
            <a:cs typeface="Times New Roman" panose="02020603050405020304" pitchFamily="18" charset="0"/>
          </a:endParaRPr>
        </a:p>
      </dgm:t>
    </dgm:pt>
    <dgm:pt modelId="{1C28D052-8D8E-4186-9AD7-805D1C64AE15}" type="sibTrans" cxnId="{682C8DE9-58F7-4143-AEAB-7EDCCA49167C}">
      <dgm:prSet/>
      <dgm:spPr/>
      <dgm:t>
        <a:bodyPr/>
        <a:lstStyle/>
        <a:p>
          <a:endParaRPr lang="ru-RU" sz="1200">
            <a:latin typeface="Times New Roman" panose="02020603050405020304" pitchFamily="18" charset="0"/>
            <a:cs typeface="Times New Roman" panose="02020603050405020304" pitchFamily="18" charset="0"/>
          </a:endParaRPr>
        </a:p>
      </dgm:t>
    </dgm:pt>
    <dgm:pt modelId="{7452EFD0-03DB-44B2-ACBA-3076482B5CCC}">
      <dgm:prSet phldrT="[Текст]" custT="1"/>
      <dgm:spPr/>
      <dgm:t>
        <a:bodyPr/>
        <a:lstStyle/>
        <a:p>
          <a:r>
            <a:rPr lang="uk-UA" sz="1000" dirty="0">
              <a:latin typeface="Times New Roman" panose="02020603050405020304" pitchFamily="18" charset="0"/>
              <a:cs typeface="Times New Roman" panose="02020603050405020304" pitchFamily="18" charset="0"/>
            </a:rPr>
            <a:t>Утримання та розвиток автомобільних доріг та </a:t>
          </a:r>
          <a:r>
            <a:rPr lang="uk-UA" sz="1000" dirty="0" err="1">
              <a:latin typeface="Times New Roman" panose="02020603050405020304" pitchFamily="18" charset="0"/>
              <a:cs typeface="Times New Roman" panose="02020603050405020304" pitchFamily="18" charset="0"/>
            </a:rPr>
            <a:t>доріжньої</a:t>
          </a:r>
          <a:r>
            <a:rPr lang="uk-UA" sz="1000" dirty="0">
              <a:latin typeface="Times New Roman" panose="02020603050405020304" pitchFamily="18" charset="0"/>
              <a:cs typeface="Times New Roman" panose="02020603050405020304" pitchFamily="18" charset="0"/>
            </a:rPr>
            <a:t> інфраструктури за рахунок коштів місцевого бюджету – 2 147,6 тис. </a:t>
          </a:r>
          <a:r>
            <a:rPr lang="uk-UA" sz="1000" dirty="0" err="1">
              <a:latin typeface="Times New Roman" panose="02020603050405020304" pitchFamily="18" charset="0"/>
              <a:cs typeface="Times New Roman" panose="02020603050405020304" pitchFamily="18" charset="0"/>
            </a:rPr>
            <a:t>грн</a:t>
          </a:r>
          <a:endParaRPr lang="ru-RU" sz="1000" dirty="0">
            <a:latin typeface="Times New Roman" panose="02020603050405020304" pitchFamily="18" charset="0"/>
            <a:cs typeface="Times New Roman" panose="02020603050405020304" pitchFamily="18" charset="0"/>
          </a:endParaRPr>
        </a:p>
      </dgm:t>
    </dgm:pt>
    <dgm:pt modelId="{CADE4019-6973-434F-9141-3F89679230B6}" type="parTrans" cxnId="{747A43D1-94FB-4E01-98E5-F6777A269CDD}">
      <dgm:prSet/>
      <dgm:spPr/>
      <dgm:t>
        <a:bodyPr/>
        <a:lstStyle/>
        <a:p>
          <a:endParaRPr lang="ru-RU" sz="1200">
            <a:latin typeface="Times New Roman" panose="02020603050405020304" pitchFamily="18" charset="0"/>
            <a:cs typeface="Times New Roman" panose="02020603050405020304" pitchFamily="18" charset="0"/>
          </a:endParaRPr>
        </a:p>
      </dgm:t>
    </dgm:pt>
    <dgm:pt modelId="{C0EB32B8-E2D0-47ED-A15E-42D9358AD535}" type="sibTrans" cxnId="{747A43D1-94FB-4E01-98E5-F6777A269CDD}">
      <dgm:prSet/>
      <dgm:spPr/>
      <dgm:t>
        <a:bodyPr/>
        <a:lstStyle/>
        <a:p>
          <a:endParaRPr lang="ru-RU" sz="1200">
            <a:latin typeface="Times New Roman" panose="02020603050405020304" pitchFamily="18" charset="0"/>
            <a:cs typeface="Times New Roman" panose="02020603050405020304" pitchFamily="18" charset="0"/>
          </a:endParaRPr>
        </a:p>
      </dgm:t>
    </dgm:pt>
    <dgm:pt modelId="{6E5BB1B5-14E3-4C30-A184-4A9063328424}">
      <dgm:prSet phldrT="[Текст]" custT="1"/>
      <dgm:spPr/>
      <dgm:t>
        <a:bodyPr/>
        <a:lstStyle/>
        <a:p>
          <a:r>
            <a:rPr lang="ru-RU" sz="1000" dirty="0" err="1">
              <a:latin typeface="Times New Roman" panose="02020603050405020304" pitchFamily="18" charset="0"/>
              <a:cs typeface="Times New Roman" panose="02020603050405020304" pitchFamily="18" charset="0"/>
            </a:rPr>
            <a:t>Членські</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внески</a:t>
          </a:r>
          <a:r>
            <a:rPr lang="ru-RU" sz="1000" dirty="0">
              <a:latin typeface="Times New Roman" panose="02020603050405020304" pitchFamily="18" charset="0"/>
              <a:cs typeface="Times New Roman" panose="02020603050405020304" pitchFamily="18" charset="0"/>
            </a:rPr>
            <a:t> до </a:t>
          </a:r>
          <a:r>
            <a:rPr lang="ru-RU" sz="1000" dirty="0" err="1">
              <a:latin typeface="Times New Roman" panose="02020603050405020304" pitchFamily="18" charset="0"/>
              <a:cs typeface="Times New Roman" panose="02020603050405020304" pitchFamily="18" charset="0"/>
            </a:rPr>
            <a:t>Асоціації</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міст</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України</a:t>
          </a:r>
          <a:r>
            <a:rPr lang="ru-RU" sz="1000" dirty="0">
              <a:latin typeface="Times New Roman" panose="02020603050405020304" pitchFamily="18" charset="0"/>
              <a:cs typeface="Times New Roman" panose="02020603050405020304" pitchFamily="18" charset="0"/>
            </a:rPr>
            <a:t> – 26,7 </a:t>
          </a:r>
          <a:r>
            <a:rPr lang="ru-RU" sz="1000" dirty="0" err="1">
              <a:latin typeface="Times New Roman" panose="02020603050405020304" pitchFamily="18" charset="0"/>
              <a:cs typeface="Times New Roman" panose="02020603050405020304" pitchFamily="18" charset="0"/>
            </a:rPr>
            <a:t>тис.грн</a:t>
          </a:r>
          <a:endParaRPr lang="ru-RU" sz="1000" dirty="0">
            <a:latin typeface="Times New Roman" panose="02020603050405020304" pitchFamily="18" charset="0"/>
            <a:cs typeface="Times New Roman" panose="02020603050405020304" pitchFamily="18" charset="0"/>
          </a:endParaRPr>
        </a:p>
      </dgm:t>
    </dgm:pt>
    <dgm:pt modelId="{4D87ADF9-220D-4024-9358-019537C41E28}" type="sibTrans" cxnId="{AB1AB1A7-1BA6-43A8-9C1C-3E1E6C38746A}">
      <dgm:prSet/>
      <dgm:spPr/>
      <dgm:t>
        <a:bodyPr/>
        <a:lstStyle/>
        <a:p>
          <a:endParaRPr lang="ru-RU" sz="1200">
            <a:latin typeface="Times New Roman" panose="02020603050405020304" pitchFamily="18" charset="0"/>
            <a:cs typeface="Times New Roman" panose="02020603050405020304" pitchFamily="18" charset="0"/>
          </a:endParaRPr>
        </a:p>
      </dgm:t>
    </dgm:pt>
    <dgm:pt modelId="{EDF97B69-C337-4E3E-B2C3-2312A4F00F8D}" type="parTrans" cxnId="{AB1AB1A7-1BA6-43A8-9C1C-3E1E6C38746A}">
      <dgm:prSet/>
      <dgm:spPr/>
      <dgm:t>
        <a:bodyPr/>
        <a:lstStyle/>
        <a:p>
          <a:endParaRPr lang="ru-RU" sz="1200">
            <a:latin typeface="Times New Roman" panose="02020603050405020304" pitchFamily="18" charset="0"/>
            <a:cs typeface="Times New Roman" panose="02020603050405020304" pitchFamily="18" charset="0"/>
          </a:endParaRPr>
        </a:p>
      </dgm:t>
    </dgm:pt>
    <dgm:pt modelId="{1DB9332C-4A95-48A3-B68E-1C66621DAEB3}">
      <dgm:prSet phldrT="[Текст]" custT="1"/>
      <dgm:spPr/>
      <dgm:t>
        <a:bodyPr/>
        <a:lstStyle/>
        <a:p>
          <a:r>
            <a:rPr lang="uk-UA" sz="1000" dirty="0">
              <a:latin typeface="Times New Roman" panose="02020603050405020304" pitchFamily="18" charset="0"/>
              <a:cs typeface="Times New Roman" panose="02020603050405020304" pitchFamily="18" charset="0"/>
            </a:rPr>
            <a:t>Утримання та розвиток автомобільних доріг та </a:t>
          </a:r>
          <a:r>
            <a:rPr lang="uk-UA" sz="1000" dirty="0" err="1">
              <a:latin typeface="Times New Roman" panose="02020603050405020304" pitchFamily="18" charset="0"/>
              <a:cs typeface="Times New Roman" panose="02020603050405020304" pitchFamily="18" charset="0"/>
            </a:rPr>
            <a:t>доріжньої</a:t>
          </a:r>
          <a:r>
            <a:rPr lang="uk-UA" sz="1000" dirty="0">
              <a:latin typeface="Times New Roman" panose="02020603050405020304" pitchFamily="18" charset="0"/>
              <a:cs typeface="Times New Roman" panose="02020603050405020304" pitchFamily="18" charset="0"/>
            </a:rPr>
            <a:t> інфраструктури за рахунок коштів місцевого бюджету –  8 512,6 тис. </a:t>
          </a:r>
          <a:r>
            <a:rPr lang="uk-UA" sz="1000" dirty="0" err="1">
              <a:latin typeface="Times New Roman" panose="02020603050405020304" pitchFamily="18" charset="0"/>
              <a:cs typeface="Times New Roman" panose="02020603050405020304" pitchFamily="18" charset="0"/>
            </a:rPr>
            <a:t>грн</a:t>
          </a:r>
          <a:endParaRPr lang="ru-RU" sz="1000" dirty="0">
            <a:latin typeface="Times New Roman" panose="02020603050405020304" pitchFamily="18" charset="0"/>
            <a:cs typeface="Times New Roman" panose="02020603050405020304" pitchFamily="18" charset="0"/>
          </a:endParaRPr>
        </a:p>
      </dgm:t>
    </dgm:pt>
    <dgm:pt modelId="{E0C59D69-696F-46A8-9D5A-C25F2610A6F0}" type="parTrans" cxnId="{C781BA91-C74C-4CCE-9201-B8318B26EDB4}">
      <dgm:prSet/>
      <dgm:spPr/>
      <dgm:t>
        <a:bodyPr/>
        <a:lstStyle/>
        <a:p>
          <a:endParaRPr lang="ru-RU" sz="1200">
            <a:latin typeface="Times New Roman" panose="02020603050405020304" pitchFamily="18" charset="0"/>
            <a:cs typeface="Times New Roman" panose="02020603050405020304" pitchFamily="18" charset="0"/>
          </a:endParaRPr>
        </a:p>
      </dgm:t>
    </dgm:pt>
    <dgm:pt modelId="{9CF231A1-C2E0-4A2A-B4EB-DD3A92D0625D}" type="sibTrans" cxnId="{C781BA91-C74C-4CCE-9201-B8318B26EDB4}">
      <dgm:prSet/>
      <dgm:spPr/>
      <dgm:t>
        <a:bodyPr/>
        <a:lstStyle/>
        <a:p>
          <a:endParaRPr lang="ru-RU" sz="1200">
            <a:latin typeface="Times New Roman" panose="02020603050405020304" pitchFamily="18" charset="0"/>
            <a:cs typeface="Times New Roman" panose="02020603050405020304" pitchFamily="18" charset="0"/>
          </a:endParaRPr>
        </a:p>
      </dgm:t>
    </dgm:pt>
    <dgm:pt modelId="{8CAE774E-1B49-42B1-9231-C4C8CC5E9950}">
      <dgm:prSet phldrT="[Текст]" custT="1"/>
      <dgm:spPr/>
      <dgm:t>
        <a:bodyPr/>
        <a:lstStyle/>
        <a:p>
          <a:r>
            <a:rPr lang="ru-RU" sz="1000" dirty="0" err="1">
              <a:latin typeface="Times New Roman" panose="02020603050405020304" pitchFamily="18" charset="0"/>
              <a:cs typeface="Times New Roman" panose="02020603050405020304" pitchFamily="18" charset="0"/>
            </a:rPr>
            <a:t>Відшкодування</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різниці</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між</a:t>
          </a:r>
          <a:r>
            <a:rPr lang="ru-RU" sz="1000" dirty="0">
              <a:latin typeface="Times New Roman" panose="02020603050405020304" pitchFamily="18" charset="0"/>
              <a:cs typeface="Times New Roman" panose="02020603050405020304" pitchFamily="18" charset="0"/>
            </a:rPr>
            <a:t> тарифом на </a:t>
          </a:r>
          <a:r>
            <a:rPr lang="ru-RU" sz="1000" dirty="0" err="1">
              <a:latin typeface="Times New Roman" panose="02020603050405020304" pitchFamily="18" charset="0"/>
              <a:cs typeface="Times New Roman" panose="02020603050405020304" pitchFamily="18" charset="0"/>
            </a:rPr>
            <a:t>послуги</a:t>
          </a:r>
          <a:r>
            <a:rPr lang="ru-RU" sz="1000" dirty="0">
              <a:latin typeface="Times New Roman" panose="02020603050405020304" pitchFamily="18" charset="0"/>
              <a:cs typeface="Times New Roman" panose="02020603050405020304" pitchFamily="18" charset="0"/>
            </a:rPr>
            <a:t> з </a:t>
          </a:r>
          <a:r>
            <a:rPr lang="ru-RU" sz="1000" dirty="0" err="1">
              <a:latin typeface="Times New Roman" panose="02020603050405020304" pitchFamily="18" charset="0"/>
              <a:cs typeface="Times New Roman" panose="02020603050405020304" pitchFamily="18" charset="0"/>
            </a:rPr>
            <a:t>перевезення</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пасажирів</a:t>
          </a:r>
          <a:r>
            <a:rPr lang="ru-RU" sz="1000" dirty="0">
              <a:latin typeface="Times New Roman" panose="02020603050405020304" pitchFamily="18" charset="0"/>
              <a:cs typeface="Times New Roman" panose="02020603050405020304" pitchFamily="18" charset="0"/>
            </a:rPr>
            <a:t> та </a:t>
          </a:r>
          <a:r>
            <a:rPr lang="ru-RU" sz="1000" dirty="0" err="1">
              <a:latin typeface="Times New Roman" panose="02020603050405020304" pitchFamily="18" charset="0"/>
              <a:cs typeface="Times New Roman" panose="02020603050405020304" pitchFamily="18" charset="0"/>
            </a:rPr>
            <a:t>вартістю</a:t>
          </a:r>
          <a:r>
            <a:rPr lang="ru-RU" sz="1000" dirty="0">
              <a:latin typeface="Times New Roman" panose="02020603050405020304" pitchFamily="18" charset="0"/>
              <a:cs typeface="Times New Roman" panose="02020603050405020304" pitchFamily="18" charset="0"/>
            </a:rPr>
            <a:t> квитка на </a:t>
          </a:r>
          <a:r>
            <a:rPr lang="ru-RU" sz="1000" dirty="0" err="1">
              <a:latin typeface="Times New Roman" panose="02020603050405020304" pitchFamily="18" charset="0"/>
              <a:cs typeface="Times New Roman" panose="02020603050405020304" pitchFamily="18" charset="0"/>
            </a:rPr>
            <a:t>перевезення</a:t>
          </a:r>
          <a:r>
            <a:rPr lang="ru-RU" sz="1000" dirty="0">
              <a:latin typeface="Times New Roman" panose="02020603050405020304" pitchFamily="18" charset="0"/>
              <a:cs typeface="Times New Roman" panose="02020603050405020304" pitchFamily="18" charset="0"/>
            </a:rPr>
            <a:t> одного </a:t>
          </a:r>
          <a:r>
            <a:rPr lang="ru-RU" sz="1000" dirty="0" err="1">
              <a:latin typeface="Times New Roman" panose="02020603050405020304" pitchFamily="18" charset="0"/>
              <a:cs typeface="Times New Roman" panose="02020603050405020304" pitchFamily="18" charset="0"/>
            </a:rPr>
            <a:t>пасажира</a:t>
          </a:r>
          <a:r>
            <a:rPr lang="ru-RU" sz="1000" dirty="0">
              <a:latin typeface="Times New Roman" panose="02020603050405020304" pitchFamily="18" charset="0"/>
              <a:cs typeface="Times New Roman" panose="02020603050405020304" pitchFamily="18" charset="0"/>
            </a:rPr>
            <a:t> в межах </a:t>
          </a:r>
          <a:r>
            <a:rPr lang="ru-RU" sz="1000" dirty="0" err="1">
              <a:latin typeface="Times New Roman" panose="02020603050405020304" pitchFamily="18" charset="0"/>
              <a:cs typeface="Times New Roman" panose="02020603050405020304" pitchFamily="18" charset="0"/>
            </a:rPr>
            <a:t>територіальної</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громади</a:t>
          </a:r>
          <a:r>
            <a:rPr lang="ru-RU" sz="1000" dirty="0">
              <a:latin typeface="Times New Roman" panose="02020603050405020304" pitchFamily="18" charset="0"/>
              <a:cs typeface="Times New Roman" panose="02020603050405020304" pitchFamily="18" charset="0"/>
            </a:rPr>
            <a:t> з бюджету </a:t>
          </a:r>
          <a:r>
            <a:rPr lang="ru-RU" sz="1000" dirty="0" err="1">
              <a:latin typeface="Times New Roman" panose="02020603050405020304" pitchFamily="18" charset="0"/>
              <a:cs typeface="Times New Roman" panose="02020603050405020304" pitchFamily="18" charset="0"/>
            </a:rPr>
            <a:t>громади</a:t>
          </a:r>
          <a:r>
            <a:rPr lang="ru-RU" sz="1000" dirty="0">
              <a:latin typeface="Times New Roman" panose="02020603050405020304" pitchFamily="18" charset="0"/>
              <a:cs typeface="Times New Roman" panose="02020603050405020304" pitchFamily="18" charset="0"/>
            </a:rPr>
            <a:t> – 835,5 тис. </a:t>
          </a:r>
          <a:r>
            <a:rPr lang="ru-RU" sz="1000" dirty="0" err="1">
              <a:latin typeface="Times New Roman" panose="02020603050405020304" pitchFamily="18" charset="0"/>
              <a:cs typeface="Times New Roman" panose="02020603050405020304" pitchFamily="18" charset="0"/>
            </a:rPr>
            <a:t>грн</a:t>
          </a:r>
          <a:endParaRPr lang="ru-RU" sz="1000" dirty="0">
            <a:latin typeface="Times New Roman" panose="02020603050405020304" pitchFamily="18" charset="0"/>
            <a:cs typeface="Times New Roman" panose="02020603050405020304" pitchFamily="18" charset="0"/>
          </a:endParaRPr>
        </a:p>
      </dgm:t>
    </dgm:pt>
    <dgm:pt modelId="{165D9FF7-6F76-41BB-B21E-690AFB636CBF}" type="parTrans" cxnId="{3877A660-AB51-4639-A44D-99366680DEB9}">
      <dgm:prSet/>
      <dgm:spPr/>
      <dgm:t>
        <a:bodyPr/>
        <a:lstStyle/>
        <a:p>
          <a:endParaRPr lang="uk-UA" sz="1200">
            <a:latin typeface="Times New Roman" panose="02020603050405020304" pitchFamily="18" charset="0"/>
            <a:cs typeface="Times New Roman" panose="02020603050405020304" pitchFamily="18" charset="0"/>
          </a:endParaRPr>
        </a:p>
      </dgm:t>
    </dgm:pt>
    <dgm:pt modelId="{464CE81A-6262-4985-8258-B3C23D0E850B}" type="sibTrans" cxnId="{3877A660-AB51-4639-A44D-99366680DEB9}">
      <dgm:prSet/>
      <dgm:spPr/>
      <dgm:t>
        <a:bodyPr/>
        <a:lstStyle/>
        <a:p>
          <a:endParaRPr lang="uk-UA" sz="1200">
            <a:latin typeface="Times New Roman" panose="02020603050405020304" pitchFamily="18" charset="0"/>
            <a:cs typeface="Times New Roman" panose="02020603050405020304" pitchFamily="18" charset="0"/>
          </a:endParaRPr>
        </a:p>
      </dgm:t>
    </dgm:pt>
    <dgm:pt modelId="{40CCC95D-0968-45D4-9E63-CA88793B3AD9}">
      <dgm:prSet phldrT="[Текст]" custT="1"/>
      <dgm:spPr/>
      <dgm:t>
        <a:bodyPr/>
        <a:lstStyle/>
        <a:p>
          <a:r>
            <a:rPr lang="ru-RU" sz="1000" dirty="0" err="1">
              <a:latin typeface="Times New Roman" panose="02020603050405020304" pitchFamily="18" charset="0"/>
              <a:cs typeface="Times New Roman" panose="02020603050405020304" pitchFamily="18" charset="0"/>
            </a:rPr>
            <a:t>Відшкодування</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різниці</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між</a:t>
          </a:r>
          <a:r>
            <a:rPr lang="ru-RU" sz="1000" dirty="0">
              <a:latin typeface="Times New Roman" panose="02020603050405020304" pitchFamily="18" charset="0"/>
              <a:cs typeface="Times New Roman" panose="02020603050405020304" pitchFamily="18" charset="0"/>
            </a:rPr>
            <a:t> тарифом на </a:t>
          </a:r>
          <a:r>
            <a:rPr lang="ru-RU" sz="1000" dirty="0" err="1">
              <a:latin typeface="Times New Roman" panose="02020603050405020304" pitchFamily="18" charset="0"/>
              <a:cs typeface="Times New Roman" panose="02020603050405020304" pitchFamily="18" charset="0"/>
            </a:rPr>
            <a:t>послуги</a:t>
          </a:r>
          <a:r>
            <a:rPr lang="ru-RU" sz="1000" dirty="0">
              <a:latin typeface="Times New Roman" panose="02020603050405020304" pitchFamily="18" charset="0"/>
              <a:cs typeface="Times New Roman" panose="02020603050405020304" pitchFamily="18" charset="0"/>
            </a:rPr>
            <a:t> з </a:t>
          </a:r>
          <a:r>
            <a:rPr lang="ru-RU" sz="1000" dirty="0" err="1">
              <a:latin typeface="Times New Roman" panose="02020603050405020304" pitchFamily="18" charset="0"/>
              <a:cs typeface="Times New Roman" panose="02020603050405020304" pitchFamily="18" charset="0"/>
            </a:rPr>
            <a:t>перевезення</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пасажирів</a:t>
          </a:r>
          <a:r>
            <a:rPr lang="ru-RU" sz="1000" dirty="0">
              <a:latin typeface="Times New Roman" panose="02020603050405020304" pitchFamily="18" charset="0"/>
              <a:cs typeface="Times New Roman" panose="02020603050405020304" pitchFamily="18" charset="0"/>
            </a:rPr>
            <a:t> та </a:t>
          </a:r>
          <a:r>
            <a:rPr lang="ru-RU" sz="1000" dirty="0" err="1">
              <a:latin typeface="Times New Roman" panose="02020603050405020304" pitchFamily="18" charset="0"/>
              <a:cs typeface="Times New Roman" panose="02020603050405020304" pitchFamily="18" charset="0"/>
            </a:rPr>
            <a:t>вартістю</a:t>
          </a:r>
          <a:r>
            <a:rPr lang="ru-RU" sz="1000" dirty="0">
              <a:latin typeface="Times New Roman" panose="02020603050405020304" pitchFamily="18" charset="0"/>
              <a:cs typeface="Times New Roman" panose="02020603050405020304" pitchFamily="18" charset="0"/>
            </a:rPr>
            <a:t> квитка на </a:t>
          </a:r>
          <a:r>
            <a:rPr lang="ru-RU" sz="1000" dirty="0" err="1">
              <a:latin typeface="Times New Roman" panose="02020603050405020304" pitchFamily="18" charset="0"/>
              <a:cs typeface="Times New Roman" panose="02020603050405020304" pitchFamily="18" charset="0"/>
            </a:rPr>
            <a:t>перевезення</a:t>
          </a:r>
          <a:r>
            <a:rPr lang="ru-RU" sz="1000" dirty="0">
              <a:latin typeface="Times New Roman" panose="02020603050405020304" pitchFamily="18" charset="0"/>
              <a:cs typeface="Times New Roman" panose="02020603050405020304" pitchFamily="18" charset="0"/>
            </a:rPr>
            <a:t> одного </a:t>
          </a:r>
          <a:r>
            <a:rPr lang="ru-RU" sz="1000" dirty="0" err="1">
              <a:latin typeface="Times New Roman" panose="02020603050405020304" pitchFamily="18" charset="0"/>
              <a:cs typeface="Times New Roman" panose="02020603050405020304" pitchFamily="18" charset="0"/>
            </a:rPr>
            <a:t>пасажира</a:t>
          </a:r>
          <a:r>
            <a:rPr lang="ru-RU" sz="1000" dirty="0">
              <a:latin typeface="Times New Roman" panose="02020603050405020304" pitchFamily="18" charset="0"/>
              <a:cs typeface="Times New Roman" panose="02020603050405020304" pitchFamily="18" charset="0"/>
            </a:rPr>
            <a:t> в межах </a:t>
          </a:r>
          <a:r>
            <a:rPr lang="ru-RU" sz="1000" dirty="0" err="1">
              <a:latin typeface="Times New Roman" panose="02020603050405020304" pitchFamily="18" charset="0"/>
              <a:cs typeface="Times New Roman" panose="02020603050405020304" pitchFamily="18" charset="0"/>
            </a:rPr>
            <a:t>територіальної</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громади</a:t>
          </a:r>
          <a:r>
            <a:rPr lang="ru-RU" sz="1000" dirty="0">
              <a:latin typeface="Times New Roman" panose="02020603050405020304" pitchFamily="18" charset="0"/>
              <a:cs typeface="Times New Roman" panose="02020603050405020304" pitchFamily="18" charset="0"/>
            </a:rPr>
            <a:t> з бюджету </a:t>
          </a:r>
          <a:r>
            <a:rPr lang="ru-RU" sz="1000" dirty="0" err="1">
              <a:latin typeface="Times New Roman" panose="02020603050405020304" pitchFamily="18" charset="0"/>
              <a:cs typeface="Times New Roman" panose="02020603050405020304" pitchFamily="18" charset="0"/>
            </a:rPr>
            <a:t>громади</a:t>
          </a:r>
          <a:r>
            <a:rPr lang="ru-RU" sz="1000" dirty="0">
              <a:latin typeface="Times New Roman" panose="02020603050405020304" pitchFamily="18" charset="0"/>
              <a:cs typeface="Times New Roman" panose="02020603050405020304" pitchFamily="18" charset="0"/>
            </a:rPr>
            <a:t> – 735,8 тис. </a:t>
          </a:r>
          <a:r>
            <a:rPr lang="ru-RU" sz="1000" dirty="0" err="1">
              <a:latin typeface="Times New Roman" panose="02020603050405020304" pitchFamily="18" charset="0"/>
              <a:cs typeface="Times New Roman" panose="02020603050405020304" pitchFamily="18" charset="0"/>
            </a:rPr>
            <a:t>грн</a:t>
          </a:r>
          <a:endParaRPr lang="ru-RU" sz="1000" dirty="0">
            <a:latin typeface="Times New Roman" panose="02020603050405020304" pitchFamily="18" charset="0"/>
            <a:cs typeface="Times New Roman" panose="02020603050405020304" pitchFamily="18" charset="0"/>
          </a:endParaRPr>
        </a:p>
      </dgm:t>
    </dgm:pt>
    <dgm:pt modelId="{9A0EE2CB-68BE-4F68-92B5-2556CA5261E0}" type="sibTrans" cxnId="{8A7EE1A5-60F9-4D9C-A446-C3D87FEBBE80}">
      <dgm:prSet/>
      <dgm:spPr/>
      <dgm:t>
        <a:bodyPr/>
        <a:lstStyle/>
        <a:p>
          <a:endParaRPr lang="ru-RU" sz="1200">
            <a:latin typeface="Times New Roman" panose="02020603050405020304" pitchFamily="18" charset="0"/>
            <a:cs typeface="Times New Roman" panose="02020603050405020304" pitchFamily="18" charset="0"/>
          </a:endParaRPr>
        </a:p>
      </dgm:t>
    </dgm:pt>
    <dgm:pt modelId="{B8920768-8A94-4AB9-BA8D-5AD0E77D2A10}" type="parTrans" cxnId="{8A7EE1A5-60F9-4D9C-A446-C3D87FEBBE80}">
      <dgm:prSet/>
      <dgm:spPr/>
      <dgm:t>
        <a:bodyPr/>
        <a:lstStyle/>
        <a:p>
          <a:endParaRPr lang="ru-RU" sz="1200">
            <a:latin typeface="Times New Roman" panose="02020603050405020304" pitchFamily="18" charset="0"/>
            <a:cs typeface="Times New Roman" panose="02020603050405020304" pitchFamily="18" charset="0"/>
          </a:endParaRPr>
        </a:p>
      </dgm:t>
    </dgm:pt>
    <dgm:pt modelId="{1C0AEF72-4E0E-425F-A701-A1448309CB1B}">
      <dgm:prSet phldrT="[Текст]" custT="1"/>
      <dgm:spPr/>
      <dgm:t>
        <a:bodyPr/>
        <a:lstStyle/>
        <a:p>
          <a:r>
            <a:rPr lang="ru-RU" sz="1000" dirty="0" err="1">
              <a:latin typeface="Times New Roman" panose="02020603050405020304" pitchFamily="18" charset="0"/>
              <a:cs typeface="Times New Roman" panose="02020603050405020304" pitchFamily="18" charset="0"/>
            </a:rPr>
            <a:t>Здійснення</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заходів</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із</a:t>
          </a:r>
          <a:r>
            <a:rPr lang="ru-RU" sz="1000" dirty="0">
              <a:latin typeface="Times New Roman" panose="02020603050405020304" pitchFamily="18" charset="0"/>
              <a:cs typeface="Times New Roman" panose="02020603050405020304" pitchFamily="18" charset="0"/>
            </a:rPr>
            <a:t> </a:t>
          </a:r>
          <a:r>
            <a:rPr lang="ru-RU" sz="1000" dirty="0" err="1">
              <a:latin typeface="Times New Roman" panose="02020603050405020304" pitchFamily="18" charset="0"/>
              <a:cs typeface="Times New Roman" panose="02020603050405020304" pitchFamily="18" charset="0"/>
            </a:rPr>
            <a:t>землеустрою</a:t>
          </a:r>
          <a:r>
            <a:rPr lang="ru-RU" sz="1000" dirty="0">
              <a:latin typeface="Times New Roman" panose="02020603050405020304" pitchFamily="18" charset="0"/>
              <a:cs typeface="Times New Roman" panose="02020603050405020304" pitchFamily="18" charset="0"/>
            </a:rPr>
            <a:t> -24,0 </a:t>
          </a:r>
          <a:r>
            <a:rPr lang="ru-RU" sz="1000" dirty="0" err="1">
              <a:latin typeface="Times New Roman" panose="02020603050405020304" pitchFamily="18" charset="0"/>
              <a:cs typeface="Times New Roman" panose="02020603050405020304" pitchFamily="18" charset="0"/>
            </a:rPr>
            <a:t>тис.грн</a:t>
          </a:r>
          <a:endParaRPr lang="ru-RU" sz="1000" dirty="0">
            <a:latin typeface="Times New Roman" panose="02020603050405020304" pitchFamily="18" charset="0"/>
            <a:cs typeface="Times New Roman" panose="02020603050405020304" pitchFamily="18" charset="0"/>
          </a:endParaRPr>
        </a:p>
      </dgm:t>
    </dgm:pt>
    <dgm:pt modelId="{17829806-DA3E-4D06-A663-3FFE6560DA38}" type="parTrans" cxnId="{4F96B40D-B58F-435A-B316-0C5D5B82C20A}">
      <dgm:prSet/>
      <dgm:spPr/>
      <dgm:t>
        <a:bodyPr/>
        <a:lstStyle/>
        <a:p>
          <a:endParaRPr lang="uk-UA"/>
        </a:p>
      </dgm:t>
    </dgm:pt>
    <dgm:pt modelId="{653B0213-5210-4FF3-B2DE-6C130375DF0B}" type="sibTrans" cxnId="{4F96B40D-B58F-435A-B316-0C5D5B82C20A}">
      <dgm:prSet/>
      <dgm:spPr/>
      <dgm:t>
        <a:bodyPr/>
        <a:lstStyle/>
        <a:p>
          <a:endParaRPr lang="uk-UA"/>
        </a:p>
      </dgm:t>
    </dgm:pt>
    <dgm:pt modelId="{1700DA7D-90E1-4443-A654-A0C849E6C59F}" type="pres">
      <dgm:prSet presAssocID="{792E5FEE-3836-4B6B-8594-9D88405D2AE2}" presName="list" presStyleCnt="0">
        <dgm:presLayoutVars>
          <dgm:dir/>
          <dgm:animLvl val="lvl"/>
        </dgm:presLayoutVars>
      </dgm:prSet>
      <dgm:spPr/>
    </dgm:pt>
    <dgm:pt modelId="{A1C2F02C-D4BA-49BB-B9F7-20253F612835}" type="pres">
      <dgm:prSet presAssocID="{1AFFE8CB-E451-41AE-B286-F2D1D7F2B709}" presName="posSpace" presStyleCnt="0"/>
      <dgm:spPr/>
    </dgm:pt>
    <dgm:pt modelId="{86EFF93A-705F-4D33-9B01-A0E234CC66E5}" type="pres">
      <dgm:prSet presAssocID="{1AFFE8CB-E451-41AE-B286-F2D1D7F2B709}" presName="vertFlow" presStyleCnt="0"/>
      <dgm:spPr/>
    </dgm:pt>
    <dgm:pt modelId="{D823670E-0403-49AE-AE03-99F46204DF9F}" type="pres">
      <dgm:prSet presAssocID="{1AFFE8CB-E451-41AE-B286-F2D1D7F2B709}" presName="topSpace" presStyleCnt="0"/>
      <dgm:spPr/>
    </dgm:pt>
    <dgm:pt modelId="{6CFF376E-B050-4C4A-919C-B0BEE95255C1}" type="pres">
      <dgm:prSet presAssocID="{1AFFE8CB-E451-41AE-B286-F2D1D7F2B709}" presName="firstComp" presStyleCnt="0"/>
      <dgm:spPr/>
    </dgm:pt>
    <dgm:pt modelId="{CE423652-5C2A-40C9-884D-027DB5C74792}" type="pres">
      <dgm:prSet presAssocID="{1AFFE8CB-E451-41AE-B286-F2D1D7F2B709}" presName="firstChild" presStyleLbl="bgAccFollowNode1" presStyleIdx="0" presStyleCnt="8" custScaleX="114378" custScaleY="57141" custLinFactNeighborX="7616" custLinFactNeighborY="29764"/>
      <dgm:spPr/>
    </dgm:pt>
    <dgm:pt modelId="{399F726C-576D-498F-9C37-7C48445FD047}" type="pres">
      <dgm:prSet presAssocID="{1AFFE8CB-E451-41AE-B286-F2D1D7F2B709}" presName="firstChildTx" presStyleLbl="bgAccFollowNode1" presStyleIdx="0" presStyleCnt="8">
        <dgm:presLayoutVars>
          <dgm:bulletEnabled val="1"/>
        </dgm:presLayoutVars>
      </dgm:prSet>
      <dgm:spPr/>
    </dgm:pt>
    <dgm:pt modelId="{862EEA46-6D7C-4E6A-8698-0637416E2280}" type="pres">
      <dgm:prSet presAssocID="{8CAE774E-1B49-42B1-9231-C4C8CC5E9950}" presName="comp" presStyleCnt="0"/>
      <dgm:spPr/>
    </dgm:pt>
    <dgm:pt modelId="{0C74F57F-CD43-4963-BB10-24A4896912DE}" type="pres">
      <dgm:prSet presAssocID="{8CAE774E-1B49-42B1-9231-C4C8CC5E9950}" presName="child" presStyleLbl="bgAccFollowNode1" presStyleIdx="1" presStyleCnt="8" custScaleX="117632" custScaleY="116853" custLinFactNeighborX="-5368" custLinFactNeighborY="28871"/>
      <dgm:spPr/>
    </dgm:pt>
    <dgm:pt modelId="{B2697796-46F5-463E-BF62-36D698C2EB9F}" type="pres">
      <dgm:prSet presAssocID="{8CAE774E-1B49-42B1-9231-C4C8CC5E9950}" presName="childTx" presStyleLbl="bgAccFollowNode1" presStyleIdx="1" presStyleCnt="8">
        <dgm:presLayoutVars>
          <dgm:bulletEnabled val="1"/>
        </dgm:presLayoutVars>
      </dgm:prSet>
      <dgm:spPr/>
    </dgm:pt>
    <dgm:pt modelId="{D4CF173E-D1AE-4A7D-8FE7-D0D88AB1033D}" type="pres">
      <dgm:prSet presAssocID="{7452EFD0-03DB-44B2-ACBA-3076482B5CCC}" presName="comp" presStyleCnt="0"/>
      <dgm:spPr/>
    </dgm:pt>
    <dgm:pt modelId="{FE4C5F85-D32D-4BC9-9DF3-AD48B55CEB63}" type="pres">
      <dgm:prSet presAssocID="{7452EFD0-03DB-44B2-ACBA-3076482B5CCC}" presName="child" presStyleLbl="bgAccFollowNode1" presStyleIdx="2" presStyleCnt="8" custScaleX="125642" custScaleY="82045" custLinFactNeighborX="-1757" custLinFactNeighborY="13573"/>
      <dgm:spPr/>
    </dgm:pt>
    <dgm:pt modelId="{7DD085AA-BD05-4B70-915A-A1EC5DF902A6}" type="pres">
      <dgm:prSet presAssocID="{7452EFD0-03DB-44B2-ACBA-3076482B5CCC}" presName="childTx" presStyleLbl="bgAccFollowNode1" presStyleIdx="2" presStyleCnt="8">
        <dgm:presLayoutVars>
          <dgm:bulletEnabled val="1"/>
        </dgm:presLayoutVars>
      </dgm:prSet>
      <dgm:spPr/>
    </dgm:pt>
    <dgm:pt modelId="{B8032F7F-F2A0-44FE-BAC8-EB3C086FB699}" type="pres">
      <dgm:prSet presAssocID="{3066F163-4BA3-442A-AF11-F863739E8AF3}" presName="comp" presStyleCnt="0"/>
      <dgm:spPr/>
    </dgm:pt>
    <dgm:pt modelId="{32145477-0C7B-48A1-83EE-D3F2E0E50BD7}" type="pres">
      <dgm:prSet presAssocID="{3066F163-4BA3-442A-AF11-F863739E8AF3}" presName="child" presStyleLbl="bgAccFollowNode1" presStyleIdx="3" presStyleCnt="8" custScaleX="120238" custScaleY="53203" custLinFactNeighborX="1364" custLinFactNeighborY="19709"/>
      <dgm:spPr/>
    </dgm:pt>
    <dgm:pt modelId="{05D4C7F4-2254-496C-A7BD-0EA41B7F8A0E}" type="pres">
      <dgm:prSet presAssocID="{3066F163-4BA3-442A-AF11-F863739E8AF3}" presName="childTx" presStyleLbl="bgAccFollowNode1" presStyleIdx="3" presStyleCnt="8">
        <dgm:presLayoutVars>
          <dgm:bulletEnabled val="1"/>
        </dgm:presLayoutVars>
      </dgm:prSet>
      <dgm:spPr/>
    </dgm:pt>
    <dgm:pt modelId="{D20FA273-4ED3-416A-B834-741382B64D53}" type="pres">
      <dgm:prSet presAssocID="{1AFFE8CB-E451-41AE-B286-F2D1D7F2B709}" presName="negSpace" presStyleCnt="0"/>
      <dgm:spPr/>
    </dgm:pt>
    <dgm:pt modelId="{83972821-81B7-46C5-B7FE-0AEFBA0A3745}" type="pres">
      <dgm:prSet presAssocID="{1AFFE8CB-E451-41AE-B286-F2D1D7F2B709}" presName="circle" presStyleLbl="node1" presStyleIdx="0" presStyleCnt="2" custScaleY="96253" custLinFactNeighborX="-15788" custLinFactNeighborY="-22212"/>
      <dgm:spPr/>
    </dgm:pt>
    <dgm:pt modelId="{A8557487-0627-482B-861E-88E7FC9F86F8}" type="pres">
      <dgm:prSet presAssocID="{7DB12078-D740-4DE4-8375-606A581353D0}" presName="transSpace" presStyleCnt="0"/>
      <dgm:spPr/>
    </dgm:pt>
    <dgm:pt modelId="{342D84B2-DB48-46E8-B9CE-E7E90595A7BE}" type="pres">
      <dgm:prSet presAssocID="{CA9BE310-F653-4CEF-B0C7-4899F7D8F11F}" presName="posSpace" presStyleCnt="0"/>
      <dgm:spPr/>
    </dgm:pt>
    <dgm:pt modelId="{7C63E21D-1224-4BD1-A2CB-F9EB874C2AD0}" type="pres">
      <dgm:prSet presAssocID="{CA9BE310-F653-4CEF-B0C7-4899F7D8F11F}" presName="vertFlow" presStyleCnt="0"/>
      <dgm:spPr/>
    </dgm:pt>
    <dgm:pt modelId="{90BC8EF9-389E-416A-A4A7-2C5BEE5FCEED}" type="pres">
      <dgm:prSet presAssocID="{CA9BE310-F653-4CEF-B0C7-4899F7D8F11F}" presName="topSpace" presStyleCnt="0"/>
      <dgm:spPr/>
    </dgm:pt>
    <dgm:pt modelId="{167FFC1F-6DB5-480A-A17B-9502300532A5}" type="pres">
      <dgm:prSet presAssocID="{CA9BE310-F653-4CEF-B0C7-4899F7D8F11F}" presName="firstComp" presStyleCnt="0"/>
      <dgm:spPr/>
    </dgm:pt>
    <dgm:pt modelId="{DC5A2897-6824-4B89-A818-1AC0EF80A8EF}" type="pres">
      <dgm:prSet presAssocID="{CA9BE310-F653-4CEF-B0C7-4899F7D8F11F}" presName="firstChild" presStyleLbl="bgAccFollowNode1" presStyleIdx="4" presStyleCnt="8" custScaleX="129449" custScaleY="117954" custLinFactNeighborX="-32446" custLinFactNeighborY="58201"/>
      <dgm:spPr/>
    </dgm:pt>
    <dgm:pt modelId="{1C526D27-264D-4BCC-880A-26C81BD28500}" type="pres">
      <dgm:prSet presAssocID="{CA9BE310-F653-4CEF-B0C7-4899F7D8F11F}" presName="firstChildTx" presStyleLbl="bgAccFollowNode1" presStyleIdx="4" presStyleCnt="8">
        <dgm:presLayoutVars>
          <dgm:bulletEnabled val="1"/>
        </dgm:presLayoutVars>
      </dgm:prSet>
      <dgm:spPr/>
    </dgm:pt>
    <dgm:pt modelId="{06C433A3-21AC-40B1-82DB-9BADE1BDF0F7}" type="pres">
      <dgm:prSet presAssocID="{1C0AEF72-4E0E-425F-A701-A1448309CB1B}" presName="comp" presStyleCnt="0"/>
      <dgm:spPr/>
    </dgm:pt>
    <dgm:pt modelId="{AF0016D3-C2B3-41A7-B313-F5CA23DC3267}" type="pres">
      <dgm:prSet presAssocID="{1C0AEF72-4E0E-425F-A701-A1448309CB1B}" presName="child" presStyleLbl="bgAccFollowNode1" presStyleIdx="5" presStyleCnt="8" custScaleX="100627" custScaleY="60497" custLinFactY="-27858" custLinFactNeighborX="-28148" custLinFactNeighborY="-100000"/>
      <dgm:spPr/>
    </dgm:pt>
    <dgm:pt modelId="{4424CCBD-28F1-42F4-9B50-09DB920EDA34}" type="pres">
      <dgm:prSet presAssocID="{1C0AEF72-4E0E-425F-A701-A1448309CB1B}" presName="childTx" presStyleLbl="bgAccFollowNode1" presStyleIdx="5" presStyleCnt="8">
        <dgm:presLayoutVars>
          <dgm:bulletEnabled val="1"/>
        </dgm:presLayoutVars>
      </dgm:prSet>
      <dgm:spPr/>
    </dgm:pt>
    <dgm:pt modelId="{FBA1ECAC-6C19-4E5D-813F-1D86FBA6039D}" type="pres">
      <dgm:prSet presAssocID="{1DB9332C-4A95-48A3-B68E-1C66621DAEB3}" presName="comp" presStyleCnt="0"/>
      <dgm:spPr/>
    </dgm:pt>
    <dgm:pt modelId="{4AB96244-B85C-46DB-97D1-9CAF8982D13E}" type="pres">
      <dgm:prSet presAssocID="{1DB9332C-4A95-48A3-B68E-1C66621DAEB3}" presName="child" presStyleLbl="bgAccFollowNode1" presStyleIdx="6" presStyleCnt="8" custScaleX="117180" custScaleY="69589" custLinFactNeighborX="-30569" custLinFactNeighborY="1614"/>
      <dgm:spPr/>
    </dgm:pt>
    <dgm:pt modelId="{185C6EF3-16A4-4D2D-B74A-3C51E7387A6F}" type="pres">
      <dgm:prSet presAssocID="{1DB9332C-4A95-48A3-B68E-1C66621DAEB3}" presName="childTx" presStyleLbl="bgAccFollowNode1" presStyleIdx="6" presStyleCnt="8">
        <dgm:presLayoutVars>
          <dgm:bulletEnabled val="1"/>
        </dgm:presLayoutVars>
      </dgm:prSet>
      <dgm:spPr/>
    </dgm:pt>
    <dgm:pt modelId="{813948EA-72BD-4B09-AF7D-07BB1FDC5CD3}" type="pres">
      <dgm:prSet presAssocID="{6E5BB1B5-14E3-4C30-A184-4A9063328424}" presName="comp" presStyleCnt="0"/>
      <dgm:spPr/>
    </dgm:pt>
    <dgm:pt modelId="{A96D9DE3-69B0-4DBE-9D45-A5A46A4083B5}" type="pres">
      <dgm:prSet presAssocID="{6E5BB1B5-14E3-4C30-A184-4A9063328424}" presName="child" presStyleLbl="bgAccFollowNode1" presStyleIdx="7" presStyleCnt="8" custScaleX="110689" custScaleY="59945" custLinFactNeighborX="-28427" custLinFactNeighborY="52559"/>
      <dgm:spPr/>
    </dgm:pt>
    <dgm:pt modelId="{B96AE250-4697-4BF1-B532-314B66B2370C}" type="pres">
      <dgm:prSet presAssocID="{6E5BB1B5-14E3-4C30-A184-4A9063328424}" presName="childTx" presStyleLbl="bgAccFollowNode1" presStyleIdx="7" presStyleCnt="8">
        <dgm:presLayoutVars>
          <dgm:bulletEnabled val="1"/>
        </dgm:presLayoutVars>
      </dgm:prSet>
      <dgm:spPr/>
    </dgm:pt>
    <dgm:pt modelId="{0AB98490-9476-44B7-8466-26EEBF445EC1}" type="pres">
      <dgm:prSet presAssocID="{CA9BE310-F653-4CEF-B0C7-4899F7D8F11F}" presName="negSpace" presStyleCnt="0"/>
      <dgm:spPr/>
    </dgm:pt>
    <dgm:pt modelId="{700CD392-5FCF-42DE-99A4-F41534EE7205}" type="pres">
      <dgm:prSet presAssocID="{CA9BE310-F653-4CEF-B0C7-4899F7D8F11F}" presName="circle" presStyleLbl="node1" presStyleIdx="1" presStyleCnt="2" custLinFactNeighborX="-62407" custLinFactNeighborY="685"/>
      <dgm:spPr/>
    </dgm:pt>
  </dgm:ptLst>
  <dgm:cxnLst>
    <dgm:cxn modelId="{0BD50800-657A-48B3-B04D-C3DB3A030893}" type="presOf" srcId="{7452EFD0-03DB-44B2-ACBA-3076482B5CCC}" destId="{7DD085AA-BD05-4B70-915A-A1EC5DF902A6}" srcOrd="1" destOrd="0" presId="urn:microsoft.com/office/officeart/2005/8/layout/hList9"/>
    <dgm:cxn modelId="{F092BA02-0FC5-4153-965A-421DE353A4A3}" srcId="{1AFFE8CB-E451-41AE-B286-F2D1D7F2B709}" destId="{F5A96400-F447-4F9A-9634-AFC9F6EBD862}" srcOrd="0" destOrd="0" parTransId="{ECA531BD-6564-49D8-B3F3-F86CE6B8086B}" sibTransId="{3573A077-46DA-4233-B161-83513F27CBA5}"/>
    <dgm:cxn modelId="{655CB706-230C-47AE-85EE-A934FC362D6B}" type="presOf" srcId="{F5A96400-F447-4F9A-9634-AFC9F6EBD862}" destId="{399F726C-576D-498F-9C37-7C48445FD047}" srcOrd="1" destOrd="0" presId="urn:microsoft.com/office/officeart/2005/8/layout/hList9"/>
    <dgm:cxn modelId="{4F96B40D-B58F-435A-B316-0C5D5B82C20A}" srcId="{CA9BE310-F653-4CEF-B0C7-4899F7D8F11F}" destId="{1C0AEF72-4E0E-425F-A701-A1448309CB1B}" srcOrd="1" destOrd="0" parTransId="{17829806-DA3E-4D06-A663-3FFE6560DA38}" sibTransId="{653B0213-5210-4FF3-B2DE-6C130375DF0B}"/>
    <dgm:cxn modelId="{D17A670F-3AB5-4A22-BA84-1D5BCE405B98}" type="presOf" srcId="{F5A96400-F447-4F9A-9634-AFC9F6EBD862}" destId="{CE423652-5C2A-40C9-884D-027DB5C74792}" srcOrd="0" destOrd="0" presId="urn:microsoft.com/office/officeart/2005/8/layout/hList9"/>
    <dgm:cxn modelId="{4D971415-7CE8-41E5-9BDA-02B9798864B1}" type="presOf" srcId="{1DB9332C-4A95-48A3-B68E-1C66621DAEB3}" destId="{185C6EF3-16A4-4D2D-B74A-3C51E7387A6F}" srcOrd="1" destOrd="0" presId="urn:microsoft.com/office/officeart/2005/8/layout/hList9"/>
    <dgm:cxn modelId="{69AD2B30-F55C-4B4B-BECE-30F072E8786B}" type="presOf" srcId="{8CAE774E-1B49-42B1-9231-C4C8CC5E9950}" destId="{B2697796-46F5-463E-BF62-36D698C2EB9F}" srcOrd="1" destOrd="0" presId="urn:microsoft.com/office/officeart/2005/8/layout/hList9"/>
    <dgm:cxn modelId="{4F4E2938-69D0-4DF3-A87B-25DDB63CEDD7}" type="presOf" srcId="{6E5BB1B5-14E3-4C30-A184-4A9063328424}" destId="{B96AE250-4697-4BF1-B532-314B66B2370C}" srcOrd="1" destOrd="0" presId="urn:microsoft.com/office/officeart/2005/8/layout/hList9"/>
    <dgm:cxn modelId="{3877A660-AB51-4639-A44D-99366680DEB9}" srcId="{1AFFE8CB-E451-41AE-B286-F2D1D7F2B709}" destId="{8CAE774E-1B49-42B1-9231-C4C8CC5E9950}" srcOrd="1" destOrd="0" parTransId="{165D9FF7-6F76-41BB-B21E-690AFB636CBF}" sibTransId="{464CE81A-6262-4985-8258-B3C23D0E850B}"/>
    <dgm:cxn modelId="{6EE24366-FCF0-4F3E-B78D-10ACCF921113}" type="presOf" srcId="{792E5FEE-3836-4B6B-8594-9D88405D2AE2}" destId="{1700DA7D-90E1-4443-A654-A0C849E6C59F}" srcOrd="0" destOrd="0" presId="urn:microsoft.com/office/officeart/2005/8/layout/hList9"/>
    <dgm:cxn modelId="{45DA4769-A60A-43F7-82F8-0E3B27405017}" srcId="{792E5FEE-3836-4B6B-8594-9D88405D2AE2}" destId="{1AFFE8CB-E451-41AE-B286-F2D1D7F2B709}" srcOrd="0" destOrd="0" parTransId="{CD6D2406-66F7-4E4A-A2D0-556144E61EE0}" sibTransId="{7DB12078-D740-4DE4-8375-606A581353D0}"/>
    <dgm:cxn modelId="{CAF67B69-4EFC-448C-B52D-F3C9BBE1A765}" type="presOf" srcId="{8CAE774E-1B49-42B1-9231-C4C8CC5E9950}" destId="{0C74F57F-CD43-4963-BB10-24A4896912DE}" srcOrd="0" destOrd="0" presId="urn:microsoft.com/office/officeart/2005/8/layout/hList9"/>
    <dgm:cxn modelId="{7C55DB57-C1E6-481D-A9F6-EDFF4A9F0130}" type="presOf" srcId="{40CCC95D-0968-45D4-9E63-CA88793B3AD9}" destId="{DC5A2897-6824-4B89-A818-1AC0EF80A8EF}" srcOrd="0" destOrd="0" presId="urn:microsoft.com/office/officeart/2005/8/layout/hList9"/>
    <dgm:cxn modelId="{758D9E79-018C-495D-9AB8-97B6924B0FA4}" type="presOf" srcId="{1AFFE8CB-E451-41AE-B286-F2D1D7F2B709}" destId="{83972821-81B7-46C5-B7FE-0AEFBA0A3745}" srcOrd="0" destOrd="0" presId="urn:microsoft.com/office/officeart/2005/8/layout/hList9"/>
    <dgm:cxn modelId="{3DF00A81-2BAE-4E37-A13A-C9E4A73F5DE0}" type="presOf" srcId="{7452EFD0-03DB-44B2-ACBA-3076482B5CCC}" destId="{FE4C5F85-D32D-4BC9-9DF3-AD48B55CEB63}" srcOrd="0" destOrd="0" presId="urn:microsoft.com/office/officeart/2005/8/layout/hList9"/>
    <dgm:cxn modelId="{FF774D86-201C-4FAF-A583-B4C763CFAF5E}" type="presOf" srcId="{CA9BE310-F653-4CEF-B0C7-4899F7D8F11F}" destId="{700CD392-5FCF-42DE-99A4-F41534EE7205}" srcOrd="0" destOrd="0" presId="urn:microsoft.com/office/officeart/2005/8/layout/hList9"/>
    <dgm:cxn modelId="{C781BA91-C74C-4CCE-9201-B8318B26EDB4}" srcId="{CA9BE310-F653-4CEF-B0C7-4899F7D8F11F}" destId="{1DB9332C-4A95-48A3-B68E-1C66621DAEB3}" srcOrd="2" destOrd="0" parTransId="{E0C59D69-696F-46A8-9D5A-C25F2610A6F0}" sibTransId="{9CF231A1-C2E0-4A2A-B4EB-DD3A92D0625D}"/>
    <dgm:cxn modelId="{D632F892-5B95-452A-B3D5-63E3743E08E6}" type="presOf" srcId="{6E5BB1B5-14E3-4C30-A184-4A9063328424}" destId="{A96D9DE3-69B0-4DBE-9D45-A5A46A4083B5}" srcOrd="0" destOrd="0" presId="urn:microsoft.com/office/officeart/2005/8/layout/hList9"/>
    <dgm:cxn modelId="{8B9A1F96-9D64-460F-A77D-A4CD9A8A753C}" type="presOf" srcId="{1DB9332C-4A95-48A3-B68E-1C66621DAEB3}" destId="{4AB96244-B85C-46DB-97D1-9CAF8982D13E}" srcOrd="0" destOrd="0" presId="urn:microsoft.com/office/officeart/2005/8/layout/hList9"/>
    <dgm:cxn modelId="{99854499-3175-49F4-9625-ACE6B67739AA}" type="presOf" srcId="{3066F163-4BA3-442A-AF11-F863739E8AF3}" destId="{05D4C7F4-2254-496C-A7BD-0EA41B7F8A0E}" srcOrd="1" destOrd="0" presId="urn:microsoft.com/office/officeart/2005/8/layout/hList9"/>
    <dgm:cxn modelId="{4B1A22A5-53E7-4012-9FEA-57798823A4B8}" type="presOf" srcId="{1C0AEF72-4E0E-425F-A701-A1448309CB1B}" destId="{AF0016D3-C2B3-41A7-B313-F5CA23DC3267}" srcOrd="0" destOrd="0" presId="urn:microsoft.com/office/officeart/2005/8/layout/hList9"/>
    <dgm:cxn modelId="{8A7EE1A5-60F9-4D9C-A446-C3D87FEBBE80}" srcId="{CA9BE310-F653-4CEF-B0C7-4899F7D8F11F}" destId="{40CCC95D-0968-45D4-9E63-CA88793B3AD9}" srcOrd="0" destOrd="0" parTransId="{B8920768-8A94-4AB9-BA8D-5AD0E77D2A10}" sibTransId="{9A0EE2CB-68BE-4F68-92B5-2556CA5261E0}"/>
    <dgm:cxn modelId="{586B57A6-57D6-4D3D-A8E7-CF0C00C54D45}" type="presOf" srcId="{1C0AEF72-4E0E-425F-A701-A1448309CB1B}" destId="{4424CCBD-28F1-42F4-9B50-09DB920EDA34}" srcOrd="1" destOrd="0" presId="urn:microsoft.com/office/officeart/2005/8/layout/hList9"/>
    <dgm:cxn modelId="{AB1AB1A7-1BA6-43A8-9C1C-3E1E6C38746A}" srcId="{CA9BE310-F653-4CEF-B0C7-4899F7D8F11F}" destId="{6E5BB1B5-14E3-4C30-A184-4A9063328424}" srcOrd="3" destOrd="0" parTransId="{EDF97B69-C337-4E3E-B2C3-2312A4F00F8D}" sibTransId="{4D87ADF9-220D-4024-9358-019537C41E28}"/>
    <dgm:cxn modelId="{91757AAE-E722-4EB5-B9C2-731EFA15B41A}" type="presOf" srcId="{40CCC95D-0968-45D4-9E63-CA88793B3AD9}" destId="{1C526D27-264D-4BCC-880A-26C81BD28500}" srcOrd="1" destOrd="0" presId="urn:microsoft.com/office/officeart/2005/8/layout/hList9"/>
    <dgm:cxn modelId="{F30700B9-04A1-4CBD-A664-F04ADD3E8916}" type="presOf" srcId="{3066F163-4BA3-442A-AF11-F863739E8AF3}" destId="{32145477-0C7B-48A1-83EE-D3F2E0E50BD7}" srcOrd="0" destOrd="0" presId="urn:microsoft.com/office/officeart/2005/8/layout/hList9"/>
    <dgm:cxn modelId="{747A43D1-94FB-4E01-98E5-F6777A269CDD}" srcId="{1AFFE8CB-E451-41AE-B286-F2D1D7F2B709}" destId="{7452EFD0-03DB-44B2-ACBA-3076482B5CCC}" srcOrd="2" destOrd="0" parTransId="{CADE4019-6973-434F-9141-3F89679230B6}" sibTransId="{C0EB32B8-E2D0-47ED-A15E-42D9358AD535}"/>
    <dgm:cxn modelId="{682C8DE9-58F7-4143-AEAB-7EDCCA49167C}" srcId="{792E5FEE-3836-4B6B-8594-9D88405D2AE2}" destId="{CA9BE310-F653-4CEF-B0C7-4899F7D8F11F}" srcOrd="1" destOrd="0" parTransId="{494F57C4-891F-4F76-B183-0C3D35096939}" sibTransId="{1C28D052-8D8E-4186-9AD7-805D1C64AE15}"/>
    <dgm:cxn modelId="{1A9874FF-E7EF-4606-8E7E-FD31A86320D7}" srcId="{1AFFE8CB-E451-41AE-B286-F2D1D7F2B709}" destId="{3066F163-4BA3-442A-AF11-F863739E8AF3}" srcOrd="3" destOrd="0" parTransId="{1A0B441C-6105-4082-BDA3-D38E3C7D2958}" sibTransId="{18BFFE9D-7AEC-445F-95B1-20E54BEEFE6E}"/>
    <dgm:cxn modelId="{20B77F6D-E1A6-49DD-830F-D02DBD03C3EF}" type="presParOf" srcId="{1700DA7D-90E1-4443-A654-A0C849E6C59F}" destId="{A1C2F02C-D4BA-49BB-B9F7-20253F612835}" srcOrd="0" destOrd="0" presId="urn:microsoft.com/office/officeart/2005/8/layout/hList9"/>
    <dgm:cxn modelId="{6F00DDFA-B5E7-40B5-B43B-9A5FE65FF4D5}" type="presParOf" srcId="{1700DA7D-90E1-4443-A654-A0C849E6C59F}" destId="{86EFF93A-705F-4D33-9B01-A0E234CC66E5}" srcOrd="1" destOrd="0" presId="urn:microsoft.com/office/officeart/2005/8/layout/hList9"/>
    <dgm:cxn modelId="{E62F57E3-B67B-4F2B-ABDE-3E9CE3398519}" type="presParOf" srcId="{86EFF93A-705F-4D33-9B01-A0E234CC66E5}" destId="{D823670E-0403-49AE-AE03-99F46204DF9F}" srcOrd="0" destOrd="0" presId="urn:microsoft.com/office/officeart/2005/8/layout/hList9"/>
    <dgm:cxn modelId="{EB2A4417-A5BE-4133-AD61-380807901CEF}" type="presParOf" srcId="{86EFF93A-705F-4D33-9B01-A0E234CC66E5}" destId="{6CFF376E-B050-4C4A-919C-B0BEE95255C1}" srcOrd="1" destOrd="0" presId="urn:microsoft.com/office/officeart/2005/8/layout/hList9"/>
    <dgm:cxn modelId="{0CA0C460-F720-41DF-A071-3F17FB1AAA85}" type="presParOf" srcId="{6CFF376E-B050-4C4A-919C-B0BEE95255C1}" destId="{CE423652-5C2A-40C9-884D-027DB5C74792}" srcOrd="0" destOrd="0" presId="urn:microsoft.com/office/officeart/2005/8/layout/hList9"/>
    <dgm:cxn modelId="{CA9DB0A1-E835-43C8-9931-C9450944A21C}" type="presParOf" srcId="{6CFF376E-B050-4C4A-919C-B0BEE95255C1}" destId="{399F726C-576D-498F-9C37-7C48445FD047}" srcOrd="1" destOrd="0" presId="urn:microsoft.com/office/officeart/2005/8/layout/hList9"/>
    <dgm:cxn modelId="{569677AB-2052-4047-9247-812AE34C8C7D}" type="presParOf" srcId="{86EFF93A-705F-4D33-9B01-A0E234CC66E5}" destId="{862EEA46-6D7C-4E6A-8698-0637416E2280}" srcOrd="2" destOrd="0" presId="urn:microsoft.com/office/officeart/2005/8/layout/hList9"/>
    <dgm:cxn modelId="{1471D70D-F0C6-459A-AF51-7699460316C9}" type="presParOf" srcId="{862EEA46-6D7C-4E6A-8698-0637416E2280}" destId="{0C74F57F-CD43-4963-BB10-24A4896912DE}" srcOrd="0" destOrd="0" presId="urn:microsoft.com/office/officeart/2005/8/layout/hList9"/>
    <dgm:cxn modelId="{8FA6BCA4-7AFD-42B1-A320-A3BEB1DEBFA2}" type="presParOf" srcId="{862EEA46-6D7C-4E6A-8698-0637416E2280}" destId="{B2697796-46F5-463E-BF62-36D698C2EB9F}" srcOrd="1" destOrd="0" presId="urn:microsoft.com/office/officeart/2005/8/layout/hList9"/>
    <dgm:cxn modelId="{55C7ECD8-BCFC-4131-A6E4-F6B531000D82}" type="presParOf" srcId="{86EFF93A-705F-4D33-9B01-A0E234CC66E5}" destId="{D4CF173E-D1AE-4A7D-8FE7-D0D88AB1033D}" srcOrd="3" destOrd="0" presId="urn:microsoft.com/office/officeart/2005/8/layout/hList9"/>
    <dgm:cxn modelId="{1AE333D0-C11B-4EC6-BC0E-46A680E2B5E1}" type="presParOf" srcId="{D4CF173E-D1AE-4A7D-8FE7-D0D88AB1033D}" destId="{FE4C5F85-D32D-4BC9-9DF3-AD48B55CEB63}" srcOrd="0" destOrd="0" presId="urn:microsoft.com/office/officeart/2005/8/layout/hList9"/>
    <dgm:cxn modelId="{29B7FF27-AE95-4B85-B69B-CBBB04F18398}" type="presParOf" srcId="{D4CF173E-D1AE-4A7D-8FE7-D0D88AB1033D}" destId="{7DD085AA-BD05-4B70-915A-A1EC5DF902A6}" srcOrd="1" destOrd="0" presId="urn:microsoft.com/office/officeart/2005/8/layout/hList9"/>
    <dgm:cxn modelId="{6ECFB511-36F2-4AD3-8B4A-627378598166}" type="presParOf" srcId="{86EFF93A-705F-4D33-9B01-A0E234CC66E5}" destId="{B8032F7F-F2A0-44FE-BAC8-EB3C086FB699}" srcOrd="4" destOrd="0" presId="urn:microsoft.com/office/officeart/2005/8/layout/hList9"/>
    <dgm:cxn modelId="{21030548-B933-479D-83D5-2B5DF8500DCF}" type="presParOf" srcId="{B8032F7F-F2A0-44FE-BAC8-EB3C086FB699}" destId="{32145477-0C7B-48A1-83EE-D3F2E0E50BD7}" srcOrd="0" destOrd="0" presId="urn:microsoft.com/office/officeart/2005/8/layout/hList9"/>
    <dgm:cxn modelId="{06EEDF04-997F-4DA8-B653-7649B89943BB}" type="presParOf" srcId="{B8032F7F-F2A0-44FE-BAC8-EB3C086FB699}" destId="{05D4C7F4-2254-496C-A7BD-0EA41B7F8A0E}" srcOrd="1" destOrd="0" presId="urn:microsoft.com/office/officeart/2005/8/layout/hList9"/>
    <dgm:cxn modelId="{F8034432-C08D-46A2-997F-6944F403C55B}" type="presParOf" srcId="{1700DA7D-90E1-4443-A654-A0C849E6C59F}" destId="{D20FA273-4ED3-416A-B834-741382B64D53}" srcOrd="2" destOrd="0" presId="urn:microsoft.com/office/officeart/2005/8/layout/hList9"/>
    <dgm:cxn modelId="{CC15E71C-1D33-452A-91B0-2081FDAA1882}" type="presParOf" srcId="{1700DA7D-90E1-4443-A654-A0C849E6C59F}" destId="{83972821-81B7-46C5-B7FE-0AEFBA0A3745}" srcOrd="3" destOrd="0" presId="urn:microsoft.com/office/officeart/2005/8/layout/hList9"/>
    <dgm:cxn modelId="{91F86D4D-CEA9-4165-ABEC-DA71960C370F}" type="presParOf" srcId="{1700DA7D-90E1-4443-A654-A0C849E6C59F}" destId="{A8557487-0627-482B-861E-88E7FC9F86F8}" srcOrd="4" destOrd="0" presId="urn:microsoft.com/office/officeart/2005/8/layout/hList9"/>
    <dgm:cxn modelId="{F787475C-6406-438A-A84A-987C0ADBE0D3}" type="presParOf" srcId="{1700DA7D-90E1-4443-A654-A0C849E6C59F}" destId="{342D84B2-DB48-46E8-B9CE-E7E90595A7BE}" srcOrd="5" destOrd="0" presId="urn:microsoft.com/office/officeart/2005/8/layout/hList9"/>
    <dgm:cxn modelId="{EBA573C7-784A-4FA8-8345-ABBEBBF4FB71}" type="presParOf" srcId="{1700DA7D-90E1-4443-A654-A0C849E6C59F}" destId="{7C63E21D-1224-4BD1-A2CB-F9EB874C2AD0}" srcOrd="6" destOrd="0" presId="urn:microsoft.com/office/officeart/2005/8/layout/hList9"/>
    <dgm:cxn modelId="{1B32F1F0-B973-4E44-A4BF-51DE22905AB9}" type="presParOf" srcId="{7C63E21D-1224-4BD1-A2CB-F9EB874C2AD0}" destId="{90BC8EF9-389E-416A-A4A7-2C5BEE5FCEED}" srcOrd="0" destOrd="0" presId="urn:microsoft.com/office/officeart/2005/8/layout/hList9"/>
    <dgm:cxn modelId="{468FF222-BBC1-4310-B6B6-7AA9036F411D}" type="presParOf" srcId="{7C63E21D-1224-4BD1-A2CB-F9EB874C2AD0}" destId="{167FFC1F-6DB5-480A-A17B-9502300532A5}" srcOrd="1" destOrd="0" presId="urn:microsoft.com/office/officeart/2005/8/layout/hList9"/>
    <dgm:cxn modelId="{AFB1E1EF-442F-4CDF-BCD9-96C94D4CBCB7}" type="presParOf" srcId="{167FFC1F-6DB5-480A-A17B-9502300532A5}" destId="{DC5A2897-6824-4B89-A818-1AC0EF80A8EF}" srcOrd="0" destOrd="0" presId="urn:microsoft.com/office/officeart/2005/8/layout/hList9"/>
    <dgm:cxn modelId="{D09FE768-F2C0-4C07-838B-0B44589F2754}" type="presParOf" srcId="{167FFC1F-6DB5-480A-A17B-9502300532A5}" destId="{1C526D27-264D-4BCC-880A-26C81BD28500}" srcOrd="1" destOrd="0" presId="urn:microsoft.com/office/officeart/2005/8/layout/hList9"/>
    <dgm:cxn modelId="{A011B5AD-6B65-4827-BB4D-0AAE37109282}" type="presParOf" srcId="{7C63E21D-1224-4BD1-A2CB-F9EB874C2AD0}" destId="{06C433A3-21AC-40B1-82DB-9BADE1BDF0F7}" srcOrd="2" destOrd="0" presId="urn:microsoft.com/office/officeart/2005/8/layout/hList9"/>
    <dgm:cxn modelId="{6D268997-F163-4C9F-A0DA-7CEC65081F11}" type="presParOf" srcId="{06C433A3-21AC-40B1-82DB-9BADE1BDF0F7}" destId="{AF0016D3-C2B3-41A7-B313-F5CA23DC3267}" srcOrd="0" destOrd="0" presId="urn:microsoft.com/office/officeart/2005/8/layout/hList9"/>
    <dgm:cxn modelId="{8C1834C0-E9D9-4CEC-AA38-B4BF6B669DB9}" type="presParOf" srcId="{06C433A3-21AC-40B1-82DB-9BADE1BDF0F7}" destId="{4424CCBD-28F1-42F4-9B50-09DB920EDA34}" srcOrd="1" destOrd="0" presId="urn:microsoft.com/office/officeart/2005/8/layout/hList9"/>
    <dgm:cxn modelId="{EC74154E-E6F3-45C0-9680-552E9495B924}" type="presParOf" srcId="{7C63E21D-1224-4BD1-A2CB-F9EB874C2AD0}" destId="{FBA1ECAC-6C19-4E5D-813F-1D86FBA6039D}" srcOrd="3" destOrd="0" presId="urn:microsoft.com/office/officeart/2005/8/layout/hList9"/>
    <dgm:cxn modelId="{4F765CBD-9071-4D8E-BA53-BFABB4F3B88D}" type="presParOf" srcId="{FBA1ECAC-6C19-4E5D-813F-1D86FBA6039D}" destId="{4AB96244-B85C-46DB-97D1-9CAF8982D13E}" srcOrd="0" destOrd="0" presId="urn:microsoft.com/office/officeart/2005/8/layout/hList9"/>
    <dgm:cxn modelId="{46F3C193-E1C7-40C2-AD72-E06FCCED0524}" type="presParOf" srcId="{FBA1ECAC-6C19-4E5D-813F-1D86FBA6039D}" destId="{185C6EF3-16A4-4D2D-B74A-3C51E7387A6F}" srcOrd="1" destOrd="0" presId="urn:microsoft.com/office/officeart/2005/8/layout/hList9"/>
    <dgm:cxn modelId="{A5B4CDE1-C99F-44A3-88A6-4E2C15D3B06B}" type="presParOf" srcId="{7C63E21D-1224-4BD1-A2CB-F9EB874C2AD0}" destId="{813948EA-72BD-4B09-AF7D-07BB1FDC5CD3}" srcOrd="4" destOrd="0" presId="urn:microsoft.com/office/officeart/2005/8/layout/hList9"/>
    <dgm:cxn modelId="{E26518F4-C3CC-468F-99FD-06E0D45DFF5D}" type="presParOf" srcId="{813948EA-72BD-4B09-AF7D-07BB1FDC5CD3}" destId="{A96D9DE3-69B0-4DBE-9D45-A5A46A4083B5}" srcOrd="0" destOrd="0" presId="urn:microsoft.com/office/officeart/2005/8/layout/hList9"/>
    <dgm:cxn modelId="{DC48024F-E936-44EF-96AD-881C09A4CD18}" type="presParOf" srcId="{813948EA-72BD-4B09-AF7D-07BB1FDC5CD3}" destId="{B96AE250-4697-4BF1-B532-314B66B2370C}" srcOrd="1" destOrd="0" presId="urn:microsoft.com/office/officeart/2005/8/layout/hList9"/>
    <dgm:cxn modelId="{5FC28DCA-2B47-4322-8BE0-9F536B1C10FC}" type="presParOf" srcId="{1700DA7D-90E1-4443-A654-A0C849E6C59F}" destId="{0AB98490-9476-44B7-8466-26EEBF445EC1}" srcOrd="7" destOrd="0" presId="urn:microsoft.com/office/officeart/2005/8/layout/hList9"/>
    <dgm:cxn modelId="{42E87C6B-9617-400D-8FFC-ECF221637675}" type="presParOf" srcId="{1700DA7D-90E1-4443-A654-A0C849E6C59F}" destId="{700CD392-5FCF-42DE-99A4-F41534EE7205}" srcOrd="8" destOrd="0" presId="urn:microsoft.com/office/officeart/2005/8/layout/hList9"/>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9E839D-349A-44D4-8665-9FD779D7F013}">
      <dsp:nvSpPr>
        <dsp:cNvPr id="0" name=""/>
        <dsp:cNvSpPr/>
      </dsp:nvSpPr>
      <dsp:spPr>
        <a:xfrm>
          <a:off x="1012" y="621317"/>
          <a:ext cx="1341815" cy="1341815"/>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1" kern="1200" dirty="0" err="1">
              <a:solidFill>
                <a:schemeClr val="tx1"/>
              </a:solidFill>
              <a:latin typeface="Times New Roman" pitchFamily="18" charset="0"/>
              <a:cs typeface="Times New Roman" pitchFamily="18" charset="0"/>
            </a:rPr>
            <a:t>Поточні</a:t>
          </a:r>
          <a:r>
            <a:rPr lang="ru-RU" sz="1000" b="1" kern="1200" dirty="0">
              <a:solidFill>
                <a:schemeClr val="tx1"/>
              </a:solidFill>
              <a:latin typeface="Times New Roman" pitchFamily="18" charset="0"/>
              <a:cs typeface="Times New Roman" pitchFamily="18" charset="0"/>
            </a:rPr>
            <a:t> </a:t>
          </a:r>
          <a:r>
            <a:rPr lang="ru-RU" sz="1000" b="1" kern="1200" dirty="0" err="1">
              <a:solidFill>
                <a:schemeClr val="tx1"/>
              </a:solidFill>
              <a:latin typeface="Times New Roman" pitchFamily="18" charset="0"/>
              <a:cs typeface="Times New Roman" pitchFamily="18" charset="0"/>
            </a:rPr>
            <a:t>видатки</a:t>
          </a:r>
          <a:endParaRPr lang="ru-RU" sz="1000" b="1" kern="1200" dirty="0">
            <a:solidFill>
              <a:schemeClr val="tx1"/>
            </a:solidFill>
            <a:latin typeface="Times New Roman" pitchFamily="18" charset="0"/>
            <a:cs typeface="Times New Roman" pitchFamily="18" charset="0"/>
          </a:endParaRPr>
        </a:p>
        <a:p>
          <a:pPr marL="0" lvl="0" indent="0" algn="ctr" defTabSz="444500">
            <a:lnSpc>
              <a:spcPct val="90000"/>
            </a:lnSpc>
            <a:spcBef>
              <a:spcPct val="0"/>
            </a:spcBef>
            <a:spcAft>
              <a:spcPct val="35000"/>
            </a:spcAft>
            <a:buNone/>
          </a:pPr>
          <a:r>
            <a:rPr lang="ru-RU" sz="1000" kern="1200" dirty="0">
              <a:solidFill>
                <a:schemeClr val="tx1"/>
              </a:solidFill>
              <a:latin typeface="Times New Roman" pitchFamily="18" charset="0"/>
              <a:cs typeface="Times New Roman" pitchFamily="18" charset="0"/>
            </a:rPr>
            <a:t>15 664,1 </a:t>
          </a:r>
          <a:r>
            <a:rPr lang="ru-RU" sz="1000" kern="1200" dirty="0" err="1">
              <a:solidFill>
                <a:schemeClr val="tx1"/>
              </a:solidFill>
              <a:latin typeface="Times New Roman" pitchFamily="18" charset="0"/>
              <a:cs typeface="Times New Roman" pitchFamily="18" charset="0"/>
            </a:rPr>
            <a:t>тис.грн</a:t>
          </a:r>
          <a:endParaRPr lang="ru-RU" sz="1000" kern="1200" dirty="0">
            <a:solidFill>
              <a:schemeClr val="tx1"/>
            </a:solidFill>
            <a:latin typeface="Times New Roman" pitchFamily="18" charset="0"/>
            <a:cs typeface="Times New Roman" pitchFamily="18" charset="0"/>
          </a:endParaRPr>
        </a:p>
        <a:p>
          <a:pPr marL="0" lvl="0" indent="0" algn="ctr" defTabSz="444500">
            <a:lnSpc>
              <a:spcPct val="90000"/>
            </a:lnSpc>
            <a:spcBef>
              <a:spcPct val="0"/>
            </a:spcBef>
            <a:spcAft>
              <a:spcPct val="35000"/>
            </a:spcAft>
            <a:buNone/>
          </a:pPr>
          <a:r>
            <a:rPr lang="uk-UA" sz="1000" kern="1200" dirty="0">
              <a:solidFill>
                <a:schemeClr val="tx1"/>
              </a:solidFill>
              <a:latin typeface="Times New Roman" pitchFamily="18" charset="0"/>
              <a:cs typeface="Times New Roman" pitchFamily="18" charset="0"/>
            </a:rPr>
            <a:t>(11,4%)</a:t>
          </a:r>
          <a:endParaRPr lang="ru-RU" sz="1000" kern="1200" dirty="0">
            <a:solidFill>
              <a:schemeClr val="tx1"/>
            </a:solidFill>
            <a:latin typeface="Times New Roman" pitchFamily="18" charset="0"/>
            <a:cs typeface="Times New Roman" pitchFamily="18" charset="0"/>
          </a:endParaRPr>
        </a:p>
      </dsp:txBody>
      <dsp:txXfrm>
        <a:off x="197516" y="817821"/>
        <a:ext cx="948807" cy="948807"/>
      </dsp:txXfrm>
    </dsp:sp>
    <dsp:sp modelId="{95219F3D-4F2E-414A-96CC-36BC18CD27F7}">
      <dsp:nvSpPr>
        <dsp:cNvPr id="0" name=""/>
        <dsp:cNvSpPr/>
      </dsp:nvSpPr>
      <dsp:spPr>
        <a:xfrm>
          <a:off x="1451783" y="903098"/>
          <a:ext cx="778253" cy="778253"/>
        </a:xfrm>
        <a:prstGeom prst="mathPlus">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1554940" y="1200702"/>
        <a:ext cx="571939" cy="183045"/>
      </dsp:txXfrm>
    </dsp:sp>
    <dsp:sp modelId="{37A67F14-29AB-4752-98B3-0788EFA1BB0B}">
      <dsp:nvSpPr>
        <dsp:cNvPr id="0" name=""/>
        <dsp:cNvSpPr/>
      </dsp:nvSpPr>
      <dsp:spPr>
        <a:xfrm>
          <a:off x="2338992" y="621317"/>
          <a:ext cx="1341815" cy="1341815"/>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1" kern="1200" dirty="0" err="1">
              <a:solidFill>
                <a:schemeClr val="tx1"/>
              </a:solidFill>
              <a:latin typeface="Times New Roman" pitchFamily="18" charset="0"/>
              <a:cs typeface="Times New Roman" pitchFamily="18" charset="0"/>
            </a:rPr>
            <a:t>Капітальні</a:t>
          </a:r>
          <a:r>
            <a:rPr lang="ru-RU" sz="1000" b="1" kern="1200" dirty="0">
              <a:solidFill>
                <a:schemeClr val="tx1"/>
              </a:solidFill>
              <a:latin typeface="Times New Roman" pitchFamily="18" charset="0"/>
              <a:cs typeface="Times New Roman" pitchFamily="18" charset="0"/>
            </a:rPr>
            <a:t> </a:t>
          </a:r>
          <a:r>
            <a:rPr lang="ru-RU" sz="1000" b="1" kern="1200" dirty="0" err="1">
              <a:solidFill>
                <a:schemeClr val="tx1"/>
              </a:solidFill>
              <a:latin typeface="Times New Roman" pitchFamily="18" charset="0"/>
              <a:cs typeface="Times New Roman" pitchFamily="18" charset="0"/>
            </a:rPr>
            <a:t>видатки</a:t>
          </a:r>
          <a:endParaRPr lang="ru-RU" sz="1000" b="1" kern="1200" dirty="0">
            <a:solidFill>
              <a:schemeClr val="tx1"/>
            </a:solidFill>
            <a:latin typeface="Times New Roman" pitchFamily="18" charset="0"/>
            <a:cs typeface="Times New Roman" pitchFamily="18" charset="0"/>
          </a:endParaRPr>
        </a:p>
        <a:p>
          <a:pPr marL="0" lvl="0" indent="0" algn="ctr" defTabSz="444500">
            <a:lnSpc>
              <a:spcPct val="90000"/>
            </a:lnSpc>
            <a:spcBef>
              <a:spcPct val="0"/>
            </a:spcBef>
            <a:spcAft>
              <a:spcPct val="35000"/>
            </a:spcAft>
            <a:buNone/>
          </a:pPr>
          <a:r>
            <a:rPr lang="ru-RU" sz="1000" kern="1200" dirty="0">
              <a:solidFill>
                <a:schemeClr val="tx1"/>
              </a:solidFill>
              <a:latin typeface="Times New Roman" pitchFamily="18" charset="0"/>
              <a:cs typeface="Times New Roman" pitchFamily="18" charset="0"/>
            </a:rPr>
            <a:t>121 496,5 </a:t>
          </a:r>
          <a:r>
            <a:rPr lang="ru-RU" sz="1000" kern="1200" dirty="0" err="1">
              <a:solidFill>
                <a:schemeClr val="tx1"/>
              </a:solidFill>
              <a:latin typeface="Times New Roman" pitchFamily="18" charset="0"/>
              <a:cs typeface="Times New Roman" pitchFamily="18" charset="0"/>
            </a:rPr>
            <a:t>тис.грн</a:t>
          </a:r>
          <a:endParaRPr lang="ru-RU" sz="1000" kern="1200" dirty="0">
            <a:solidFill>
              <a:schemeClr val="tx1"/>
            </a:solidFill>
            <a:latin typeface="Times New Roman" pitchFamily="18" charset="0"/>
            <a:cs typeface="Times New Roman" pitchFamily="18" charset="0"/>
          </a:endParaRPr>
        </a:p>
        <a:p>
          <a:pPr marL="0" lvl="0" indent="0" algn="ctr" defTabSz="444500">
            <a:lnSpc>
              <a:spcPct val="90000"/>
            </a:lnSpc>
            <a:spcBef>
              <a:spcPct val="0"/>
            </a:spcBef>
            <a:spcAft>
              <a:spcPct val="35000"/>
            </a:spcAft>
            <a:buNone/>
          </a:pPr>
          <a:r>
            <a:rPr lang="uk-UA" sz="1000" kern="1200" dirty="0">
              <a:solidFill>
                <a:schemeClr val="tx1"/>
              </a:solidFill>
              <a:latin typeface="Times New Roman" pitchFamily="18" charset="0"/>
              <a:cs typeface="Times New Roman" pitchFamily="18" charset="0"/>
            </a:rPr>
            <a:t>(88,6%)</a:t>
          </a:r>
          <a:endParaRPr lang="ru-RU" sz="1000" kern="1200" dirty="0">
            <a:solidFill>
              <a:schemeClr val="tx1"/>
            </a:solidFill>
            <a:latin typeface="Times New Roman" pitchFamily="18" charset="0"/>
            <a:cs typeface="Times New Roman" pitchFamily="18" charset="0"/>
          </a:endParaRPr>
        </a:p>
      </dsp:txBody>
      <dsp:txXfrm>
        <a:off x="2535496" y="817821"/>
        <a:ext cx="948807" cy="948807"/>
      </dsp:txXfrm>
    </dsp:sp>
    <dsp:sp modelId="{E8B9CEF2-FC98-4F88-8792-9500929457BA}">
      <dsp:nvSpPr>
        <dsp:cNvPr id="0" name=""/>
        <dsp:cNvSpPr/>
      </dsp:nvSpPr>
      <dsp:spPr>
        <a:xfrm>
          <a:off x="3789763" y="903098"/>
          <a:ext cx="778253" cy="778253"/>
        </a:xfrm>
        <a:prstGeom prst="mathEqual">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422400">
            <a:lnSpc>
              <a:spcPct val="90000"/>
            </a:lnSpc>
            <a:spcBef>
              <a:spcPct val="0"/>
            </a:spcBef>
            <a:spcAft>
              <a:spcPct val="35000"/>
            </a:spcAft>
            <a:buNone/>
          </a:pPr>
          <a:endParaRPr lang="ru-RU" sz="3200" kern="1200"/>
        </a:p>
      </dsp:txBody>
      <dsp:txXfrm>
        <a:off x="3892920" y="1063418"/>
        <a:ext cx="571939" cy="457613"/>
      </dsp:txXfrm>
    </dsp:sp>
    <dsp:sp modelId="{D0437170-4CB5-49A2-BE43-F8763A913F76}">
      <dsp:nvSpPr>
        <dsp:cNvPr id="0" name=""/>
        <dsp:cNvSpPr/>
      </dsp:nvSpPr>
      <dsp:spPr>
        <a:xfrm>
          <a:off x="4676971" y="340864"/>
          <a:ext cx="1341815" cy="1902721"/>
        </a:xfrm>
        <a:prstGeom prst="ellips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dirty="0" err="1">
              <a:solidFill>
                <a:schemeClr val="tx1"/>
              </a:solidFill>
              <a:latin typeface="Times New Roman" pitchFamily="18" charset="0"/>
              <a:cs typeface="Times New Roman" pitchFamily="18" charset="0"/>
            </a:rPr>
            <a:t>Видатки</a:t>
          </a:r>
          <a:r>
            <a:rPr lang="ru-RU" sz="1200" kern="1200" dirty="0">
              <a:solidFill>
                <a:schemeClr val="tx1"/>
              </a:solidFill>
              <a:latin typeface="Times New Roman" pitchFamily="18" charset="0"/>
              <a:cs typeface="Times New Roman" pitchFamily="18" charset="0"/>
            </a:rPr>
            <a:t> </a:t>
          </a:r>
          <a:r>
            <a:rPr lang="ru-RU" sz="1200" kern="1200" dirty="0" err="1">
              <a:solidFill>
                <a:schemeClr val="tx1"/>
              </a:solidFill>
              <a:latin typeface="Times New Roman" pitchFamily="18" charset="0"/>
              <a:cs typeface="Times New Roman" pitchFamily="18" charset="0"/>
            </a:rPr>
            <a:t>спеціального</a:t>
          </a:r>
          <a:r>
            <a:rPr lang="ru-RU" sz="1200" kern="1200" dirty="0">
              <a:solidFill>
                <a:schemeClr val="tx1"/>
              </a:solidFill>
              <a:latin typeface="Times New Roman" pitchFamily="18" charset="0"/>
              <a:cs typeface="Times New Roman" pitchFamily="18" charset="0"/>
            </a:rPr>
            <a:t> фонду бюджету</a:t>
          </a:r>
          <a:br>
            <a:rPr lang="ru-RU" sz="1200" kern="1200" dirty="0">
              <a:solidFill>
                <a:schemeClr val="tx1"/>
              </a:solidFill>
              <a:latin typeface="Times New Roman" pitchFamily="18" charset="0"/>
              <a:cs typeface="Times New Roman" pitchFamily="18" charset="0"/>
            </a:rPr>
          </a:br>
          <a:r>
            <a:rPr lang="ru-RU" sz="1200" kern="1200" dirty="0">
              <a:solidFill>
                <a:schemeClr val="tx1"/>
              </a:solidFill>
              <a:latin typeface="Times New Roman" pitchFamily="18" charset="0"/>
              <a:cs typeface="Times New Roman" pitchFamily="18" charset="0"/>
            </a:rPr>
            <a:t> Новгород-</a:t>
          </a:r>
          <a:r>
            <a:rPr lang="ru-RU" sz="1200" kern="1200" dirty="0" err="1">
              <a:solidFill>
                <a:schemeClr val="tx1"/>
              </a:solidFill>
              <a:latin typeface="Times New Roman" pitchFamily="18" charset="0"/>
              <a:cs typeface="Times New Roman" pitchFamily="18" charset="0"/>
            </a:rPr>
            <a:t>Сіверської</a:t>
          </a:r>
          <a:r>
            <a:rPr lang="ru-RU" sz="1200" kern="1200" dirty="0">
              <a:solidFill>
                <a:schemeClr val="tx1"/>
              </a:solidFill>
              <a:latin typeface="Times New Roman" pitchFamily="18" charset="0"/>
              <a:cs typeface="Times New Roman" pitchFamily="18" charset="0"/>
            </a:rPr>
            <a:t> МТГ </a:t>
          </a:r>
          <a:r>
            <a:rPr lang="ru-RU" sz="1200" kern="1200" dirty="0" err="1">
              <a:solidFill>
                <a:schemeClr val="tx1"/>
              </a:solidFill>
              <a:latin typeface="Times New Roman" pitchFamily="18" charset="0"/>
              <a:cs typeface="Times New Roman" pitchFamily="18" charset="0"/>
            </a:rPr>
            <a:t>галузі</a:t>
          </a:r>
          <a:r>
            <a:rPr lang="ru-RU" sz="1200" kern="1200" dirty="0">
              <a:solidFill>
                <a:schemeClr val="tx1"/>
              </a:solidFill>
              <a:latin typeface="Times New Roman" pitchFamily="18" charset="0"/>
              <a:cs typeface="Times New Roman" pitchFamily="18" charset="0"/>
            </a:rPr>
            <a:t> «</a:t>
          </a:r>
          <a:r>
            <a:rPr lang="ru-RU" sz="1200" kern="1200" dirty="0" err="1">
              <a:solidFill>
                <a:schemeClr val="tx1"/>
              </a:solidFill>
              <a:latin typeface="Times New Roman" pitchFamily="18" charset="0"/>
              <a:cs typeface="Times New Roman" pitchFamily="18" charset="0"/>
            </a:rPr>
            <a:t>Освіта</a:t>
          </a:r>
          <a:r>
            <a:rPr lang="ru-RU" sz="1200" kern="1200" dirty="0">
              <a:solidFill>
                <a:schemeClr val="tx1"/>
              </a:solidFill>
              <a:latin typeface="Times New Roman" pitchFamily="18" charset="0"/>
              <a:cs typeface="Times New Roman" pitchFamily="18" charset="0"/>
            </a:rPr>
            <a:t>» за 2025 рік</a:t>
          </a:r>
        </a:p>
        <a:p>
          <a:pPr marL="0" lvl="0" indent="0" algn="ctr" defTabSz="533400">
            <a:lnSpc>
              <a:spcPct val="90000"/>
            </a:lnSpc>
            <a:spcBef>
              <a:spcPct val="0"/>
            </a:spcBef>
            <a:spcAft>
              <a:spcPct val="35000"/>
            </a:spcAft>
            <a:buNone/>
          </a:pPr>
          <a:r>
            <a:rPr lang="uk-UA" sz="1200" b="1" kern="1200" dirty="0">
              <a:solidFill>
                <a:schemeClr val="tx1"/>
              </a:solidFill>
              <a:latin typeface="Times New Roman" pitchFamily="18" charset="0"/>
              <a:cs typeface="Times New Roman" pitchFamily="18" charset="0"/>
            </a:rPr>
            <a:t>137 160,6 </a:t>
          </a:r>
          <a:r>
            <a:rPr lang="uk-UA" sz="1200" b="1" kern="1200" dirty="0" err="1">
              <a:solidFill>
                <a:schemeClr val="tx1"/>
              </a:solidFill>
              <a:latin typeface="Times New Roman" pitchFamily="18" charset="0"/>
              <a:cs typeface="Times New Roman" pitchFamily="18" charset="0"/>
            </a:rPr>
            <a:t>тис.грн</a:t>
          </a:r>
          <a:endParaRPr lang="ru-RU" sz="1200" b="1" kern="1200" dirty="0">
            <a:solidFill>
              <a:schemeClr val="tx1"/>
            </a:solidFill>
          </a:endParaRPr>
        </a:p>
      </dsp:txBody>
      <dsp:txXfrm>
        <a:off x="4873475" y="619511"/>
        <a:ext cx="948807" cy="13454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8FCE9A-7AD8-4607-8849-47A698AC59A7}">
      <dsp:nvSpPr>
        <dsp:cNvPr id="0" name=""/>
        <dsp:cNvSpPr/>
      </dsp:nvSpPr>
      <dsp:spPr>
        <a:xfrm>
          <a:off x="469347" y="11"/>
          <a:ext cx="2933213" cy="2262827"/>
        </a:xfrm>
        <a:prstGeom prst="ellipse">
          <a:avLst/>
        </a:prstGeom>
        <a:blipFill rotWithShape="0">
          <a:blip xmlns:r="http://schemas.openxmlformats.org/officeDocument/2006/relationships" r:embed="rId1"/>
          <a:srcRect/>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uk-UA" sz="1200" b="1" kern="1200" dirty="0">
              <a:latin typeface="Times New Roman" pitchFamily="18" charset="0"/>
              <a:cs typeface="Times New Roman" pitchFamily="18" charset="0"/>
            </a:rPr>
            <a:t>Стан виконання комплексної програми соціального захисту населення Новгород-Сіверської МТГ на 2022-2025 роки </a:t>
          </a:r>
        </a:p>
        <a:p>
          <a:pPr marL="0" lvl="0" indent="0" algn="ctr" defTabSz="533400">
            <a:lnSpc>
              <a:spcPct val="90000"/>
            </a:lnSpc>
            <a:spcBef>
              <a:spcPct val="0"/>
            </a:spcBef>
            <a:spcAft>
              <a:spcPct val="35000"/>
            </a:spcAft>
            <a:buNone/>
          </a:pPr>
          <a:r>
            <a:rPr lang="uk-UA" sz="1200" b="1" kern="1200" dirty="0">
              <a:latin typeface="Times New Roman" pitchFamily="18" charset="0"/>
              <a:cs typeface="Times New Roman" pitchFamily="18" charset="0"/>
            </a:rPr>
            <a:t>за  2025 рік</a:t>
          </a:r>
        </a:p>
        <a:p>
          <a:pPr marL="0" lvl="0" indent="0" algn="ctr" defTabSz="533400">
            <a:lnSpc>
              <a:spcPct val="90000"/>
            </a:lnSpc>
            <a:spcBef>
              <a:spcPct val="0"/>
            </a:spcBef>
            <a:spcAft>
              <a:spcPct val="35000"/>
            </a:spcAft>
            <a:buNone/>
          </a:pPr>
          <a:endParaRPr lang="uk-UA" sz="2000" b="1" kern="1200" dirty="0">
            <a:latin typeface="Times New Roman" pitchFamily="18" charset="0"/>
            <a:cs typeface="Times New Roman" pitchFamily="18" charset="0"/>
          </a:endParaRPr>
        </a:p>
        <a:p>
          <a:pPr marL="0" lvl="0" indent="0" algn="ctr" defTabSz="533400">
            <a:lnSpc>
              <a:spcPct val="90000"/>
            </a:lnSpc>
            <a:spcBef>
              <a:spcPct val="0"/>
            </a:spcBef>
            <a:spcAft>
              <a:spcPct val="35000"/>
            </a:spcAft>
            <a:buNone/>
          </a:pPr>
          <a:r>
            <a:rPr lang="uk-UA" sz="1400" b="1" kern="1200" dirty="0">
              <a:solidFill>
                <a:schemeClr val="tx1"/>
              </a:solidFill>
              <a:latin typeface="Verdana" pitchFamily="34" charset="0"/>
              <a:ea typeface="Verdana" pitchFamily="34" charset="0"/>
              <a:cs typeface="Verdana" pitchFamily="34" charset="0"/>
            </a:rPr>
            <a:t>ЗАПЛАНОВАНО</a:t>
          </a:r>
        </a:p>
        <a:p>
          <a:pPr marL="0" lvl="0" indent="0" algn="ctr" defTabSz="533400">
            <a:lnSpc>
              <a:spcPct val="90000"/>
            </a:lnSpc>
            <a:spcBef>
              <a:spcPct val="0"/>
            </a:spcBef>
            <a:spcAft>
              <a:spcPct val="35000"/>
            </a:spcAft>
            <a:buNone/>
          </a:pPr>
          <a:r>
            <a:rPr lang="uk-UA" sz="1400" b="1" kern="1200" dirty="0">
              <a:solidFill>
                <a:schemeClr val="tx1"/>
              </a:solidFill>
              <a:latin typeface="Times New Roman" pitchFamily="18" charset="0"/>
              <a:cs typeface="Times New Roman" pitchFamily="18" charset="0"/>
            </a:rPr>
            <a:t> на 2025 рік</a:t>
          </a:r>
        </a:p>
        <a:p>
          <a:pPr marL="0" lvl="0" indent="0" algn="ctr" defTabSz="533400">
            <a:lnSpc>
              <a:spcPct val="90000"/>
            </a:lnSpc>
            <a:spcBef>
              <a:spcPct val="0"/>
            </a:spcBef>
            <a:spcAft>
              <a:spcPct val="35000"/>
            </a:spcAft>
            <a:buNone/>
          </a:pPr>
          <a:r>
            <a:rPr lang="uk-UA" sz="1400" b="1" kern="1200" dirty="0">
              <a:solidFill>
                <a:schemeClr val="tx1"/>
              </a:solidFill>
              <a:latin typeface="Times New Roman" pitchFamily="18" charset="0"/>
              <a:cs typeface="Times New Roman" pitchFamily="18" charset="0"/>
            </a:rPr>
            <a:t>3 732,6 </a:t>
          </a:r>
          <a:r>
            <a:rPr lang="uk-UA" sz="1400" b="1" kern="1200" dirty="0" err="1">
              <a:solidFill>
                <a:schemeClr val="tx1"/>
              </a:solidFill>
              <a:latin typeface="Times New Roman" pitchFamily="18" charset="0"/>
              <a:cs typeface="Times New Roman" pitchFamily="18" charset="0"/>
            </a:rPr>
            <a:t>тис.грн</a:t>
          </a:r>
          <a:endParaRPr lang="ru-RU" sz="1400" b="1" kern="1200" dirty="0">
            <a:solidFill>
              <a:schemeClr val="tx1"/>
            </a:solidFill>
            <a:latin typeface="Times New Roman" pitchFamily="18" charset="0"/>
            <a:cs typeface="Times New Roman" pitchFamily="18" charset="0"/>
          </a:endParaRPr>
        </a:p>
      </dsp:txBody>
      <dsp:txXfrm>
        <a:off x="878940" y="266847"/>
        <a:ext cx="1691222" cy="1729155"/>
      </dsp:txXfrm>
    </dsp:sp>
    <dsp:sp modelId="{25169865-B5B6-4289-B339-F4AB8E5C02F1}">
      <dsp:nvSpPr>
        <dsp:cNvPr id="0" name=""/>
        <dsp:cNvSpPr/>
      </dsp:nvSpPr>
      <dsp:spPr>
        <a:xfrm>
          <a:off x="2355506" y="0"/>
          <a:ext cx="3098625" cy="2275205"/>
        </a:xfrm>
        <a:prstGeom prst="ellipse">
          <a:avLst/>
        </a:prstGeom>
        <a:blipFill rotWithShape="0">
          <a:blip xmlns:r="http://schemas.openxmlformats.org/officeDocument/2006/relationships" r:embed="rId2"/>
          <a:srcRect/>
          <a:stretch>
            <a:fillRect l="-37000" r="-37000"/>
          </a:stretch>
        </a:blip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uk-UA" sz="1200" b="1" kern="1200" dirty="0">
              <a:solidFill>
                <a:schemeClr val="tx1"/>
              </a:solidFill>
              <a:latin typeface="Verdana" pitchFamily="34" charset="0"/>
              <a:ea typeface="Verdana" pitchFamily="34" charset="0"/>
              <a:cs typeface="Verdana" pitchFamily="34" charset="0"/>
            </a:rPr>
            <a:t>ПРОФІНАНСОВАНО</a:t>
          </a:r>
        </a:p>
        <a:p>
          <a:pPr marL="0" lvl="0" indent="0" algn="ctr" defTabSz="533400">
            <a:lnSpc>
              <a:spcPct val="90000"/>
            </a:lnSpc>
            <a:spcBef>
              <a:spcPct val="0"/>
            </a:spcBef>
            <a:spcAft>
              <a:spcPct val="35000"/>
            </a:spcAft>
            <a:buNone/>
          </a:pPr>
          <a:r>
            <a:rPr lang="uk-UA" sz="1600" b="1" kern="1200" dirty="0">
              <a:solidFill>
                <a:schemeClr val="tx1"/>
              </a:solidFill>
              <a:latin typeface="Times New Roman" pitchFamily="18" charset="0"/>
              <a:cs typeface="Times New Roman" pitchFamily="18" charset="0"/>
            </a:rPr>
            <a:t>3 444,8 </a:t>
          </a:r>
          <a:r>
            <a:rPr lang="uk-UA" sz="1600" b="1" kern="1200" dirty="0" err="1">
              <a:solidFill>
                <a:schemeClr val="tx1"/>
              </a:solidFill>
              <a:latin typeface="Times New Roman" pitchFamily="18" charset="0"/>
              <a:cs typeface="Times New Roman" pitchFamily="18" charset="0"/>
            </a:rPr>
            <a:t>тис.грн</a:t>
          </a:r>
          <a:r>
            <a:rPr lang="uk-UA" sz="1600" b="1" kern="1200" dirty="0">
              <a:solidFill>
                <a:schemeClr val="tx1"/>
              </a:solidFill>
              <a:latin typeface="Times New Roman" pitchFamily="18" charset="0"/>
              <a:cs typeface="Times New Roman" pitchFamily="18" charset="0"/>
            </a:rPr>
            <a:t>                     </a:t>
          </a:r>
          <a:r>
            <a:rPr lang="uk-UA" sz="1400" b="1" kern="1200" dirty="0">
              <a:solidFill>
                <a:schemeClr val="tx1"/>
              </a:solidFill>
              <a:latin typeface="Times New Roman" pitchFamily="18" charset="0"/>
              <a:cs typeface="Times New Roman" pitchFamily="18" charset="0"/>
            </a:rPr>
            <a:t>(92,3%)</a:t>
          </a:r>
          <a:endParaRPr lang="ru-RU" sz="1400" b="1" kern="1200" dirty="0">
            <a:solidFill>
              <a:schemeClr val="tx1"/>
            </a:solidFill>
            <a:latin typeface="Times New Roman" pitchFamily="18" charset="0"/>
            <a:cs typeface="Times New Roman" pitchFamily="18" charset="0"/>
          </a:endParaRPr>
        </a:p>
      </dsp:txBody>
      <dsp:txXfrm>
        <a:off x="3234846" y="268295"/>
        <a:ext cx="1786595" cy="17386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423652-5C2A-40C9-884D-027DB5C74792}">
      <dsp:nvSpPr>
        <dsp:cNvPr id="0" name=""/>
        <dsp:cNvSpPr/>
      </dsp:nvSpPr>
      <dsp:spPr>
        <a:xfrm>
          <a:off x="559712" y="845078"/>
          <a:ext cx="2310712" cy="612833"/>
        </a:xfrm>
        <a:prstGeom prst="rect">
          <a:avLst/>
        </a:prstGeom>
        <a:solidFill>
          <a:schemeClr val="accent1">
            <a:alpha val="90000"/>
            <a:tint val="40000"/>
            <a:hueOff val="0"/>
            <a:satOff val="0"/>
            <a:lumOff val="0"/>
            <a:alphaOff val="0"/>
          </a:schemeClr>
        </a:solidFill>
        <a:ln>
          <a:noFill/>
        </a:ln>
        <a:effectLst/>
        <a:sp3d z="-161800" extrusionH="10600" contourW="3000">
          <a:bevelT w="48600" h="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ru-RU" sz="1000" kern="1200" dirty="0" err="1">
              <a:latin typeface="Times New Roman" panose="02020603050405020304" pitchFamily="18" charset="0"/>
              <a:cs typeface="Times New Roman" panose="02020603050405020304" pitchFamily="18" charset="0"/>
            </a:rPr>
            <a:t>Здійснення</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заходів</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із</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землеустрою</a:t>
          </a:r>
          <a:r>
            <a:rPr lang="ru-RU" sz="1000" kern="1200" dirty="0">
              <a:latin typeface="Times New Roman" panose="02020603050405020304" pitchFamily="18" charset="0"/>
              <a:cs typeface="Times New Roman" panose="02020603050405020304" pitchFamily="18" charset="0"/>
            </a:rPr>
            <a:t> -53,0 </a:t>
          </a:r>
          <a:r>
            <a:rPr lang="ru-RU" sz="1000" kern="1200" dirty="0" err="1">
              <a:latin typeface="Times New Roman" panose="02020603050405020304" pitchFamily="18" charset="0"/>
              <a:cs typeface="Times New Roman" panose="02020603050405020304" pitchFamily="18" charset="0"/>
            </a:rPr>
            <a:t>тис.грн</a:t>
          </a:r>
          <a:endParaRPr lang="ru-RU" sz="1000" kern="1200" dirty="0">
            <a:latin typeface="Times New Roman" panose="02020603050405020304" pitchFamily="18" charset="0"/>
            <a:cs typeface="Times New Roman" panose="02020603050405020304" pitchFamily="18" charset="0"/>
          </a:endParaRPr>
        </a:p>
      </dsp:txBody>
      <dsp:txXfrm>
        <a:off x="929426" y="845078"/>
        <a:ext cx="1940998" cy="612833"/>
      </dsp:txXfrm>
    </dsp:sp>
    <dsp:sp modelId="{0C74F57F-CD43-4963-BB10-24A4896912DE}">
      <dsp:nvSpPr>
        <dsp:cNvPr id="0" name=""/>
        <dsp:cNvSpPr/>
      </dsp:nvSpPr>
      <dsp:spPr>
        <a:xfrm>
          <a:off x="264534" y="1448334"/>
          <a:ext cx="2376451" cy="1253240"/>
        </a:xfrm>
        <a:prstGeom prst="rect">
          <a:avLst/>
        </a:prstGeom>
        <a:solidFill>
          <a:schemeClr val="accent1">
            <a:alpha val="90000"/>
            <a:tint val="40000"/>
            <a:hueOff val="0"/>
            <a:satOff val="0"/>
            <a:lumOff val="0"/>
            <a:alphaOff val="0"/>
          </a:schemeClr>
        </a:solidFill>
        <a:ln>
          <a:noFill/>
        </a:ln>
        <a:effectLst/>
        <a:sp3d z="-161800" extrusionH="10600" contourW="3000">
          <a:bevelT w="48600" h="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ru-RU" sz="1000" kern="1200" dirty="0" err="1">
              <a:latin typeface="Times New Roman" panose="02020603050405020304" pitchFamily="18" charset="0"/>
              <a:cs typeface="Times New Roman" panose="02020603050405020304" pitchFamily="18" charset="0"/>
            </a:rPr>
            <a:t>Відшкодування</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різниці</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між</a:t>
          </a:r>
          <a:r>
            <a:rPr lang="ru-RU" sz="1000" kern="1200" dirty="0">
              <a:latin typeface="Times New Roman" panose="02020603050405020304" pitchFamily="18" charset="0"/>
              <a:cs typeface="Times New Roman" panose="02020603050405020304" pitchFamily="18" charset="0"/>
            </a:rPr>
            <a:t> тарифом на </a:t>
          </a:r>
          <a:r>
            <a:rPr lang="ru-RU" sz="1000" kern="1200" dirty="0" err="1">
              <a:latin typeface="Times New Roman" panose="02020603050405020304" pitchFamily="18" charset="0"/>
              <a:cs typeface="Times New Roman" panose="02020603050405020304" pitchFamily="18" charset="0"/>
            </a:rPr>
            <a:t>послуги</a:t>
          </a:r>
          <a:r>
            <a:rPr lang="ru-RU" sz="1000" kern="1200" dirty="0">
              <a:latin typeface="Times New Roman" panose="02020603050405020304" pitchFamily="18" charset="0"/>
              <a:cs typeface="Times New Roman" panose="02020603050405020304" pitchFamily="18" charset="0"/>
            </a:rPr>
            <a:t> з </a:t>
          </a:r>
          <a:r>
            <a:rPr lang="ru-RU" sz="1000" kern="1200" dirty="0" err="1">
              <a:latin typeface="Times New Roman" panose="02020603050405020304" pitchFamily="18" charset="0"/>
              <a:cs typeface="Times New Roman" panose="02020603050405020304" pitchFamily="18" charset="0"/>
            </a:rPr>
            <a:t>перевезення</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пасажирів</a:t>
          </a:r>
          <a:r>
            <a:rPr lang="ru-RU" sz="1000" kern="1200" dirty="0">
              <a:latin typeface="Times New Roman" panose="02020603050405020304" pitchFamily="18" charset="0"/>
              <a:cs typeface="Times New Roman" panose="02020603050405020304" pitchFamily="18" charset="0"/>
            </a:rPr>
            <a:t> та </a:t>
          </a:r>
          <a:r>
            <a:rPr lang="ru-RU" sz="1000" kern="1200" dirty="0" err="1">
              <a:latin typeface="Times New Roman" panose="02020603050405020304" pitchFamily="18" charset="0"/>
              <a:cs typeface="Times New Roman" panose="02020603050405020304" pitchFamily="18" charset="0"/>
            </a:rPr>
            <a:t>вартістю</a:t>
          </a:r>
          <a:r>
            <a:rPr lang="ru-RU" sz="1000" kern="1200" dirty="0">
              <a:latin typeface="Times New Roman" panose="02020603050405020304" pitchFamily="18" charset="0"/>
              <a:cs typeface="Times New Roman" panose="02020603050405020304" pitchFamily="18" charset="0"/>
            </a:rPr>
            <a:t> квитка на </a:t>
          </a:r>
          <a:r>
            <a:rPr lang="ru-RU" sz="1000" kern="1200" dirty="0" err="1">
              <a:latin typeface="Times New Roman" panose="02020603050405020304" pitchFamily="18" charset="0"/>
              <a:cs typeface="Times New Roman" panose="02020603050405020304" pitchFamily="18" charset="0"/>
            </a:rPr>
            <a:t>перевезення</a:t>
          </a:r>
          <a:r>
            <a:rPr lang="ru-RU" sz="1000" kern="1200" dirty="0">
              <a:latin typeface="Times New Roman" panose="02020603050405020304" pitchFamily="18" charset="0"/>
              <a:cs typeface="Times New Roman" panose="02020603050405020304" pitchFamily="18" charset="0"/>
            </a:rPr>
            <a:t> одного </a:t>
          </a:r>
          <a:r>
            <a:rPr lang="ru-RU" sz="1000" kern="1200" dirty="0" err="1">
              <a:latin typeface="Times New Roman" panose="02020603050405020304" pitchFamily="18" charset="0"/>
              <a:cs typeface="Times New Roman" panose="02020603050405020304" pitchFamily="18" charset="0"/>
            </a:rPr>
            <a:t>пасажира</a:t>
          </a:r>
          <a:r>
            <a:rPr lang="ru-RU" sz="1000" kern="1200" dirty="0">
              <a:latin typeface="Times New Roman" panose="02020603050405020304" pitchFamily="18" charset="0"/>
              <a:cs typeface="Times New Roman" panose="02020603050405020304" pitchFamily="18" charset="0"/>
            </a:rPr>
            <a:t> в межах </a:t>
          </a:r>
          <a:r>
            <a:rPr lang="ru-RU" sz="1000" kern="1200" dirty="0" err="1">
              <a:latin typeface="Times New Roman" panose="02020603050405020304" pitchFamily="18" charset="0"/>
              <a:cs typeface="Times New Roman" panose="02020603050405020304" pitchFamily="18" charset="0"/>
            </a:rPr>
            <a:t>територіальної</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громади</a:t>
          </a:r>
          <a:r>
            <a:rPr lang="ru-RU" sz="1000" kern="1200" dirty="0">
              <a:latin typeface="Times New Roman" panose="02020603050405020304" pitchFamily="18" charset="0"/>
              <a:cs typeface="Times New Roman" panose="02020603050405020304" pitchFamily="18" charset="0"/>
            </a:rPr>
            <a:t> з бюджету </a:t>
          </a:r>
          <a:r>
            <a:rPr lang="ru-RU" sz="1000" kern="1200" dirty="0" err="1">
              <a:latin typeface="Times New Roman" panose="02020603050405020304" pitchFamily="18" charset="0"/>
              <a:cs typeface="Times New Roman" panose="02020603050405020304" pitchFamily="18" charset="0"/>
            </a:rPr>
            <a:t>громади</a:t>
          </a:r>
          <a:r>
            <a:rPr lang="ru-RU" sz="1000" kern="1200" dirty="0">
              <a:latin typeface="Times New Roman" panose="02020603050405020304" pitchFamily="18" charset="0"/>
              <a:cs typeface="Times New Roman" panose="02020603050405020304" pitchFamily="18" charset="0"/>
            </a:rPr>
            <a:t> – 835,5 тис. </a:t>
          </a:r>
          <a:r>
            <a:rPr lang="ru-RU" sz="1000" kern="1200" dirty="0" err="1">
              <a:latin typeface="Times New Roman" panose="02020603050405020304" pitchFamily="18" charset="0"/>
              <a:cs typeface="Times New Roman" panose="02020603050405020304" pitchFamily="18" charset="0"/>
            </a:rPr>
            <a:t>грн</a:t>
          </a:r>
          <a:endParaRPr lang="ru-RU" sz="1000" kern="1200" dirty="0">
            <a:latin typeface="Times New Roman" panose="02020603050405020304" pitchFamily="18" charset="0"/>
            <a:cs typeface="Times New Roman" panose="02020603050405020304" pitchFamily="18" charset="0"/>
          </a:endParaRPr>
        </a:p>
      </dsp:txBody>
      <dsp:txXfrm>
        <a:off x="644767" y="1448334"/>
        <a:ext cx="1996219" cy="1253240"/>
      </dsp:txXfrm>
    </dsp:sp>
    <dsp:sp modelId="{FE4C5F85-D32D-4BC9-9DF3-AD48B55CEB63}">
      <dsp:nvSpPr>
        <dsp:cNvPr id="0" name=""/>
        <dsp:cNvSpPr/>
      </dsp:nvSpPr>
      <dsp:spPr>
        <a:xfrm>
          <a:off x="256575" y="2537504"/>
          <a:ext cx="2538272" cy="879926"/>
        </a:xfrm>
        <a:prstGeom prst="rect">
          <a:avLst/>
        </a:prstGeom>
        <a:solidFill>
          <a:schemeClr val="accent1">
            <a:alpha val="90000"/>
            <a:tint val="40000"/>
            <a:hueOff val="0"/>
            <a:satOff val="0"/>
            <a:lumOff val="0"/>
            <a:alphaOff val="0"/>
          </a:schemeClr>
        </a:solidFill>
        <a:ln>
          <a:noFill/>
        </a:ln>
        <a:effectLst/>
        <a:sp3d z="-161800" extrusionH="10600" contourW="3000">
          <a:bevelT w="48600" h="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uk-UA" sz="1000" kern="1200" dirty="0">
              <a:latin typeface="Times New Roman" panose="02020603050405020304" pitchFamily="18" charset="0"/>
              <a:cs typeface="Times New Roman" panose="02020603050405020304" pitchFamily="18" charset="0"/>
            </a:rPr>
            <a:t>Утримання та розвиток автомобільних доріг та </a:t>
          </a:r>
          <a:r>
            <a:rPr lang="uk-UA" sz="1000" kern="1200" dirty="0" err="1">
              <a:latin typeface="Times New Roman" panose="02020603050405020304" pitchFamily="18" charset="0"/>
              <a:cs typeface="Times New Roman" panose="02020603050405020304" pitchFamily="18" charset="0"/>
            </a:rPr>
            <a:t>доріжньої</a:t>
          </a:r>
          <a:r>
            <a:rPr lang="uk-UA" sz="1000" kern="1200" dirty="0">
              <a:latin typeface="Times New Roman" panose="02020603050405020304" pitchFamily="18" charset="0"/>
              <a:cs typeface="Times New Roman" panose="02020603050405020304" pitchFamily="18" charset="0"/>
            </a:rPr>
            <a:t> інфраструктури за рахунок коштів місцевого бюджету – 2 147,6 тис. </a:t>
          </a:r>
          <a:r>
            <a:rPr lang="uk-UA" sz="1000" kern="1200" dirty="0" err="1">
              <a:latin typeface="Times New Roman" panose="02020603050405020304" pitchFamily="18" charset="0"/>
              <a:cs typeface="Times New Roman" panose="02020603050405020304" pitchFamily="18" charset="0"/>
            </a:rPr>
            <a:t>грн</a:t>
          </a:r>
          <a:endParaRPr lang="ru-RU" sz="1000" kern="1200" dirty="0">
            <a:latin typeface="Times New Roman" panose="02020603050405020304" pitchFamily="18" charset="0"/>
            <a:cs typeface="Times New Roman" panose="02020603050405020304" pitchFamily="18" charset="0"/>
          </a:endParaRPr>
        </a:p>
      </dsp:txBody>
      <dsp:txXfrm>
        <a:off x="662698" y="2537504"/>
        <a:ext cx="2132148" cy="879926"/>
      </dsp:txXfrm>
    </dsp:sp>
    <dsp:sp modelId="{32145477-0C7B-48A1-83EE-D3F2E0E50BD7}">
      <dsp:nvSpPr>
        <dsp:cNvPr id="0" name=""/>
        <dsp:cNvSpPr/>
      </dsp:nvSpPr>
      <dsp:spPr>
        <a:xfrm>
          <a:off x="374213" y="3368941"/>
          <a:ext cx="2429098" cy="570598"/>
        </a:xfrm>
        <a:prstGeom prst="rect">
          <a:avLst/>
        </a:prstGeom>
        <a:solidFill>
          <a:schemeClr val="accent1">
            <a:alpha val="90000"/>
            <a:tint val="40000"/>
            <a:hueOff val="0"/>
            <a:satOff val="0"/>
            <a:lumOff val="0"/>
            <a:alphaOff val="0"/>
          </a:schemeClr>
        </a:solidFill>
        <a:ln>
          <a:noFill/>
        </a:ln>
        <a:effectLst/>
        <a:sp3d z="-161800" extrusionH="10600" contourW="3000">
          <a:bevelT w="48600" h="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ru-RU" sz="1000" kern="1200" dirty="0" err="1">
              <a:latin typeface="Times New Roman" panose="02020603050405020304" pitchFamily="18" charset="0"/>
              <a:cs typeface="Times New Roman" panose="02020603050405020304" pitchFamily="18" charset="0"/>
            </a:rPr>
            <a:t>Членські</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внески</a:t>
          </a:r>
          <a:r>
            <a:rPr lang="ru-RU" sz="1000" kern="1200" dirty="0">
              <a:latin typeface="Times New Roman" panose="02020603050405020304" pitchFamily="18" charset="0"/>
              <a:cs typeface="Times New Roman" panose="02020603050405020304" pitchFamily="18" charset="0"/>
            </a:rPr>
            <a:t> до </a:t>
          </a:r>
          <a:r>
            <a:rPr lang="ru-RU" sz="1000" kern="1200" dirty="0" err="1">
              <a:latin typeface="Times New Roman" panose="02020603050405020304" pitchFamily="18" charset="0"/>
              <a:cs typeface="Times New Roman" panose="02020603050405020304" pitchFamily="18" charset="0"/>
            </a:rPr>
            <a:t>Асоціації</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міст</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України</a:t>
          </a:r>
          <a:r>
            <a:rPr lang="ru-RU" sz="1000" kern="1200" dirty="0">
              <a:latin typeface="Times New Roman" panose="02020603050405020304" pitchFamily="18" charset="0"/>
              <a:cs typeface="Times New Roman" panose="02020603050405020304" pitchFamily="18" charset="0"/>
            </a:rPr>
            <a:t> – 23,5 </a:t>
          </a:r>
          <a:r>
            <a:rPr lang="ru-RU" sz="1000" kern="1200" dirty="0" err="1">
              <a:latin typeface="Times New Roman" panose="02020603050405020304" pitchFamily="18" charset="0"/>
              <a:cs typeface="Times New Roman" panose="02020603050405020304" pitchFamily="18" charset="0"/>
            </a:rPr>
            <a:t>тис.грн</a:t>
          </a:r>
          <a:endParaRPr lang="ru-RU" sz="1000" kern="1200" dirty="0">
            <a:latin typeface="Times New Roman" panose="02020603050405020304" pitchFamily="18" charset="0"/>
            <a:cs typeface="Times New Roman" panose="02020603050405020304" pitchFamily="18" charset="0"/>
          </a:endParaRPr>
        </a:p>
      </dsp:txBody>
      <dsp:txXfrm>
        <a:off x="762869" y="3368941"/>
        <a:ext cx="2040442" cy="570598"/>
      </dsp:txXfrm>
    </dsp:sp>
    <dsp:sp modelId="{83972821-81B7-46C5-B7FE-0AEFBA0A3745}">
      <dsp:nvSpPr>
        <dsp:cNvPr id="0" name=""/>
        <dsp:cNvSpPr/>
      </dsp:nvSpPr>
      <dsp:spPr>
        <a:xfrm>
          <a:off x="110981" y="0"/>
          <a:ext cx="1071956" cy="1031790"/>
        </a:xfrm>
        <a:prstGeom prst="ellipse">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uk-UA" sz="1100" b="1" kern="1200" dirty="0">
              <a:latin typeface="Times New Roman" pitchFamily="18" charset="0"/>
              <a:cs typeface="Times New Roman" pitchFamily="18" charset="0"/>
            </a:rPr>
            <a:t>2024 рік                 3 059,6 тис.грн</a:t>
          </a:r>
          <a:endParaRPr lang="ru-RU" sz="1100" b="1" kern="1200" dirty="0">
            <a:latin typeface="Times New Roman" pitchFamily="18" charset="0"/>
            <a:cs typeface="Times New Roman" pitchFamily="18" charset="0"/>
          </a:endParaRPr>
        </a:p>
      </dsp:txBody>
      <dsp:txXfrm>
        <a:off x="267965" y="151102"/>
        <a:ext cx="757988" cy="729586"/>
      </dsp:txXfrm>
    </dsp:sp>
    <dsp:sp modelId="{DC5A2897-6824-4B89-A818-1AC0EF80A8EF}">
      <dsp:nvSpPr>
        <dsp:cNvPr id="0" name=""/>
        <dsp:cNvSpPr/>
      </dsp:nvSpPr>
      <dsp:spPr>
        <a:xfrm>
          <a:off x="3226951" y="1150063"/>
          <a:ext cx="2694424" cy="1265048"/>
        </a:xfrm>
        <a:prstGeom prst="rect">
          <a:avLst/>
        </a:prstGeom>
        <a:solidFill>
          <a:schemeClr val="accent1">
            <a:alpha val="90000"/>
            <a:tint val="40000"/>
            <a:hueOff val="0"/>
            <a:satOff val="0"/>
            <a:lumOff val="0"/>
            <a:alphaOff val="0"/>
          </a:schemeClr>
        </a:solidFill>
        <a:ln>
          <a:noFill/>
        </a:ln>
        <a:effectLst/>
        <a:sp3d z="-161800" extrusionH="10600" contourW="3000">
          <a:bevelT w="48600" h="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ru-RU" sz="1000" kern="1200" dirty="0" err="1">
              <a:latin typeface="Times New Roman" panose="02020603050405020304" pitchFamily="18" charset="0"/>
              <a:cs typeface="Times New Roman" panose="02020603050405020304" pitchFamily="18" charset="0"/>
            </a:rPr>
            <a:t>Відшкодування</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різниці</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між</a:t>
          </a:r>
          <a:r>
            <a:rPr lang="ru-RU" sz="1000" kern="1200" dirty="0">
              <a:latin typeface="Times New Roman" panose="02020603050405020304" pitchFamily="18" charset="0"/>
              <a:cs typeface="Times New Roman" panose="02020603050405020304" pitchFamily="18" charset="0"/>
            </a:rPr>
            <a:t> тарифом на </a:t>
          </a:r>
          <a:r>
            <a:rPr lang="ru-RU" sz="1000" kern="1200" dirty="0" err="1">
              <a:latin typeface="Times New Roman" panose="02020603050405020304" pitchFamily="18" charset="0"/>
              <a:cs typeface="Times New Roman" panose="02020603050405020304" pitchFamily="18" charset="0"/>
            </a:rPr>
            <a:t>послуги</a:t>
          </a:r>
          <a:r>
            <a:rPr lang="ru-RU" sz="1000" kern="1200" dirty="0">
              <a:latin typeface="Times New Roman" panose="02020603050405020304" pitchFamily="18" charset="0"/>
              <a:cs typeface="Times New Roman" panose="02020603050405020304" pitchFamily="18" charset="0"/>
            </a:rPr>
            <a:t> з </a:t>
          </a:r>
          <a:r>
            <a:rPr lang="ru-RU" sz="1000" kern="1200" dirty="0" err="1">
              <a:latin typeface="Times New Roman" panose="02020603050405020304" pitchFamily="18" charset="0"/>
              <a:cs typeface="Times New Roman" panose="02020603050405020304" pitchFamily="18" charset="0"/>
            </a:rPr>
            <a:t>перевезення</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пасажирів</a:t>
          </a:r>
          <a:r>
            <a:rPr lang="ru-RU" sz="1000" kern="1200" dirty="0">
              <a:latin typeface="Times New Roman" panose="02020603050405020304" pitchFamily="18" charset="0"/>
              <a:cs typeface="Times New Roman" panose="02020603050405020304" pitchFamily="18" charset="0"/>
            </a:rPr>
            <a:t> та </a:t>
          </a:r>
          <a:r>
            <a:rPr lang="ru-RU" sz="1000" kern="1200" dirty="0" err="1">
              <a:latin typeface="Times New Roman" panose="02020603050405020304" pitchFamily="18" charset="0"/>
              <a:cs typeface="Times New Roman" panose="02020603050405020304" pitchFamily="18" charset="0"/>
            </a:rPr>
            <a:t>вартістю</a:t>
          </a:r>
          <a:r>
            <a:rPr lang="ru-RU" sz="1000" kern="1200" dirty="0">
              <a:latin typeface="Times New Roman" panose="02020603050405020304" pitchFamily="18" charset="0"/>
              <a:cs typeface="Times New Roman" panose="02020603050405020304" pitchFamily="18" charset="0"/>
            </a:rPr>
            <a:t> квитка на </a:t>
          </a:r>
          <a:r>
            <a:rPr lang="ru-RU" sz="1000" kern="1200" dirty="0" err="1">
              <a:latin typeface="Times New Roman" panose="02020603050405020304" pitchFamily="18" charset="0"/>
              <a:cs typeface="Times New Roman" panose="02020603050405020304" pitchFamily="18" charset="0"/>
            </a:rPr>
            <a:t>перевезення</a:t>
          </a:r>
          <a:r>
            <a:rPr lang="ru-RU" sz="1000" kern="1200" dirty="0">
              <a:latin typeface="Times New Roman" panose="02020603050405020304" pitchFamily="18" charset="0"/>
              <a:cs typeface="Times New Roman" panose="02020603050405020304" pitchFamily="18" charset="0"/>
            </a:rPr>
            <a:t> одного </a:t>
          </a:r>
          <a:r>
            <a:rPr lang="ru-RU" sz="1000" kern="1200" dirty="0" err="1">
              <a:latin typeface="Times New Roman" panose="02020603050405020304" pitchFamily="18" charset="0"/>
              <a:cs typeface="Times New Roman" panose="02020603050405020304" pitchFamily="18" charset="0"/>
            </a:rPr>
            <a:t>пасажира</a:t>
          </a:r>
          <a:r>
            <a:rPr lang="ru-RU" sz="1000" kern="1200" dirty="0">
              <a:latin typeface="Times New Roman" panose="02020603050405020304" pitchFamily="18" charset="0"/>
              <a:cs typeface="Times New Roman" panose="02020603050405020304" pitchFamily="18" charset="0"/>
            </a:rPr>
            <a:t> в межах </a:t>
          </a:r>
          <a:r>
            <a:rPr lang="ru-RU" sz="1000" kern="1200" dirty="0" err="1">
              <a:latin typeface="Times New Roman" panose="02020603050405020304" pitchFamily="18" charset="0"/>
              <a:cs typeface="Times New Roman" panose="02020603050405020304" pitchFamily="18" charset="0"/>
            </a:rPr>
            <a:t>територіальної</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громади</a:t>
          </a:r>
          <a:r>
            <a:rPr lang="ru-RU" sz="1000" kern="1200" dirty="0">
              <a:latin typeface="Times New Roman" panose="02020603050405020304" pitchFamily="18" charset="0"/>
              <a:cs typeface="Times New Roman" panose="02020603050405020304" pitchFamily="18" charset="0"/>
            </a:rPr>
            <a:t> з бюджету </a:t>
          </a:r>
          <a:r>
            <a:rPr lang="ru-RU" sz="1000" kern="1200" dirty="0" err="1">
              <a:latin typeface="Times New Roman" panose="02020603050405020304" pitchFamily="18" charset="0"/>
              <a:cs typeface="Times New Roman" panose="02020603050405020304" pitchFamily="18" charset="0"/>
            </a:rPr>
            <a:t>громади</a:t>
          </a:r>
          <a:r>
            <a:rPr lang="ru-RU" sz="1000" kern="1200" dirty="0">
              <a:latin typeface="Times New Roman" panose="02020603050405020304" pitchFamily="18" charset="0"/>
              <a:cs typeface="Times New Roman" panose="02020603050405020304" pitchFamily="18" charset="0"/>
            </a:rPr>
            <a:t> – 735,8 тис. </a:t>
          </a:r>
          <a:r>
            <a:rPr lang="ru-RU" sz="1000" kern="1200" dirty="0" err="1">
              <a:latin typeface="Times New Roman" panose="02020603050405020304" pitchFamily="18" charset="0"/>
              <a:cs typeface="Times New Roman" panose="02020603050405020304" pitchFamily="18" charset="0"/>
            </a:rPr>
            <a:t>грн</a:t>
          </a:r>
          <a:endParaRPr lang="ru-RU" sz="1000" kern="1200" dirty="0">
            <a:latin typeface="Times New Roman" panose="02020603050405020304" pitchFamily="18" charset="0"/>
            <a:cs typeface="Times New Roman" panose="02020603050405020304" pitchFamily="18" charset="0"/>
          </a:endParaRPr>
        </a:p>
      </dsp:txBody>
      <dsp:txXfrm>
        <a:off x="3658058" y="1150063"/>
        <a:ext cx="2263316" cy="1265048"/>
      </dsp:txXfrm>
    </dsp:sp>
    <dsp:sp modelId="{AF0016D3-C2B3-41A7-B313-F5CA23DC3267}">
      <dsp:nvSpPr>
        <dsp:cNvPr id="0" name=""/>
        <dsp:cNvSpPr/>
      </dsp:nvSpPr>
      <dsp:spPr>
        <a:xfrm>
          <a:off x="3616370" y="419642"/>
          <a:ext cx="2094506" cy="648826"/>
        </a:xfrm>
        <a:prstGeom prst="rect">
          <a:avLst/>
        </a:prstGeom>
        <a:solidFill>
          <a:schemeClr val="accent1">
            <a:alpha val="90000"/>
            <a:tint val="40000"/>
            <a:hueOff val="0"/>
            <a:satOff val="0"/>
            <a:lumOff val="0"/>
            <a:alphaOff val="0"/>
          </a:schemeClr>
        </a:solidFill>
        <a:ln>
          <a:noFill/>
        </a:ln>
        <a:effectLst/>
        <a:sp3d z="-161800" extrusionH="10600" contourW="3000">
          <a:bevelT w="48600" h="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ru-RU" sz="1000" kern="1200" dirty="0" err="1">
              <a:latin typeface="Times New Roman" panose="02020603050405020304" pitchFamily="18" charset="0"/>
              <a:cs typeface="Times New Roman" panose="02020603050405020304" pitchFamily="18" charset="0"/>
            </a:rPr>
            <a:t>Здійснення</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заходів</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із</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землеустрою</a:t>
          </a:r>
          <a:r>
            <a:rPr lang="ru-RU" sz="1000" kern="1200" dirty="0">
              <a:latin typeface="Times New Roman" panose="02020603050405020304" pitchFamily="18" charset="0"/>
              <a:cs typeface="Times New Roman" panose="02020603050405020304" pitchFamily="18" charset="0"/>
            </a:rPr>
            <a:t> -24,0 </a:t>
          </a:r>
          <a:r>
            <a:rPr lang="ru-RU" sz="1000" kern="1200" dirty="0" err="1">
              <a:latin typeface="Times New Roman" panose="02020603050405020304" pitchFamily="18" charset="0"/>
              <a:cs typeface="Times New Roman" panose="02020603050405020304" pitchFamily="18" charset="0"/>
            </a:rPr>
            <a:t>тис.грн</a:t>
          </a:r>
          <a:endParaRPr lang="ru-RU" sz="1000" kern="1200" dirty="0">
            <a:latin typeface="Times New Roman" panose="02020603050405020304" pitchFamily="18" charset="0"/>
            <a:cs typeface="Times New Roman" panose="02020603050405020304" pitchFamily="18" charset="0"/>
          </a:endParaRPr>
        </a:p>
      </dsp:txBody>
      <dsp:txXfrm>
        <a:off x="3951491" y="419642"/>
        <a:ext cx="1759385" cy="648826"/>
      </dsp:txXfrm>
    </dsp:sp>
    <dsp:sp modelId="{4AB96244-B85C-46DB-97D1-9CAF8982D13E}">
      <dsp:nvSpPr>
        <dsp:cNvPr id="0" name=""/>
        <dsp:cNvSpPr/>
      </dsp:nvSpPr>
      <dsp:spPr>
        <a:xfrm>
          <a:off x="3393706" y="2457046"/>
          <a:ext cx="2439050" cy="746337"/>
        </a:xfrm>
        <a:prstGeom prst="rect">
          <a:avLst/>
        </a:prstGeom>
        <a:solidFill>
          <a:schemeClr val="accent1">
            <a:alpha val="90000"/>
            <a:tint val="40000"/>
            <a:hueOff val="0"/>
            <a:satOff val="0"/>
            <a:lumOff val="0"/>
            <a:alphaOff val="0"/>
          </a:schemeClr>
        </a:solidFill>
        <a:ln>
          <a:noFill/>
        </a:ln>
        <a:effectLst/>
        <a:sp3d z="-161800" extrusionH="10600" contourW="3000">
          <a:bevelT w="48600" h="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uk-UA" sz="1000" kern="1200" dirty="0">
              <a:latin typeface="Times New Roman" panose="02020603050405020304" pitchFamily="18" charset="0"/>
              <a:cs typeface="Times New Roman" panose="02020603050405020304" pitchFamily="18" charset="0"/>
            </a:rPr>
            <a:t>Утримання та розвиток автомобільних доріг та </a:t>
          </a:r>
          <a:r>
            <a:rPr lang="uk-UA" sz="1000" kern="1200" dirty="0" err="1">
              <a:latin typeface="Times New Roman" panose="02020603050405020304" pitchFamily="18" charset="0"/>
              <a:cs typeface="Times New Roman" panose="02020603050405020304" pitchFamily="18" charset="0"/>
            </a:rPr>
            <a:t>доріжньої</a:t>
          </a:r>
          <a:r>
            <a:rPr lang="uk-UA" sz="1000" kern="1200" dirty="0">
              <a:latin typeface="Times New Roman" panose="02020603050405020304" pitchFamily="18" charset="0"/>
              <a:cs typeface="Times New Roman" panose="02020603050405020304" pitchFamily="18" charset="0"/>
            </a:rPr>
            <a:t> інфраструктури за рахунок коштів місцевого бюджету –  8 512,6 тис. </a:t>
          </a:r>
          <a:r>
            <a:rPr lang="uk-UA" sz="1000" kern="1200" dirty="0" err="1">
              <a:latin typeface="Times New Roman" panose="02020603050405020304" pitchFamily="18" charset="0"/>
              <a:cs typeface="Times New Roman" panose="02020603050405020304" pitchFamily="18" charset="0"/>
            </a:rPr>
            <a:t>грн</a:t>
          </a:r>
          <a:endParaRPr lang="ru-RU" sz="1000" kern="1200" dirty="0">
            <a:latin typeface="Times New Roman" panose="02020603050405020304" pitchFamily="18" charset="0"/>
            <a:cs typeface="Times New Roman" panose="02020603050405020304" pitchFamily="18" charset="0"/>
          </a:endParaRPr>
        </a:p>
      </dsp:txBody>
      <dsp:txXfrm>
        <a:off x="3783955" y="2457046"/>
        <a:ext cx="2048802" cy="746337"/>
      </dsp:txXfrm>
    </dsp:sp>
    <dsp:sp modelId="{A96D9DE3-69B0-4DBE-9D45-A5A46A4083B5}">
      <dsp:nvSpPr>
        <dsp:cNvPr id="0" name=""/>
        <dsp:cNvSpPr/>
      </dsp:nvSpPr>
      <dsp:spPr>
        <a:xfrm>
          <a:off x="3505845" y="3296634"/>
          <a:ext cx="2303943" cy="642905"/>
        </a:xfrm>
        <a:prstGeom prst="rect">
          <a:avLst/>
        </a:prstGeom>
        <a:solidFill>
          <a:schemeClr val="accent1">
            <a:alpha val="90000"/>
            <a:tint val="40000"/>
            <a:hueOff val="0"/>
            <a:satOff val="0"/>
            <a:lumOff val="0"/>
            <a:alphaOff val="0"/>
          </a:schemeClr>
        </a:solidFill>
        <a:ln>
          <a:noFill/>
        </a:ln>
        <a:effectLst/>
        <a:sp3d z="-161800" extrusionH="10600" contourW="3000">
          <a:bevelT w="48600" h="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0" tIns="71120" rIns="71120" bIns="71120" numCol="1" spcCol="1270" anchor="ctr" anchorCtr="0">
          <a:noAutofit/>
        </a:bodyPr>
        <a:lstStyle/>
        <a:p>
          <a:pPr marL="0" lvl="0" indent="0" algn="l" defTabSz="444500">
            <a:lnSpc>
              <a:spcPct val="90000"/>
            </a:lnSpc>
            <a:spcBef>
              <a:spcPct val="0"/>
            </a:spcBef>
            <a:spcAft>
              <a:spcPct val="35000"/>
            </a:spcAft>
            <a:buNone/>
          </a:pPr>
          <a:r>
            <a:rPr lang="ru-RU" sz="1000" kern="1200" dirty="0" err="1">
              <a:latin typeface="Times New Roman" panose="02020603050405020304" pitchFamily="18" charset="0"/>
              <a:cs typeface="Times New Roman" panose="02020603050405020304" pitchFamily="18" charset="0"/>
            </a:rPr>
            <a:t>Членські</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внески</a:t>
          </a:r>
          <a:r>
            <a:rPr lang="ru-RU" sz="1000" kern="1200" dirty="0">
              <a:latin typeface="Times New Roman" panose="02020603050405020304" pitchFamily="18" charset="0"/>
              <a:cs typeface="Times New Roman" panose="02020603050405020304" pitchFamily="18" charset="0"/>
            </a:rPr>
            <a:t> до </a:t>
          </a:r>
          <a:r>
            <a:rPr lang="ru-RU" sz="1000" kern="1200" dirty="0" err="1">
              <a:latin typeface="Times New Roman" panose="02020603050405020304" pitchFamily="18" charset="0"/>
              <a:cs typeface="Times New Roman" panose="02020603050405020304" pitchFamily="18" charset="0"/>
            </a:rPr>
            <a:t>Асоціації</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міст</a:t>
          </a:r>
          <a:r>
            <a:rPr lang="ru-RU" sz="1000" kern="1200" dirty="0">
              <a:latin typeface="Times New Roman" panose="02020603050405020304" pitchFamily="18" charset="0"/>
              <a:cs typeface="Times New Roman" panose="02020603050405020304" pitchFamily="18" charset="0"/>
            </a:rPr>
            <a:t> </a:t>
          </a:r>
          <a:r>
            <a:rPr lang="ru-RU" sz="1000" kern="1200" dirty="0" err="1">
              <a:latin typeface="Times New Roman" panose="02020603050405020304" pitchFamily="18" charset="0"/>
              <a:cs typeface="Times New Roman" panose="02020603050405020304" pitchFamily="18" charset="0"/>
            </a:rPr>
            <a:t>України</a:t>
          </a:r>
          <a:r>
            <a:rPr lang="ru-RU" sz="1000" kern="1200" dirty="0">
              <a:latin typeface="Times New Roman" panose="02020603050405020304" pitchFamily="18" charset="0"/>
              <a:cs typeface="Times New Roman" panose="02020603050405020304" pitchFamily="18" charset="0"/>
            </a:rPr>
            <a:t> – 26,7 </a:t>
          </a:r>
          <a:r>
            <a:rPr lang="ru-RU" sz="1000" kern="1200" dirty="0" err="1">
              <a:latin typeface="Times New Roman" panose="02020603050405020304" pitchFamily="18" charset="0"/>
              <a:cs typeface="Times New Roman" panose="02020603050405020304" pitchFamily="18" charset="0"/>
            </a:rPr>
            <a:t>тис.грн</a:t>
          </a:r>
          <a:endParaRPr lang="ru-RU" sz="1000" kern="1200" dirty="0">
            <a:latin typeface="Times New Roman" panose="02020603050405020304" pitchFamily="18" charset="0"/>
            <a:cs typeface="Times New Roman" panose="02020603050405020304" pitchFamily="18" charset="0"/>
          </a:endParaRPr>
        </a:p>
      </dsp:txBody>
      <dsp:txXfrm>
        <a:off x="3874476" y="3296634"/>
        <a:ext cx="1935312" cy="642905"/>
      </dsp:txXfrm>
    </dsp:sp>
    <dsp:sp modelId="{700CD392-5FCF-42DE-99A4-F41534EE7205}">
      <dsp:nvSpPr>
        <dsp:cNvPr id="0" name=""/>
        <dsp:cNvSpPr/>
      </dsp:nvSpPr>
      <dsp:spPr>
        <a:xfrm>
          <a:off x="2592578" y="104422"/>
          <a:ext cx="1071956" cy="1071956"/>
        </a:xfrm>
        <a:prstGeom prst="ellipse">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uk-UA" sz="1100" b="1" kern="1200" dirty="0">
              <a:latin typeface="Times New Roman" pitchFamily="18" charset="0"/>
              <a:cs typeface="Times New Roman" pitchFamily="18" charset="0"/>
            </a:rPr>
            <a:t>2025 рік </a:t>
          </a:r>
        </a:p>
        <a:p>
          <a:pPr marL="0" lvl="0" indent="0" algn="ctr" defTabSz="488950">
            <a:lnSpc>
              <a:spcPct val="90000"/>
            </a:lnSpc>
            <a:spcBef>
              <a:spcPct val="0"/>
            </a:spcBef>
            <a:spcAft>
              <a:spcPct val="35000"/>
            </a:spcAft>
            <a:buNone/>
          </a:pPr>
          <a:r>
            <a:rPr lang="uk-UA" sz="1100" b="1" kern="1200" dirty="0">
              <a:latin typeface="Times New Roman" pitchFamily="18" charset="0"/>
              <a:cs typeface="Times New Roman" pitchFamily="18" charset="0"/>
            </a:rPr>
            <a:t>9 299,1 </a:t>
          </a:r>
          <a:r>
            <a:rPr lang="uk-UA" sz="1100" b="1" kern="1200" dirty="0" err="1">
              <a:latin typeface="Times New Roman" pitchFamily="18" charset="0"/>
              <a:cs typeface="Times New Roman" pitchFamily="18" charset="0"/>
            </a:rPr>
            <a:t>тис.грн</a:t>
          </a:r>
          <a:endParaRPr lang="ru-RU" sz="1100" kern="1200" dirty="0">
            <a:latin typeface="Times New Roman" panose="02020603050405020304" pitchFamily="18" charset="0"/>
            <a:cs typeface="Times New Roman" panose="02020603050405020304" pitchFamily="18" charset="0"/>
          </a:endParaRPr>
        </a:p>
      </dsp:txBody>
      <dsp:txXfrm>
        <a:off x="2749562" y="261406"/>
        <a:ext cx="757988" cy="75798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6.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drawings/drawing1.xml><?xml version="1.0" encoding="utf-8"?>
<c:userShapes xmlns:c="http://schemas.openxmlformats.org/drawingml/2006/chart">
  <cdr:relSizeAnchor xmlns:cdr="http://schemas.openxmlformats.org/drawingml/2006/chartDrawing">
    <cdr:from>
      <cdr:x>0.21768</cdr:x>
      <cdr:y>0.84634</cdr:y>
    </cdr:from>
    <cdr:to>
      <cdr:x>0.338</cdr:x>
      <cdr:y>0.88748</cdr:y>
    </cdr:to>
    <cdr:cxnSp macro="">
      <cdr:nvCxnSpPr>
        <cdr:cNvPr id="3" name="Прямая соединительная линия 2"/>
        <cdr:cNvCxnSpPr/>
      </cdr:nvCxnSpPr>
      <cdr:spPr>
        <a:xfrm xmlns:a="http://schemas.openxmlformats.org/drawingml/2006/main" flipH="1">
          <a:off x="1501702" y="2004060"/>
          <a:ext cx="830018" cy="9742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0.74961</cdr:x>
      <cdr:y>0.26152</cdr:y>
    </cdr:from>
    <cdr:to>
      <cdr:x>0.83455</cdr:x>
      <cdr:y>0.37921</cdr:y>
    </cdr:to>
    <cdr:cxnSp macro="">
      <cdr:nvCxnSpPr>
        <cdr:cNvPr id="5" name="Прямая соединительная линия 4"/>
        <cdr:cNvCxnSpPr/>
      </cdr:nvCxnSpPr>
      <cdr:spPr>
        <a:xfrm xmlns:a="http://schemas.openxmlformats.org/drawingml/2006/main" flipV="1">
          <a:off x="4326835" y="662609"/>
          <a:ext cx="490330" cy="29817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0.14359</cdr:x>
      <cdr:y>0.87593</cdr:y>
    </cdr:from>
    <cdr:to>
      <cdr:x>0.27277</cdr:x>
      <cdr:y>0.93265</cdr:y>
    </cdr:to>
    <cdr:cxnSp macro="">
      <cdr:nvCxnSpPr>
        <cdr:cNvPr id="3" name="Прямая соединительная линия 2"/>
        <cdr:cNvCxnSpPr/>
      </cdr:nvCxnSpPr>
      <cdr:spPr>
        <a:xfrm xmlns:a="http://schemas.openxmlformats.org/drawingml/2006/main" flipH="1">
          <a:off x="789433" y="2578608"/>
          <a:ext cx="710183" cy="16698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0.47013</cdr:x>
      <cdr:y>0.1835</cdr:y>
    </cdr:from>
    <cdr:to>
      <cdr:x>0.65457</cdr:x>
      <cdr:y>0.35434</cdr:y>
    </cdr:to>
    <cdr:cxnSp macro="">
      <cdr:nvCxnSpPr>
        <cdr:cNvPr id="3" name="Прямая соединительная линия 2"/>
        <cdr:cNvCxnSpPr/>
      </cdr:nvCxnSpPr>
      <cdr:spPr>
        <a:xfrm xmlns:a="http://schemas.openxmlformats.org/drawingml/2006/main" flipH="1">
          <a:off x="2583180" y="441960"/>
          <a:ext cx="1013460" cy="41148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0.4521</cdr:x>
      <cdr:y>0.50936</cdr:y>
    </cdr:from>
    <cdr:to>
      <cdr:x>0.5534</cdr:x>
      <cdr:y>0.81013</cdr:y>
    </cdr:to>
    <cdr:cxnSp macro="">
      <cdr:nvCxnSpPr>
        <cdr:cNvPr id="4" name="Прямая соединительная линия 3"/>
        <cdr:cNvCxnSpPr/>
      </cdr:nvCxnSpPr>
      <cdr:spPr>
        <a:xfrm xmlns:a="http://schemas.openxmlformats.org/drawingml/2006/main">
          <a:off x="2484120" y="1226820"/>
          <a:ext cx="556622" cy="72442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0.21775</cdr:x>
      <cdr:y>0.77215</cdr:y>
    </cdr:from>
    <cdr:to>
      <cdr:x>0.22191</cdr:x>
      <cdr:y>0.78481</cdr:y>
    </cdr:to>
    <cdr:cxnSp macro="">
      <cdr:nvCxnSpPr>
        <cdr:cNvPr id="8" name="Прямая соединительная линия 7"/>
        <cdr:cNvCxnSpPr/>
      </cdr:nvCxnSpPr>
      <cdr:spPr>
        <a:xfrm xmlns:a="http://schemas.openxmlformats.org/drawingml/2006/main" flipH="1" flipV="1">
          <a:off x="1196340" y="1859280"/>
          <a:ext cx="22860" cy="3048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0.48261</cdr:x>
      <cdr:y>0.20564</cdr:y>
    </cdr:from>
    <cdr:to>
      <cdr:x>0.62984</cdr:x>
      <cdr:y>0.34485</cdr:y>
    </cdr:to>
    <cdr:cxnSp macro="">
      <cdr:nvCxnSpPr>
        <cdr:cNvPr id="9" name="Прямая соединительная линия 8"/>
        <cdr:cNvCxnSpPr/>
      </cdr:nvCxnSpPr>
      <cdr:spPr>
        <a:xfrm xmlns:a="http://schemas.openxmlformats.org/drawingml/2006/main" flipH="1">
          <a:off x="2651776" y="495300"/>
          <a:ext cx="808974" cy="33529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0.30879</cdr:x>
      <cdr:y>0.77248</cdr:y>
    </cdr:from>
    <cdr:to>
      <cdr:x>0.30879</cdr:x>
      <cdr:y>0.82257</cdr:y>
    </cdr:to>
    <cdr:cxnSp macro="">
      <cdr:nvCxnSpPr>
        <cdr:cNvPr id="14" name="Прямая соединительная линия 13"/>
        <cdr:cNvCxnSpPr/>
      </cdr:nvCxnSpPr>
      <cdr:spPr>
        <a:xfrm xmlns:a="http://schemas.openxmlformats.org/drawingml/2006/main">
          <a:off x="1696712" y="1860550"/>
          <a:ext cx="1" cy="1206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0.45915</cdr:x>
      <cdr:y>0.51387</cdr:y>
    </cdr:from>
    <cdr:to>
      <cdr:x>0.48035</cdr:x>
      <cdr:y>0.61938</cdr:y>
    </cdr:to>
    <cdr:sp macro="" textlink="">
      <cdr:nvSpPr>
        <cdr:cNvPr id="1025" name="Text Box 1"/>
        <cdr:cNvSpPr txBox="1">
          <a:spLocks xmlns:a="http://schemas.openxmlformats.org/drawingml/2006/main" noChangeArrowheads="1"/>
        </cdr:cNvSpPr>
      </cdr:nvSpPr>
      <cdr:spPr bwMode="auto">
        <a:xfrm xmlns:a="http://schemas.openxmlformats.org/drawingml/2006/main">
          <a:off x="2473604" y="1499719"/>
          <a:ext cx="114198" cy="30790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32004" rIns="27432" bIns="32004" anchor="ctr" upright="1">
          <a:spAutoFit/>
        </a:bodyPr>
        <a:lstStyle xmlns:a="http://schemas.openxmlformats.org/drawingml/2006/main"/>
        <a:p xmlns:a="http://schemas.openxmlformats.org/drawingml/2006/main">
          <a:pPr algn="ctr" rtl="0">
            <a:defRPr sz="1000"/>
          </a:pPr>
          <a:r>
            <a:rPr lang="uk-UA" sz="1650" b="1" i="0" u="none" strike="noStrike" baseline="0">
              <a:solidFill>
                <a:srgbClr val="000000"/>
              </a:solidFill>
              <a:latin typeface="Arial Cyr"/>
              <a:cs typeface="Arial Cyr"/>
            </a:rPr>
            <a:t> </a:t>
          </a:r>
        </a:p>
      </cdr:txBody>
    </cdr:sp>
  </cdr:relSizeAnchor>
  <cdr:relSizeAnchor xmlns:cdr="http://schemas.openxmlformats.org/drawingml/2006/chartDrawing">
    <cdr:from>
      <cdr:x>0.66843</cdr:x>
      <cdr:y>0.15388</cdr:y>
    </cdr:from>
    <cdr:to>
      <cdr:x>0.71028</cdr:x>
      <cdr:y>0.28853</cdr:y>
    </cdr:to>
    <cdr:cxnSp macro="">
      <cdr:nvCxnSpPr>
        <cdr:cNvPr id="3" name="Прямая со стрелкой 2"/>
        <cdr:cNvCxnSpPr/>
      </cdr:nvCxnSpPr>
      <cdr:spPr>
        <a:xfrm xmlns:a="http://schemas.openxmlformats.org/drawingml/2006/main" flipH="1" flipV="1">
          <a:off x="3814549" y="327546"/>
          <a:ext cx="238836" cy="286603"/>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0.62658</cdr:x>
      <cdr:y>0.64119</cdr:y>
    </cdr:from>
    <cdr:to>
      <cdr:x>0.80953</cdr:x>
      <cdr:y>0.7566</cdr:y>
    </cdr:to>
    <cdr:cxnSp macro="">
      <cdr:nvCxnSpPr>
        <cdr:cNvPr id="6" name="Прямая со стрелкой 5"/>
        <cdr:cNvCxnSpPr/>
      </cdr:nvCxnSpPr>
      <cdr:spPr>
        <a:xfrm xmlns:a="http://schemas.openxmlformats.org/drawingml/2006/main" flipV="1">
          <a:off x="3575714" y="1364776"/>
          <a:ext cx="1044054" cy="24565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0.45917</cdr:x>
      <cdr:y>0.63798</cdr:y>
    </cdr:from>
    <cdr:to>
      <cdr:x>0.51776</cdr:x>
      <cdr:y>0.79507</cdr:y>
    </cdr:to>
    <cdr:cxnSp macro="">
      <cdr:nvCxnSpPr>
        <cdr:cNvPr id="8" name="Прямая со стрелкой 7"/>
        <cdr:cNvCxnSpPr/>
      </cdr:nvCxnSpPr>
      <cdr:spPr>
        <a:xfrm xmlns:a="http://schemas.openxmlformats.org/drawingml/2006/main" flipH="1">
          <a:off x="2620370" y="1357952"/>
          <a:ext cx="334370" cy="33437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0.18056</cdr:x>
      <cdr:y>0.4841</cdr:y>
    </cdr:from>
    <cdr:to>
      <cdr:x>0.30611</cdr:x>
      <cdr:y>0.56745</cdr:y>
    </cdr:to>
    <cdr:cxnSp macro="">
      <cdr:nvCxnSpPr>
        <cdr:cNvPr id="10" name="Прямая со стрелкой 9"/>
        <cdr:cNvCxnSpPr/>
      </cdr:nvCxnSpPr>
      <cdr:spPr>
        <a:xfrm xmlns:a="http://schemas.openxmlformats.org/drawingml/2006/main" flipH="1" flipV="1">
          <a:off x="1030407" y="1030406"/>
          <a:ext cx="716506" cy="17742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0.32693</cdr:x>
      <cdr:y>0.67247</cdr:y>
    </cdr:from>
    <cdr:to>
      <cdr:x>0.51635</cdr:x>
      <cdr:y>0.79662</cdr:y>
    </cdr:to>
    <cdr:sp macro="" textlink="">
      <cdr:nvSpPr>
        <cdr:cNvPr id="4" name="Стрелка влево 3"/>
        <cdr:cNvSpPr/>
      </cdr:nvSpPr>
      <cdr:spPr>
        <a:xfrm xmlns:a="http://schemas.openxmlformats.org/drawingml/2006/main">
          <a:off x="1773511" y="1714489"/>
          <a:ext cx="1027566" cy="316523"/>
        </a:xfrm>
        <a:prstGeom xmlns:a="http://schemas.openxmlformats.org/drawingml/2006/main" prst="leftArrow">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uk-UA" sz="800" dirty="0">
              <a:latin typeface="Times New Roman" pitchFamily="18" charset="0"/>
              <a:cs typeface="Times New Roman" pitchFamily="18" charset="0"/>
            </a:rPr>
            <a:t>+1 495,4 тис.грн</a:t>
          </a:r>
          <a:endParaRPr lang="ru-RU" sz="800" dirty="0">
            <a:latin typeface="Times New Roman" pitchFamily="18" charset="0"/>
            <a:cs typeface="Times New Roman" pitchFamily="18" charset="0"/>
          </a:endParaRPr>
        </a:p>
      </cdr:txBody>
    </cdr:sp>
  </cdr:relSizeAnchor>
  <cdr:relSizeAnchor xmlns:cdr="http://schemas.openxmlformats.org/drawingml/2006/chartDrawing">
    <cdr:from>
      <cdr:x>0.32335</cdr:x>
      <cdr:y>0.30806</cdr:y>
    </cdr:from>
    <cdr:to>
      <cdr:x>0.53691</cdr:x>
      <cdr:y>0.44583</cdr:y>
    </cdr:to>
    <cdr:sp macro="" textlink="">
      <cdr:nvSpPr>
        <cdr:cNvPr id="3" name="Стрелка влево 2"/>
        <cdr:cNvSpPr/>
      </cdr:nvSpPr>
      <cdr:spPr>
        <a:xfrm xmlns:a="http://schemas.openxmlformats.org/drawingml/2006/main">
          <a:off x="1754111" y="785407"/>
          <a:ext cx="1158521" cy="351243"/>
        </a:xfrm>
        <a:prstGeom xmlns:a="http://schemas.openxmlformats.org/drawingml/2006/main" prst="leftArrow">
          <a:avLst/>
        </a:prstGeom>
        <a:solidFill xmlns:a="http://schemas.openxmlformats.org/drawingml/2006/main">
          <a:srgbClr val="FFC000"/>
        </a:solidFill>
      </cdr:spPr>
      <cdr:style>
        <a:lnRef xmlns:a="http://schemas.openxmlformats.org/drawingml/2006/main" idx="1">
          <a:schemeClr val="accent5"/>
        </a:lnRef>
        <a:fillRef xmlns:a="http://schemas.openxmlformats.org/drawingml/2006/main" idx="2">
          <a:schemeClr val="accent5"/>
        </a:fillRef>
        <a:effectRef xmlns:a="http://schemas.openxmlformats.org/drawingml/2006/main" idx="1">
          <a:schemeClr val="accent5"/>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uk-UA" sz="800" dirty="0">
              <a:solidFill>
                <a:schemeClr val="tx1"/>
              </a:solidFill>
              <a:latin typeface="Verdana" pitchFamily="34" charset="0"/>
              <a:ea typeface="Verdana" pitchFamily="34" charset="0"/>
              <a:cs typeface="Verdana" pitchFamily="34" charset="0"/>
            </a:rPr>
            <a:t>-</a:t>
          </a:r>
          <a:r>
            <a:rPr lang="uk-UA" sz="800" dirty="0">
              <a:solidFill>
                <a:schemeClr val="tx1"/>
              </a:solidFill>
              <a:latin typeface="Times New Roman" panose="02020603050405020304" pitchFamily="18" charset="0"/>
              <a:ea typeface="Verdana" pitchFamily="34" charset="0"/>
              <a:cs typeface="Times New Roman" panose="02020603050405020304" pitchFamily="18" charset="0"/>
            </a:rPr>
            <a:t>3 975,1 тис.грн</a:t>
          </a:r>
          <a:endParaRPr lang="ru-RU" sz="800" dirty="0">
            <a:solidFill>
              <a:schemeClr val="tx1"/>
            </a:solidFill>
            <a:latin typeface="Times New Roman" panose="02020603050405020304" pitchFamily="18" charset="0"/>
            <a:ea typeface="Verdana"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0.74687</cdr:x>
      <cdr:y>0.25567</cdr:y>
    </cdr:from>
    <cdr:to>
      <cdr:x>0.94042</cdr:x>
      <cdr:y>0.37147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55361" y="723282"/>
          <a:ext cx="1025022" cy="327590"/>
        </a:xfrm>
        <a:prstGeom xmlns:a="http://schemas.openxmlformats.org/drawingml/2006/main" prst="rect">
          <a:avLst/>
        </a:prstGeom>
      </cdr:spPr>
    </cdr:pic>
  </cdr:relSizeAnchor>
  <cdr:relSizeAnchor xmlns:cdr="http://schemas.openxmlformats.org/drawingml/2006/chartDrawing">
    <cdr:from>
      <cdr:x>0.83721</cdr:x>
      <cdr:y>0.65217</cdr:y>
    </cdr:from>
    <cdr:to>
      <cdr:x>0.99204</cdr:x>
      <cdr:y>0.77693</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5184576" y="2160240"/>
          <a:ext cx="958822" cy="413254"/>
        </a:xfrm>
        <a:prstGeom xmlns:a="http://schemas.openxmlformats.org/drawingml/2006/main" prst="rect">
          <a:avLst/>
        </a:prstGeom>
      </cdr:spPr>
    </cdr:pic>
  </cdr:relSizeAnchor>
</c:userShapes>
</file>

<file path=word/theme/_rels/themeOverride4.xml.rels><?xml version="1.0" encoding="UTF-8" standalone="yes"?>
<Relationships xmlns="http://schemas.openxmlformats.org/package/2006/relationships"><Relationship Id="rId1" Type="http://schemas.openxmlformats.org/officeDocument/2006/relationships/image" Target="../media/image15.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15.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Override>
</file>

<file path=word/theme/themeOverride5.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Override>
</file>

<file path=word/theme/themeOverride6.xml><?xml version="1.0" encoding="utf-8"?>
<a:themeOverride xmlns:a="http://schemas.openxmlformats.org/drawingml/2006/main">
  <a:clrScheme name="Исполнительная">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font script="Geor" typeface="Sylfaen"/>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9A44C-7B7C-4AEE-B0F3-F37AD9F6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47</Pages>
  <Words>69134</Words>
  <Characters>39407</Characters>
  <Application>Microsoft Office Word</Application>
  <DocSecurity>0</DocSecurity>
  <Lines>328</Lines>
  <Paragraphs>216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ПОЯСНЮВАЛЬНА ЗАПИСКА</vt:lpstr>
      <vt:lpstr>ПОЯСНЮВАЛЬНА ЗАПИСКА</vt:lpstr>
    </vt:vector>
  </TitlesOfParts>
  <Company>gfu</Company>
  <LinksUpToDate>false</LinksUpToDate>
  <CharactersWithSpaces>108325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ПОЯСНЮВАЛЬНА ЗАПИСКА</dc:title>
  <dc:creator>u250205</dc:creator>
  <cp:lastModifiedBy>De</cp:lastModifiedBy>
  <cp:revision>47</cp:revision>
  <cp:lastPrinted>2025-07-29T07:27:00Z</cp:lastPrinted>
  <dcterms:created xsi:type="dcterms:W3CDTF">2026-02-04T12:34:00Z</dcterms:created>
  <dcterms:modified xsi:type="dcterms:W3CDTF">2026-03-10T13:22:00Z</dcterms:modified>
</cp:coreProperties>
</file>